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 type="frame"/>
    </v:background>
  </w:background>
  <w:body>
    <w:p w:rsidR="00966C82" w:rsidRPr="00A82A1D" w:rsidRDefault="00966C82" w:rsidP="008056E2">
      <w:pPr>
        <w:spacing w:line="360" w:lineRule="auto"/>
        <w:rPr>
          <w:b/>
          <w:lang w:val="en-GB"/>
        </w:rPr>
      </w:pPr>
      <w:bookmarkStart w:id="0" w:name="_GoBack"/>
      <w:bookmarkEnd w:id="0"/>
      <w:r w:rsidRPr="00A82A1D">
        <w:rPr>
          <w:b/>
          <w:lang w:val="en-GB"/>
        </w:rPr>
        <w:t xml:space="preserve">Activating Senior Potential in Ageing </w:t>
      </w:r>
      <w:smartTag w:uri="urn:schemas-microsoft-com:office:smarttags" w:element="place">
        <w:r w:rsidRPr="00A82A1D">
          <w:rPr>
            <w:b/>
            <w:lang w:val="en-GB"/>
          </w:rPr>
          <w:t>Europe</w:t>
        </w:r>
      </w:smartTag>
      <w:r w:rsidRPr="00A82A1D">
        <w:rPr>
          <w:b/>
          <w:lang w:val="en-GB"/>
        </w:rPr>
        <w:t>: an Employers’ Perspective</w:t>
      </w:r>
    </w:p>
    <w:p w:rsidR="00966C82" w:rsidRPr="00A82A1D" w:rsidRDefault="00966C82" w:rsidP="008056E2">
      <w:pPr>
        <w:spacing w:line="360" w:lineRule="auto"/>
        <w:rPr>
          <w:b/>
          <w:lang w:val="en-GB"/>
        </w:rPr>
      </w:pPr>
    </w:p>
    <w:p w:rsidR="00966C82" w:rsidRPr="001B7CD5" w:rsidRDefault="00966C82" w:rsidP="008056E2">
      <w:pPr>
        <w:spacing w:line="360" w:lineRule="auto"/>
      </w:pPr>
      <w:r w:rsidRPr="001B7CD5">
        <w:t>Wieteke Conen, Harry van Dalen, Kène Henkens, Joop Schippers</w:t>
      </w: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966C82" w:rsidP="008056E2">
      <w:pPr>
        <w:spacing w:line="360" w:lineRule="auto"/>
      </w:pPr>
    </w:p>
    <w:p w:rsidR="00966C82" w:rsidRPr="001B7CD5" w:rsidRDefault="00AF67FA" w:rsidP="008056E2">
      <w:pPr>
        <w:spacing w:line="360" w:lineRule="auto"/>
      </w:pPr>
      <w:r>
        <w:rPr>
          <w:noProof/>
          <w:lang w:val="da-DK" w:eastAsia="da-DK"/>
        </w:rPr>
        <w:drawing>
          <wp:anchor distT="0" distB="0" distL="114300" distR="114300" simplePos="0" relativeHeight="251660800" behindDoc="0" locked="0" layoutInCell="1" allowOverlap="1">
            <wp:simplePos x="0" y="0"/>
            <wp:positionH relativeFrom="column">
              <wp:posOffset>4343400</wp:posOffset>
            </wp:positionH>
            <wp:positionV relativeFrom="paragraph">
              <wp:posOffset>130810</wp:posOffset>
            </wp:positionV>
            <wp:extent cx="1054735" cy="854710"/>
            <wp:effectExtent l="0" t="0" r="0" b="254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854710"/>
                    </a:xfrm>
                    <a:prstGeom prst="rect">
                      <a:avLst/>
                    </a:prstGeom>
                    <a:noFill/>
                  </pic:spPr>
                </pic:pic>
              </a:graphicData>
            </a:graphic>
            <wp14:sizeRelH relativeFrom="page">
              <wp14:pctWidth>0</wp14:pctWidth>
            </wp14:sizeRelH>
            <wp14:sizeRelV relativeFrom="page">
              <wp14:pctHeight>0</wp14:pctHeight>
            </wp14:sizeRelV>
          </wp:anchor>
        </w:drawing>
      </w:r>
    </w:p>
    <w:p w:rsidR="00966C82" w:rsidRPr="001B7CD5" w:rsidRDefault="00AF67FA" w:rsidP="008056E2">
      <w:pPr>
        <w:spacing w:line="360" w:lineRule="auto"/>
      </w:pPr>
      <w:r>
        <w:rPr>
          <w:noProof/>
          <w:lang w:val="da-DK" w:eastAsia="da-DK"/>
        </w:rPr>
        <mc:AlternateContent>
          <mc:Choice Requires="wps">
            <w:drawing>
              <wp:anchor distT="0" distB="0" distL="114300" distR="114300" simplePos="0" relativeHeight="251661824" behindDoc="0" locked="0" layoutInCell="1" allowOverlap="1">
                <wp:simplePos x="0" y="0"/>
                <wp:positionH relativeFrom="column">
                  <wp:posOffset>2514600</wp:posOffset>
                </wp:positionH>
                <wp:positionV relativeFrom="paragraph">
                  <wp:posOffset>808355</wp:posOffset>
                </wp:positionV>
                <wp:extent cx="1714500" cy="342900"/>
                <wp:effectExtent l="0" t="0" r="0" b="127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C82" w:rsidRPr="00FE0298" w:rsidRDefault="00966C82">
                            <w:pPr>
                              <w:rPr>
                                <w:sz w:val="20"/>
                                <w:szCs w:val="20"/>
                                <w:lang w:val="en-US"/>
                              </w:rPr>
                            </w:pPr>
                            <w:r w:rsidRPr="00FE0298">
                              <w:rPr>
                                <w:sz w:val="20"/>
                                <w:szCs w:val="20"/>
                                <w:lang w:val="en-US"/>
                              </w:rPr>
                              <w:t>European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98pt;margin-top:63.65pt;width:13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" stroked="f">
                <v:textbox>
                  <w:txbxContent>
                    <w:p w:rsidR="00966C82" w:rsidRPr="00FE0298" w:rsidRDefault="00966C82">
                      <w:pPr>
                        <w:rPr>
                          <w:sz w:val="20"/>
                          <w:szCs w:val="20"/>
                          <w:lang w:val="en-US"/>
                        </w:rPr>
                      </w:pPr>
                      <w:r w:rsidRPr="00FE0298">
                        <w:rPr>
                          <w:sz w:val="20"/>
                          <w:szCs w:val="20"/>
                          <w:lang w:val="en-US"/>
                        </w:rPr>
                        <w:t>European Commission</w:t>
                      </w:r>
                    </w:p>
                  </w:txbxContent>
                </v:textbox>
              </v:shape>
            </w:pict>
          </mc:Fallback>
        </mc:AlternateContent>
      </w:r>
      <w:r>
        <w:rPr>
          <w:noProof/>
          <w:lang w:val="da-DK" w:eastAsia="da-DK"/>
        </w:rPr>
        <w:drawing>
          <wp:anchor distT="0" distB="0" distL="0" distR="0" simplePos="0" relativeHeight="251659776" behindDoc="0" locked="0" layoutInCell="1" allowOverlap="0">
            <wp:simplePos x="0" y="0"/>
            <wp:positionH relativeFrom="column">
              <wp:posOffset>2844165</wp:posOffset>
            </wp:positionH>
            <wp:positionV relativeFrom="paragraph">
              <wp:posOffset>39370</wp:posOffset>
            </wp:positionV>
            <wp:extent cx="813435" cy="540385"/>
            <wp:effectExtent l="0" t="0" r="5715" b="0"/>
            <wp:wrapSquare wrapText="bothSides"/>
            <wp:docPr id="33" name="Picture 4" descr="Europe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Fla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3435" cy="540385"/>
                    </a:xfrm>
                    <a:prstGeom prst="rect">
                      <a:avLst/>
                    </a:prstGeom>
                    <a:noFill/>
                  </pic:spPr>
                </pic:pic>
              </a:graphicData>
            </a:graphic>
            <wp14:sizeRelH relativeFrom="page">
              <wp14:pctWidth>0</wp14:pctWidth>
            </wp14:sizeRelH>
            <wp14:sizeRelV relativeFrom="page">
              <wp14:pctHeight>0</wp14:pctHeight>
            </wp14:sizeRelV>
          </wp:anchor>
        </w:drawing>
      </w:r>
    </w:p>
    <w:p w:rsidR="00966C82" w:rsidRPr="00A82A1D" w:rsidRDefault="00966C82" w:rsidP="008056E2">
      <w:pPr>
        <w:spacing w:line="360" w:lineRule="auto"/>
        <w:rPr>
          <w:lang w:val="en-GB"/>
        </w:rPr>
      </w:pPr>
      <w:r w:rsidRPr="00A82A1D">
        <w:rPr>
          <w:lang w:val="en-GB"/>
        </w:rPr>
        <w:t xml:space="preserve">NIDI, </w:t>
      </w:r>
      <w:smartTag w:uri="urn:schemas-microsoft-com:office:smarttags" w:element="City">
        <w:smartTag w:uri="urn:schemas-microsoft-com:office:smarttags" w:element="place">
          <w:r w:rsidRPr="00A82A1D">
            <w:rPr>
              <w:lang w:val="en-GB"/>
            </w:rPr>
            <w:t>The Hague</w:t>
          </w:r>
        </w:smartTag>
      </w:smartTag>
    </w:p>
    <w:p w:rsidR="00966C82" w:rsidRPr="00A82A1D" w:rsidRDefault="00966C82" w:rsidP="008056E2">
      <w:pPr>
        <w:spacing w:line="360" w:lineRule="auto"/>
        <w:rPr>
          <w:lang w:val="en-GB"/>
        </w:rPr>
      </w:pPr>
    </w:p>
    <w:p w:rsidR="00966C82" w:rsidRPr="00A82A1D" w:rsidRDefault="00AF67FA" w:rsidP="008056E2">
      <w:pPr>
        <w:spacing w:line="360" w:lineRule="auto"/>
        <w:rPr>
          <w:lang w:val="en-GB"/>
        </w:rPr>
      </w:pPr>
      <w:r>
        <w:rPr>
          <w:noProof/>
          <w:lang w:val="da-DK" w:eastAsia="da-DK"/>
        </w:rPr>
        <mc:AlternateContent>
          <mc:Choice Requires="wps">
            <w:drawing>
              <wp:anchor distT="0" distB="0" distL="114300" distR="114300" simplePos="0" relativeHeight="251662848" behindDoc="0" locked="0" layoutInCell="1" allowOverlap="1">
                <wp:simplePos x="0" y="0"/>
                <wp:positionH relativeFrom="column">
                  <wp:posOffset>4343400</wp:posOffset>
                </wp:positionH>
                <wp:positionV relativeFrom="paragraph">
                  <wp:posOffset>100330</wp:posOffset>
                </wp:positionV>
                <wp:extent cx="1485900" cy="685800"/>
                <wp:effectExtent l="0" t="0" r="0" b="4445"/>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C82" w:rsidRPr="00FE0298" w:rsidRDefault="00966C82" w:rsidP="00FE0298">
                            <w:pPr>
                              <w:pStyle w:val="BodyText"/>
                              <w:rPr>
                                <w:rFonts w:ascii="Trebuchet MS" w:hAnsi="Trebuchet MS"/>
                                <w:sz w:val="20"/>
                                <w:lang w:val="en-GB"/>
                              </w:rPr>
                            </w:pPr>
                            <w:r w:rsidRPr="00FE0298">
                              <w:rPr>
                                <w:rFonts w:ascii="Trebuchet MS" w:hAnsi="Trebuchet MS"/>
                                <w:sz w:val="20"/>
                                <w:lang w:val="en-GB"/>
                              </w:rPr>
                              <w:t>Project funded under the Socio-economic Sciences and Humanities theme</w:t>
                            </w:r>
                          </w:p>
                          <w:p w:rsidR="00966C82" w:rsidRPr="00FE0298" w:rsidRDefault="00966C82">
                            <w:pPr>
                              <w:rPr>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42pt;margin-top:7.9pt;width:117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" stroked="f">
                <v:textbox>
                  <w:txbxContent>
                    <w:p w:rsidR="00966C82" w:rsidRPr="00FE0298" w:rsidRDefault="00966C82" w:rsidP="00FE0298">
                      <w:pPr>
                        <w:pStyle w:val="BodyText"/>
                        <w:rPr>
                          <w:rFonts w:ascii="Trebuchet MS" w:hAnsi="Trebuchet MS"/>
                          <w:sz w:val="20"/>
                          <w:lang w:val="en-GB"/>
                        </w:rPr>
                      </w:pPr>
                      <w:r w:rsidRPr="00FE0298">
                        <w:rPr>
                          <w:rFonts w:ascii="Trebuchet MS" w:hAnsi="Trebuchet MS"/>
                          <w:sz w:val="20"/>
                          <w:lang w:val="en-GB"/>
                        </w:rPr>
                        <w:t>Project funded under the Socio-economic Sciences and Humanities theme</w:t>
                      </w:r>
                    </w:p>
                    <w:p w:rsidR="00966C82" w:rsidRPr="00FE0298" w:rsidRDefault="00966C82">
                      <w:pPr>
                        <w:rPr>
                          <w:sz w:val="20"/>
                          <w:szCs w:val="20"/>
                          <w:lang w:val="en-US"/>
                        </w:rPr>
                      </w:pPr>
                    </w:p>
                  </w:txbxContent>
                </v:textbox>
              </v:shape>
            </w:pict>
          </mc:Fallback>
        </mc:AlternateContent>
      </w:r>
      <w:r w:rsidR="00966C82" w:rsidRPr="00A82A1D">
        <w:rPr>
          <w:lang w:val="en-GB"/>
        </w:rPr>
        <w:t>May, 2011</w:t>
      </w:r>
    </w:p>
    <w:p w:rsidR="00966C82" w:rsidRPr="00A82A1D" w:rsidRDefault="00966C82" w:rsidP="008056E2">
      <w:pPr>
        <w:spacing w:line="360" w:lineRule="auto"/>
        <w:rPr>
          <w:b/>
          <w:lang w:val="en-GB"/>
        </w:rPr>
      </w:pPr>
      <w:r w:rsidRPr="00A82A1D">
        <w:rPr>
          <w:b/>
          <w:lang w:val="en-GB"/>
        </w:rPr>
        <w:br w:type="page"/>
      </w:r>
      <w:r w:rsidRPr="00A82A1D">
        <w:rPr>
          <w:b/>
          <w:lang w:val="en-GB"/>
        </w:rPr>
        <w:lastRenderedPageBreak/>
        <w:br w:type="page"/>
      </w:r>
      <w:r w:rsidRPr="00A82A1D">
        <w:rPr>
          <w:b/>
          <w:lang w:val="en-GB"/>
        </w:rPr>
        <w:lastRenderedPageBreak/>
        <w:t>TABLE OF CONTENTS</w:t>
      </w:r>
    </w:p>
    <w:p w:rsidR="00966C82" w:rsidRPr="00A82A1D" w:rsidRDefault="00966C82" w:rsidP="008056E2">
      <w:pPr>
        <w:spacing w:line="360" w:lineRule="auto"/>
        <w:rPr>
          <w:b/>
          <w:lang w:val="en-GB"/>
        </w:rPr>
      </w:pPr>
    </w:p>
    <w:p w:rsidR="00966C82" w:rsidRPr="00E53C7C" w:rsidRDefault="00966C82" w:rsidP="00F0242E">
      <w:pPr>
        <w:pStyle w:val="TOC1"/>
        <w:tabs>
          <w:tab w:val="right" w:leader="dot" w:pos="8630"/>
        </w:tabs>
        <w:spacing w:line="360" w:lineRule="auto"/>
        <w:rPr>
          <w:rStyle w:val="Hyperlink"/>
          <w:sz w:val="20"/>
          <w:szCs w:val="20"/>
        </w:rPr>
      </w:pPr>
      <w:r w:rsidRPr="00E53C7C">
        <w:rPr>
          <w:b/>
          <w:sz w:val="20"/>
          <w:szCs w:val="20"/>
          <w:lang w:val="en-GB"/>
        </w:rPr>
        <w:fldChar w:fldCharType="begin"/>
      </w:r>
      <w:r w:rsidRPr="00E53C7C">
        <w:rPr>
          <w:b/>
          <w:sz w:val="20"/>
          <w:szCs w:val="20"/>
          <w:lang w:val="en-GB"/>
        </w:rPr>
        <w:instrText xml:space="preserve"> TOC \o "1-3" \h \z \u </w:instrText>
      </w:r>
      <w:r w:rsidRPr="00E53C7C">
        <w:rPr>
          <w:b/>
          <w:sz w:val="20"/>
          <w:szCs w:val="20"/>
          <w:lang w:val="en-GB"/>
        </w:rPr>
        <w:fldChar w:fldCharType="separate"/>
      </w:r>
      <w:hyperlink w:anchor="_Toc294612233" w:history="1">
        <w:r w:rsidRPr="00E53C7C">
          <w:rPr>
            <w:rStyle w:val="Hyperlink"/>
            <w:sz w:val="20"/>
            <w:szCs w:val="20"/>
            <w:lang w:val="en-GB"/>
          </w:rPr>
          <w:t>Preface</w:t>
        </w:r>
        <w:r w:rsidRPr="00E53C7C">
          <w:rPr>
            <w:webHidden/>
            <w:sz w:val="20"/>
            <w:szCs w:val="20"/>
          </w:rPr>
          <w:tab/>
        </w:r>
        <w:r w:rsidRPr="00E53C7C">
          <w:rPr>
            <w:webHidden/>
            <w:sz w:val="20"/>
            <w:szCs w:val="20"/>
          </w:rPr>
          <w:fldChar w:fldCharType="begin"/>
        </w:r>
        <w:r w:rsidRPr="00E53C7C">
          <w:rPr>
            <w:webHidden/>
            <w:sz w:val="20"/>
            <w:szCs w:val="20"/>
          </w:rPr>
          <w:instrText xml:space="preserve"> PAGEREF _Toc294612233 \h </w:instrText>
        </w:r>
        <w:r w:rsidRPr="00E53C7C">
          <w:rPr>
            <w:webHidden/>
            <w:sz w:val="20"/>
            <w:szCs w:val="20"/>
          </w:rPr>
        </w:r>
        <w:r w:rsidRPr="00E53C7C">
          <w:rPr>
            <w:webHidden/>
            <w:sz w:val="20"/>
            <w:szCs w:val="20"/>
          </w:rPr>
          <w:fldChar w:fldCharType="separate"/>
        </w:r>
        <w:r>
          <w:rPr>
            <w:webHidden/>
            <w:sz w:val="20"/>
            <w:szCs w:val="20"/>
          </w:rPr>
          <w:t>5</w:t>
        </w:r>
        <w:r w:rsidRPr="00E53C7C">
          <w:rPr>
            <w:webHidden/>
            <w:sz w:val="20"/>
            <w:szCs w:val="20"/>
          </w:rPr>
          <w:fldChar w:fldCharType="end"/>
        </w:r>
      </w:hyperlink>
    </w:p>
    <w:p w:rsidR="00966C82" w:rsidRPr="00E53C7C" w:rsidRDefault="00966C82" w:rsidP="00F0242E">
      <w:pPr>
        <w:rPr>
          <w:noProof/>
          <w:sz w:val="20"/>
          <w:szCs w:val="20"/>
          <w:lang w:val="en-US"/>
        </w:rPr>
      </w:pPr>
    </w:p>
    <w:p w:rsidR="00966C82" w:rsidRPr="00E53C7C" w:rsidRDefault="00AF67FA" w:rsidP="00F0242E">
      <w:pPr>
        <w:pStyle w:val="TOC1"/>
        <w:tabs>
          <w:tab w:val="left" w:pos="480"/>
          <w:tab w:val="right" w:leader="dot" w:pos="8630"/>
        </w:tabs>
        <w:spacing w:line="360" w:lineRule="auto"/>
        <w:rPr>
          <w:rFonts w:ascii="Times New Roman" w:hAnsi="Times New Roman"/>
          <w:color w:val="auto"/>
          <w:sz w:val="20"/>
          <w:szCs w:val="20"/>
        </w:rPr>
      </w:pPr>
      <w:hyperlink w:anchor="_Toc294612234" w:history="1">
        <w:r w:rsidR="00966C82" w:rsidRPr="00E53C7C">
          <w:rPr>
            <w:rStyle w:val="Hyperlink"/>
            <w:sz w:val="20"/>
            <w:szCs w:val="20"/>
            <w:lang w:val="en-GB"/>
          </w:rPr>
          <w:t>1.</w:t>
        </w:r>
        <w:r w:rsidR="00966C82" w:rsidRPr="00E53C7C">
          <w:rPr>
            <w:rFonts w:ascii="Times New Roman" w:hAnsi="Times New Roman"/>
            <w:color w:val="auto"/>
            <w:sz w:val="20"/>
            <w:szCs w:val="20"/>
          </w:rPr>
          <w:tab/>
        </w:r>
        <w:r w:rsidR="00966C82" w:rsidRPr="00E53C7C">
          <w:rPr>
            <w:rStyle w:val="Hyperlink"/>
            <w:sz w:val="20"/>
            <w:szCs w:val="20"/>
            <w:lang w:val="en-GB"/>
          </w:rPr>
          <w:t>Introduction</w:t>
        </w:r>
        <w:r w:rsidR="00966C82" w:rsidRPr="00E53C7C">
          <w:rPr>
            <w:webHidden/>
            <w:sz w:val="20"/>
            <w:szCs w:val="20"/>
          </w:rPr>
          <w:tab/>
        </w:r>
        <w:r w:rsidR="00966C82" w:rsidRPr="00E53C7C">
          <w:rPr>
            <w:webHidden/>
            <w:sz w:val="20"/>
            <w:szCs w:val="20"/>
          </w:rPr>
          <w:fldChar w:fldCharType="begin"/>
        </w:r>
        <w:r w:rsidR="00966C82" w:rsidRPr="00E53C7C">
          <w:rPr>
            <w:webHidden/>
            <w:sz w:val="20"/>
            <w:szCs w:val="20"/>
          </w:rPr>
          <w:instrText xml:space="preserve"> PAGEREF _Toc294612234 \h </w:instrText>
        </w:r>
        <w:r w:rsidR="00966C82" w:rsidRPr="00E53C7C">
          <w:rPr>
            <w:webHidden/>
            <w:sz w:val="20"/>
            <w:szCs w:val="20"/>
          </w:rPr>
        </w:r>
        <w:r w:rsidR="00966C82" w:rsidRPr="00E53C7C">
          <w:rPr>
            <w:webHidden/>
            <w:sz w:val="20"/>
            <w:szCs w:val="20"/>
          </w:rPr>
          <w:fldChar w:fldCharType="separate"/>
        </w:r>
        <w:r w:rsidR="00966C82">
          <w:rPr>
            <w:webHidden/>
            <w:sz w:val="20"/>
            <w:szCs w:val="20"/>
          </w:rPr>
          <w:t>7</w:t>
        </w:r>
        <w:r w:rsidR="00966C82" w:rsidRPr="00E53C7C">
          <w:rPr>
            <w:webHidden/>
            <w:sz w:val="20"/>
            <w:szCs w:val="20"/>
          </w:rPr>
          <w:fldChar w:fldCharType="end"/>
        </w:r>
      </w:hyperlink>
    </w:p>
    <w:p w:rsidR="00966C82" w:rsidRPr="00E53C7C" w:rsidRDefault="00AF67FA" w:rsidP="00F0242E">
      <w:pPr>
        <w:pStyle w:val="TOC2"/>
        <w:spacing w:line="360" w:lineRule="auto"/>
        <w:rPr>
          <w:rFonts w:ascii="Times New Roman" w:hAnsi="Times New Roman"/>
          <w:noProof/>
          <w:color w:val="auto"/>
          <w:sz w:val="20"/>
          <w:szCs w:val="20"/>
          <w:lang w:val="en-US"/>
        </w:rPr>
      </w:pPr>
      <w:hyperlink w:anchor="_Toc294612235" w:history="1">
        <w:r w:rsidR="00966C82" w:rsidRPr="00E53C7C">
          <w:rPr>
            <w:rStyle w:val="Hyperlink"/>
            <w:bCs/>
            <w:i/>
            <w:iCs/>
            <w:noProof/>
            <w:sz w:val="20"/>
            <w:szCs w:val="20"/>
            <w:lang w:val="en-GB"/>
          </w:rPr>
          <w:t xml:space="preserve">1.1 </w:t>
        </w:r>
        <w:r w:rsidR="00966C82" w:rsidRPr="00E53C7C">
          <w:rPr>
            <w:rFonts w:ascii="Times New Roman" w:hAnsi="Times New Roman"/>
            <w:noProof/>
            <w:color w:val="auto"/>
            <w:sz w:val="20"/>
            <w:szCs w:val="20"/>
            <w:lang w:val="en-US"/>
          </w:rPr>
          <w:tab/>
        </w:r>
        <w:r w:rsidR="00966C82" w:rsidRPr="00E53C7C">
          <w:rPr>
            <w:rStyle w:val="Hyperlink"/>
            <w:bCs/>
            <w:i/>
            <w:iCs/>
            <w:noProof/>
            <w:sz w:val="20"/>
            <w:szCs w:val="20"/>
            <w:lang w:val="en-GB"/>
          </w:rPr>
          <w:t>Background</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_Toc294612235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7</w:t>
        </w:r>
        <w:r w:rsidR="00966C82" w:rsidRPr="00E53C7C">
          <w:rPr>
            <w:noProof/>
            <w:webHidden/>
            <w:sz w:val="20"/>
            <w:szCs w:val="20"/>
          </w:rPr>
          <w:fldChar w:fldCharType="end"/>
        </w:r>
      </w:hyperlink>
    </w:p>
    <w:p w:rsidR="00966C82" w:rsidRPr="00E53C7C" w:rsidRDefault="00AF67FA" w:rsidP="00F0242E">
      <w:pPr>
        <w:pStyle w:val="TOC2"/>
        <w:spacing w:line="360" w:lineRule="auto"/>
        <w:rPr>
          <w:rStyle w:val="Hyperlink"/>
          <w:noProof/>
          <w:sz w:val="20"/>
          <w:szCs w:val="20"/>
        </w:rPr>
      </w:pPr>
      <w:hyperlink w:anchor="_Toc294612236" w:history="1">
        <w:r w:rsidR="00966C82" w:rsidRPr="00E53C7C">
          <w:rPr>
            <w:rStyle w:val="Hyperlink"/>
            <w:bCs/>
            <w:i/>
            <w:iCs/>
            <w:noProof/>
            <w:sz w:val="20"/>
            <w:szCs w:val="20"/>
            <w:lang w:val="en-GB"/>
          </w:rPr>
          <w:t xml:space="preserve">1.2 </w:t>
        </w:r>
        <w:r w:rsidR="00966C82" w:rsidRPr="00E53C7C">
          <w:rPr>
            <w:rFonts w:ascii="Times New Roman" w:hAnsi="Times New Roman"/>
            <w:noProof/>
            <w:color w:val="auto"/>
            <w:sz w:val="20"/>
            <w:szCs w:val="20"/>
            <w:lang w:val="en-US"/>
          </w:rPr>
          <w:tab/>
        </w:r>
        <w:r w:rsidR="00966C82" w:rsidRPr="00E53C7C">
          <w:rPr>
            <w:rStyle w:val="Hyperlink"/>
            <w:bCs/>
            <w:i/>
            <w:iCs/>
            <w:noProof/>
            <w:sz w:val="20"/>
            <w:szCs w:val="20"/>
            <w:lang w:val="en-GB"/>
          </w:rPr>
          <w:t>Report outline</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_Toc294612236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9</w:t>
        </w:r>
        <w:r w:rsidR="00966C82" w:rsidRPr="00E53C7C">
          <w:rPr>
            <w:noProof/>
            <w:webHidden/>
            <w:sz w:val="20"/>
            <w:szCs w:val="20"/>
          </w:rPr>
          <w:fldChar w:fldCharType="end"/>
        </w:r>
      </w:hyperlink>
    </w:p>
    <w:p w:rsidR="00966C82" w:rsidRPr="00E53C7C" w:rsidRDefault="00966C82" w:rsidP="00F0242E">
      <w:pPr>
        <w:rPr>
          <w:noProof/>
          <w:sz w:val="20"/>
          <w:szCs w:val="20"/>
        </w:rPr>
      </w:pPr>
    </w:p>
    <w:p w:rsidR="00966C82" w:rsidRPr="00E53C7C" w:rsidRDefault="00AF67FA" w:rsidP="00F0242E">
      <w:pPr>
        <w:pStyle w:val="TOC1"/>
        <w:tabs>
          <w:tab w:val="left" w:pos="480"/>
          <w:tab w:val="right" w:leader="dot" w:pos="8630"/>
        </w:tabs>
        <w:spacing w:line="360" w:lineRule="auto"/>
        <w:rPr>
          <w:rFonts w:ascii="Times New Roman" w:hAnsi="Times New Roman"/>
          <w:color w:val="auto"/>
          <w:sz w:val="20"/>
          <w:szCs w:val="20"/>
        </w:rPr>
      </w:pPr>
      <w:hyperlink w:anchor="_Toc294612237" w:history="1">
        <w:r w:rsidR="00966C82" w:rsidRPr="00E53C7C">
          <w:rPr>
            <w:rStyle w:val="Hyperlink"/>
            <w:sz w:val="20"/>
            <w:szCs w:val="20"/>
            <w:lang w:val="en-GB"/>
          </w:rPr>
          <w:t>2.</w:t>
        </w:r>
        <w:r w:rsidR="00966C82" w:rsidRPr="00E53C7C">
          <w:rPr>
            <w:rFonts w:ascii="Times New Roman" w:hAnsi="Times New Roman"/>
            <w:color w:val="auto"/>
            <w:sz w:val="20"/>
            <w:szCs w:val="20"/>
          </w:rPr>
          <w:tab/>
        </w:r>
        <w:r w:rsidR="00966C82" w:rsidRPr="00E53C7C">
          <w:rPr>
            <w:rStyle w:val="Hyperlink"/>
            <w:sz w:val="20"/>
            <w:szCs w:val="20"/>
            <w:lang w:val="en-GB"/>
          </w:rPr>
          <w:t>European context</w:t>
        </w:r>
        <w:r w:rsidR="00966C82" w:rsidRPr="00E53C7C">
          <w:rPr>
            <w:webHidden/>
            <w:sz w:val="20"/>
            <w:szCs w:val="20"/>
          </w:rPr>
          <w:tab/>
        </w:r>
        <w:r w:rsidR="00966C82" w:rsidRPr="00E53C7C">
          <w:rPr>
            <w:webHidden/>
            <w:sz w:val="20"/>
            <w:szCs w:val="20"/>
          </w:rPr>
          <w:fldChar w:fldCharType="begin"/>
        </w:r>
        <w:r w:rsidR="00966C82" w:rsidRPr="00E53C7C">
          <w:rPr>
            <w:webHidden/>
            <w:sz w:val="20"/>
            <w:szCs w:val="20"/>
          </w:rPr>
          <w:instrText xml:space="preserve"> PAGEREF _Toc294612237 \h </w:instrText>
        </w:r>
        <w:r w:rsidR="00966C82" w:rsidRPr="00E53C7C">
          <w:rPr>
            <w:webHidden/>
            <w:sz w:val="20"/>
            <w:szCs w:val="20"/>
          </w:rPr>
        </w:r>
        <w:r w:rsidR="00966C82" w:rsidRPr="00E53C7C">
          <w:rPr>
            <w:webHidden/>
            <w:sz w:val="20"/>
            <w:szCs w:val="20"/>
          </w:rPr>
          <w:fldChar w:fldCharType="separate"/>
        </w:r>
        <w:r w:rsidR="00966C82">
          <w:rPr>
            <w:webHidden/>
            <w:sz w:val="20"/>
            <w:szCs w:val="20"/>
          </w:rPr>
          <w:t>11</w:t>
        </w:r>
        <w:r w:rsidR="00966C82" w:rsidRPr="00E53C7C">
          <w:rPr>
            <w:webHidden/>
            <w:sz w:val="20"/>
            <w:szCs w:val="20"/>
          </w:rPr>
          <w:fldChar w:fldCharType="end"/>
        </w:r>
      </w:hyperlink>
    </w:p>
    <w:p w:rsidR="00966C82" w:rsidRPr="00E53C7C" w:rsidRDefault="00AF67FA" w:rsidP="00F0242E">
      <w:pPr>
        <w:pStyle w:val="TOC2"/>
        <w:spacing w:line="360" w:lineRule="auto"/>
        <w:rPr>
          <w:rFonts w:ascii="Times New Roman" w:hAnsi="Times New Roman"/>
          <w:noProof/>
          <w:color w:val="auto"/>
          <w:sz w:val="20"/>
          <w:szCs w:val="20"/>
          <w:lang w:val="en-US"/>
        </w:rPr>
      </w:pPr>
      <w:hyperlink w:anchor="_Toc294612238" w:history="1">
        <w:r w:rsidR="00966C82" w:rsidRPr="00E53C7C">
          <w:rPr>
            <w:rStyle w:val="Hyperlink"/>
            <w:i/>
            <w:iCs/>
            <w:noProof/>
            <w:sz w:val="20"/>
            <w:szCs w:val="20"/>
            <w:lang w:val="en-GB"/>
          </w:rPr>
          <w:t>2.1</w:t>
        </w:r>
        <w:r w:rsidR="00966C82" w:rsidRPr="00E53C7C">
          <w:rPr>
            <w:rFonts w:ascii="Times New Roman" w:hAnsi="Times New Roman"/>
            <w:noProof/>
            <w:color w:val="auto"/>
            <w:sz w:val="20"/>
            <w:szCs w:val="20"/>
            <w:lang w:val="en-US"/>
          </w:rPr>
          <w:tab/>
        </w:r>
        <w:r w:rsidR="00966C82" w:rsidRPr="00E53C7C">
          <w:rPr>
            <w:rFonts w:ascii="Times New Roman" w:hAnsi="Times New Roman"/>
            <w:noProof/>
            <w:color w:val="auto"/>
            <w:sz w:val="20"/>
            <w:szCs w:val="20"/>
            <w:lang w:val="en-US"/>
          </w:rPr>
          <w:tab/>
        </w:r>
        <w:r w:rsidR="00966C82" w:rsidRPr="00E53C7C">
          <w:rPr>
            <w:rStyle w:val="Hyperlink"/>
            <w:i/>
            <w:iCs/>
            <w:noProof/>
            <w:sz w:val="20"/>
            <w:szCs w:val="20"/>
            <w:lang w:val="en-GB"/>
          </w:rPr>
          <w:t>Demographic context</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_Toc294612238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11</w:t>
        </w:r>
        <w:r w:rsidR="00966C82" w:rsidRPr="00E53C7C">
          <w:rPr>
            <w:noProof/>
            <w:webHidden/>
            <w:sz w:val="20"/>
            <w:szCs w:val="20"/>
          </w:rPr>
          <w:fldChar w:fldCharType="end"/>
        </w:r>
      </w:hyperlink>
    </w:p>
    <w:p w:rsidR="00966C82" w:rsidRPr="00E53C7C" w:rsidRDefault="00AF67FA" w:rsidP="00F0242E">
      <w:pPr>
        <w:pStyle w:val="TOC2"/>
        <w:spacing w:line="360" w:lineRule="auto"/>
        <w:rPr>
          <w:rFonts w:ascii="Times New Roman" w:hAnsi="Times New Roman"/>
          <w:noProof/>
          <w:color w:val="auto"/>
          <w:sz w:val="20"/>
          <w:szCs w:val="20"/>
          <w:lang w:val="en-US"/>
        </w:rPr>
      </w:pPr>
      <w:hyperlink w:anchor="_Toc294612239" w:history="1">
        <w:r w:rsidR="00966C82" w:rsidRPr="00E53C7C">
          <w:rPr>
            <w:rStyle w:val="Hyperlink"/>
            <w:i/>
            <w:iCs/>
            <w:noProof/>
            <w:sz w:val="20"/>
            <w:szCs w:val="20"/>
            <w:lang w:val="en-GB"/>
          </w:rPr>
          <w:t>2.2</w:t>
        </w:r>
        <w:r w:rsidR="00966C82" w:rsidRPr="00E53C7C">
          <w:rPr>
            <w:rFonts w:ascii="Times New Roman" w:hAnsi="Times New Roman"/>
            <w:noProof/>
            <w:color w:val="auto"/>
            <w:sz w:val="20"/>
            <w:szCs w:val="20"/>
            <w:lang w:val="en-US"/>
          </w:rPr>
          <w:tab/>
        </w:r>
        <w:r w:rsidR="00966C82" w:rsidRPr="00E53C7C">
          <w:rPr>
            <w:rFonts w:ascii="Times New Roman" w:hAnsi="Times New Roman"/>
            <w:noProof/>
            <w:color w:val="auto"/>
            <w:sz w:val="20"/>
            <w:szCs w:val="20"/>
            <w:lang w:val="en-US"/>
          </w:rPr>
          <w:tab/>
        </w:r>
        <w:r w:rsidR="00966C82" w:rsidRPr="00E53C7C">
          <w:rPr>
            <w:rStyle w:val="Hyperlink"/>
            <w:i/>
            <w:iCs/>
            <w:noProof/>
            <w:sz w:val="20"/>
            <w:szCs w:val="20"/>
            <w:lang w:val="en-GB"/>
          </w:rPr>
          <w:t>Labour market context</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_Toc294612239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13</w:t>
        </w:r>
        <w:r w:rsidR="00966C82" w:rsidRPr="00E53C7C">
          <w:rPr>
            <w:noProof/>
            <w:webHidden/>
            <w:sz w:val="20"/>
            <w:szCs w:val="20"/>
          </w:rPr>
          <w:fldChar w:fldCharType="end"/>
        </w:r>
      </w:hyperlink>
    </w:p>
    <w:p w:rsidR="00966C82" w:rsidRPr="00E53C7C" w:rsidRDefault="00AF67FA" w:rsidP="00F0242E">
      <w:pPr>
        <w:pStyle w:val="TOC2"/>
        <w:spacing w:line="360" w:lineRule="auto"/>
        <w:rPr>
          <w:rStyle w:val="Hyperlink"/>
          <w:noProof/>
          <w:sz w:val="20"/>
          <w:szCs w:val="20"/>
        </w:rPr>
      </w:pPr>
      <w:hyperlink w:anchor="_Toc294612240" w:history="1">
        <w:r w:rsidR="00966C82" w:rsidRPr="00E53C7C">
          <w:rPr>
            <w:rStyle w:val="Hyperlink"/>
            <w:bCs/>
            <w:i/>
            <w:iCs/>
            <w:noProof/>
            <w:sz w:val="20"/>
            <w:szCs w:val="20"/>
            <w:lang w:val="en-GB"/>
          </w:rPr>
          <w:t>2.3</w:t>
        </w:r>
        <w:r w:rsidR="00966C82" w:rsidRPr="00E53C7C">
          <w:rPr>
            <w:rFonts w:ascii="Times New Roman" w:hAnsi="Times New Roman"/>
            <w:noProof/>
            <w:color w:val="auto"/>
            <w:sz w:val="20"/>
            <w:szCs w:val="20"/>
            <w:lang w:val="en-US"/>
          </w:rPr>
          <w:tab/>
        </w:r>
        <w:r w:rsidR="00966C82" w:rsidRPr="00E53C7C">
          <w:rPr>
            <w:rFonts w:ascii="Times New Roman" w:hAnsi="Times New Roman"/>
            <w:noProof/>
            <w:color w:val="auto"/>
            <w:sz w:val="20"/>
            <w:szCs w:val="20"/>
            <w:lang w:val="en-US"/>
          </w:rPr>
          <w:tab/>
        </w:r>
        <w:r w:rsidR="00966C82" w:rsidRPr="00E53C7C">
          <w:rPr>
            <w:rStyle w:val="Hyperlink"/>
            <w:i/>
            <w:iCs/>
            <w:noProof/>
            <w:sz w:val="20"/>
            <w:szCs w:val="20"/>
            <w:lang w:val="en-GB"/>
          </w:rPr>
          <w:t>Policy</w:t>
        </w:r>
        <w:r w:rsidR="00966C82" w:rsidRPr="00E53C7C">
          <w:rPr>
            <w:rStyle w:val="Hyperlink"/>
            <w:bCs/>
            <w:i/>
            <w:iCs/>
            <w:noProof/>
            <w:sz w:val="20"/>
            <w:szCs w:val="20"/>
            <w:lang w:val="en-GB"/>
          </w:rPr>
          <w:t xml:space="preserve"> context</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_Toc294612240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16</w:t>
        </w:r>
        <w:r w:rsidR="00966C82" w:rsidRPr="00E53C7C">
          <w:rPr>
            <w:noProof/>
            <w:webHidden/>
            <w:sz w:val="20"/>
            <w:szCs w:val="20"/>
          </w:rPr>
          <w:fldChar w:fldCharType="end"/>
        </w:r>
      </w:hyperlink>
    </w:p>
    <w:p w:rsidR="00966C82" w:rsidRPr="00E53C7C" w:rsidRDefault="00966C82" w:rsidP="00F0242E">
      <w:pPr>
        <w:rPr>
          <w:noProof/>
          <w:sz w:val="20"/>
          <w:szCs w:val="20"/>
        </w:rPr>
      </w:pPr>
    </w:p>
    <w:p w:rsidR="00966C82" w:rsidRPr="00E53C7C" w:rsidRDefault="00AF67FA" w:rsidP="00F0242E">
      <w:pPr>
        <w:pStyle w:val="TOC1"/>
        <w:tabs>
          <w:tab w:val="left" w:pos="480"/>
          <w:tab w:val="right" w:leader="dot" w:pos="8630"/>
        </w:tabs>
        <w:spacing w:line="360" w:lineRule="auto"/>
        <w:rPr>
          <w:rFonts w:ascii="Times New Roman" w:hAnsi="Times New Roman"/>
          <w:color w:val="auto"/>
          <w:sz w:val="20"/>
          <w:szCs w:val="20"/>
        </w:rPr>
      </w:pPr>
      <w:hyperlink w:anchor="_Toc294612241" w:history="1">
        <w:r w:rsidR="00966C82" w:rsidRPr="00E53C7C">
          <w:rPr>
            <w:rStyle w:val="Hyperlink"/>
            <w:sz w:val="20"/>
            <w:szCs w:val="20"/>
            <w:lang w:val="en-GB"/>
          </w:rPr>
          <w:t>3.</w:t>
        </w:r>
        <w:r w:rsidR="00966C82" w:rsidRPr="00E53C7C">
          <w:rPr>
            <w:rFonts w:ascii="Times New Roman" w:hAnsi="Times New Roman"/>
            <w:color w:val="auto"/>
            <w:sz w:val="20"/>
            <w:szCs w:val="20"/>
          </w:rPr>
          <w:tab/>
        </w:r>
        <w:r w:rsidR="00966C82" w:rsidRPr="00E53C7C">
          <w:rPr>
            <w:rStyle w:val="Hyperlink"/>
            <w:sz w:val="20"/>
            <w:szCs w:val="20"/>
            <w:lang w:val="en-GB"/>
          </w:rPr>
          <w:t>Theoretical background</w:t>
        </w:r>
        <w:r w:rsidR="00966C82" w:rsidRPr="00E53C7C">
          <w:rPr>
            <w:webHidden/>
            <w:sz w:val="20"/>
            <w:szCs w:val="20"/>
          </w:rPr>
          <w:tab/>
        </w:r>
        <w:r w:rsidR="00966C82" w:rsidRPr="00E53C7C">
          <w:rPr>
            <w:webHidden/>
            <w:sz w:val="20"/>
            <w:szCs w:val="20"/>
          </w:rPr>
          <w:fldChar w:fldCharType="begin"/>
        </w:r>
        <w:r w:rsidR="00966C82" w:rsidRPr="00E53C7C">
          <w:rPr>
            <w:webHidden/>
            <w:sz w:val="20"/>
            <w:szCs w:val="20"/>
          </w:rPr>
          <w:instrText xml:space="preserve"> PAGEREF _Toc294612241 \h </w:instrText>
        </w:r>
        <w:r w:rsidR="00966C82" w:rsidRPr="00E53C7C">
          <w:rPr>
            <w:webHidden/>
            <w:sz w:val="20"/>
            <w:szCs w:val="20"/>
          </w:rPr>
        </w:r>
        <w:r w:rsidR="00966C82" w:rsidRPr="00E53C7C">
          <w:rPr>
            <w:webHidden/>
            <w:sz w:val="20"/>
            <w:szCs w:val="20"/>
          </w:rPr>
          <w:fldChar w:fldCharType="separate"/>
        </w:r>
        <w:r w:rsidR="00966C82">
          <w:rPr>
            <w:webHidden/>
            <w:sz w:val="20"/>
            <w:szCs w:val="20"/>
          </w:rPr>
          <w:t>19</w:t>
        </w:r>
        <w:r w:rsidR="00966C82" w:rsidRPr="00E53C7C">
          <w:rPr>
            <w:webHidden/>
            <w:sz w:val="20"/>
            <w:szCs w:val="20"/>
          </w:rPr>
          <w:fldChar w:fldCharType="end"/>
        </w:r>
      </w:hyperlink>
    </w:p>
    <w:p w:rsidR="00966C82" w:rsidRPr="00E53C7C" w:rsidRDefault="00AF67FA" w:rsidP="00F0242E">
      <w:pPr>
        <w:pStyle w:val="TOC2"/>
        <w:spacing w:line="360" w:lineRule="auto"/>
        <w:rPr>
          <w:rFonts w:ascii="Times New Roman" w:hAnsi="Times New Roman"/>
          <w:noProof/>
          <w:color w:val="auto"/>
          <w:sz w:val="20"/>
          <w:szCs w:val="20"/>
          <w:lang w:val="en-US"/>
        </w:rPr>
      </w:pPr>
      <w:hyperlink w:anchor="_Toc294612242" w:history="1">
        <w:r w:rsidR="00966C82" w:rsidRPr="00E53C7C">
          <w:rPr>
            <w:rStyle w:val="Hyperlink"/>
            <w:i/>
            <w:iCs/>
            <w:noProof/>
            <w:sz w:val="20"/>
            <w:szCs w:val="20"/>
            <w:lang w:val="en-GB"/>
          </w:rPr>
          <w:t xml:space="preserve">3.1 </w:t>
        </w:r>
        <w:r w:rsidR="00966C82" w:rsidRPr="00E53C7C">
          <w:rPr>
            <w:rFonts w:ascii="Times New Roman" w:hAnsi="Times New Roman"/>
            <w:noProof/>
            <w:color w:val="auto"/>
            <w:sz w:val="20"/>
            <w:szCs w:val="20"/>
            <w:lang w:val="en-US"/>
          </w:rPr>
          <w:tab/>
        </w:r>
        <w:r w:rsidR="00966C82" w:rsidRPr="00E53C7C">
          <w:rPr>
            <w:rStyle w:val="Hyperlink"/>
            <w:i/>
            <w:iCs/>
            <w:noProof/>
            <w:sz w:val="20"/>
            <w:szCs w:val="20"/>
            <w:lang w:val="en-GB"/>
          </w:rPr>
          <w:t>Labour supply and demand</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_Toc294612242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19</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43" w:history="1">
        <w:r w:rsidR="00966C82" w:rsidRPr="00E53C7C">
          <w:rPr>
            <w:rStyle w:val="Hyperlink"/>
            <w:noProof/>
            <w:sz w:val="20"/>
            <w:szCs w:val="20"/>
            <w:lang w:val="en-GB"/>
          </w:rPr>
          <w:t>3.1.1</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Reducing dependence on labour</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_Toc294612243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19</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44" w:history="1">
        <w:r w:rsidR="00966C82" w:rsidRPr="00E53C7C">
          <w:rPr>
            <w:rStyle w:val="Hyperlink"/>
            <w:noProof/>
            <w:sz w:val="20"/>
            <w:szCs w:val="20"/>
            <w:lang w:val="en-GB"/>
          </w:rPr>
          <w:t>3.1.2</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Expanding the supply of labour</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_Toc294612244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20</w:t>
        </w:r>
        <w:r w:rsidR="00966C82" w:rsidRPr="00E53C7C">
          <w:rPr>
            <w:noProof/>
            <w:webHidden/>
            <w:sz w:val="20"/>
            <w:szCs w:val="20"/>
          </w:rPr>
          <w:fldChar w:fldCharType="end"/>
        </w:r>
      </w:hyperlink>
    </w:p>
    <w:p w:rsidR="00966C82" w:rsidRPr="00E53C7C" w:rsidRDefault="00AF67FA" w:rsidP="00F0242E">
      <w:pPr>
        <w:pStyle w:val="TOC2"/>
        <w:spacing w:line="360" w:lineRule="auto"/>
        <w:rPr>
          <w:rFonts w:ascii="Times New Roman" w:hAnsi="Times New Roman"/>
          <w:noProof/>
          <w:color w:val="auto"/>
          <w:sz w:val="20"/>
          <w:szCs w:val="20"/>
          <w:lang w:val="en-US"/>
        </w:rPr>
      </w:pPr>
      <w:hyperlink w:anchor="_Toc294612245" w:history="1">
        <w:r w:rsidR="00966C82" w:rsidRPr="00E53C7C">
          <w:rPr>
            <w:rStyle w:val="Hyperlink"/>
            <w:i/>
            <w:iCs/>
            <w:noProof/>
            <w:sz w:val="20"/>
            <w:szCs w:val="20"/>
            <w:lang w:val="en-GB"/>
          </w:rPr>
          <w:t>3.2</w:t>
        </w:r>
        <w:r w:rsidR="00966C82" w:rsidRPr="00E53C7C">
          <w:rPr>
            <w:rFonts w:ascii="Times New Roman" w:hAnsi="Times New Roman"/>
            <w:noProof/>
            <w:color w:val="auto"/>
            <w:sz w:val="20"/>
            <w:szCs w:val="20"/>
            <w:lang w:val="en-US"/>
          </w:rPr>
          <w:tab/>
        </w:r>
        <w:r w:rsidR="00966C82" w:rsidRPr="00E53C7C">
          <w:rPr>
            <w:rFonts w:ascii="Times New Roman" w:hAnsi="Times New Roman"/>
            <w:noProof/>
            <w:color w:val="auto"/>
            <w:sz w:val="20"/>
            <w:szCs w:val="20"/>
            <w:lang w:val="en-US"/>
          </w:rPr>
          <w:tab/>
        </w:r>
        <w:r w:rsidR="00966C82" w:rsidRPr="00E53C7C">
          <w:rPr>
            <w:rStyle w:val="Hyperlink"/>
            <w:i/>
            <w:iCs/>
            <w:noProof/>
            <w:sz w:val="20"/>
            <w:szCs w:val="20"/>
            <w:lang w:val="en-GB"/>
          </w:rPr>
          <w:t>Ageing, productivity and labour costs</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_Toc294612245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21</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46" w:history="1">
        <w:r w:rsidR="00966C82" w:rsidRPr="00E53C7C">
          <w:rPr>
            <w:rStyle w:val="Hyperlink"/>
            <w:noProof/>
            <w:sz w:val="20"/>
            <w:szCs w:val="20"/>
            <w:lang w:val="en-GB"/>
          </w:rPr>
          <w:t xml:space="preserve">3.2.1 </w:t>
        </w:r>
        <w:r w:rsidR="00966C82" w:rsidRPr="00E53C7C">
          <w:rPr>
            <w:rStyle w:val="Hyperlink"/>
            <w:noProof/>
            <w:sz w:val="20"/>
            <w:szCs w:val="20"/>
            <w:lang w:val="en-GB"/>
          </w:rPr>
          <w:tab/>
          <w:t>Human capital theory</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_Toc294612246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21</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47" w:history="1">
        <w:r w:rsidR="00966C82" w:rsidRPr="00E53C7C">
          <w:rPr>
            <w:rStyle w:val="Hyperlink"/>
            <w:noProof/>
            <w:sz w:val="20"/>
            <w:szCs w:val="20"/>
            <w:lang w:val="en-GB"/>
          </w:rPr>
          <w:t>3.2.2</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Contract theory</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_Toc294612247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23</w:t>
        </w:r>
        <w:r w:rsidR="00966C82" w:rsidRPr="00E53C7C">
          <w:rPr>
            <w:noProof/>
            <w:webHidden/>
            <w:sz w:val="20"/>
            <w:szCs w:val="20"/>
          </w:rPr>
          <w:fldChar w:fldCharType="end"/>
        </w:r>
      </w:hyperlink>
    </w:p>
    <w:p w:rsidR="00966C82" w:rsidRPr="00E53C7C" w:rsidRDefault="00AF67FA" w:rsidP="00E0457D">
      <w:pPr>
        <w:pStyle w:val="TOC3"/>
        <w:rPr>
          <w:noProof/>
          <w:color w:val="0066CC"/>
          <w:sz w:val="20"/>
          <w:szCs w:val="20"/>
          <w:u w:val="single"/>
        </w:rPr>
      </w:pPr>
      <w:hyperlink w:anchor="_Toc294612248" w:history="1">
        <w:r w:rsidR="00966C82" w:rsidRPr="00E53C7C">
          <w:rPr>
            <w:rStyle w:val="Hyperlink"/>
            <w:noProof/>
            <w:sz w:val="20"/>
            <w:szCs w:val="20"/>
            <w:lang w:val="en-GB"/>
          </w:rPr>
          <w:t>3.2.3</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Skills obsolescence and training</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_Toc294612248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23</w:t>
        </w:r>
        <w:r w:rsidR="00966C82" w:rsidRPr="00E53C7C">
          <w:rPr>
            <w:noProof/>
            <w:webHidden/>
            <w:sz w:val="20"/>
            <w:szCs w:val="20"/>
          </w:rPr>
          <w:fldChar w:fldCharType="end"/>
        </w:r>
      </w:hyperlink>
    </w:p>
    <w:p w:rsidR="00966C82" w:rsidRPr="00E53C7C" w:rsidRDefault="00AF67FA" w:rsidP="00F0242E">
      <w:pPr>
        <w:pStyle w:val="TOC2"/>
        <w:spacing w:line="360" w:lineRule="auto"/>
        <w:rPr>
          <w:rStyle w:val="Hyperlink"/>
          <w:noProof/>
          <w:sz w:val="20"/>
          <w:szCs w:val="20"/>
        </w:rPr>
      </w:pPr>
      <w:hyperlink w:anchor="_Toc294612249" w:history="1">
        <w:r w:rsidR="00966C82" w:rsidRPr="00E53C7C">
          <w:rPr>
            <w:rStyle w:val="Hyperlink"/>
            <w:i/>
            <w:iCs/>
            <w:noProof/>
            <w:sz w:val="20"/>
            <w:szCs w:val="20"/>
            <w:lang w:val="en-GB"/>
          </w:rPr>
          <w:t>3.3</w:t>
        </w:r>
        <w:r w:rsidR="00966C82" w:rsidRPr="00E53C7C">
          <w:rPr>
            <w:rFonts w:ascii="Times New Roman" w:hAnsi="Times New Roman"/>
            <w:noProof/>
            <w:color w:val="auto"/>
            <w:sz w:val="20"/>
            <w:szCs w:val="20"/>
            <w:lang w:val="en-US"/>
          </w:rPr>
          <w:tab/>
        </w:r>
        <w:r w:rsidR="00966C82" w:rsidRPr="00E53C7C">
          <w:rPr>
            <w:rFonts w:ascii="Times New Roman" w:hAnsi="Times New Roman"/>
            <w:noProof/>
            <w:color w:val="auto"/>
            <w:sz w:val="20"/>
            <w:szCs w:val="20"/>
            <w:lang w:val="en-US"/>
          </w:rPr>
          <w:tab/>
        </w:r>
        <w:r w:rsidR="00966C82" w:rsidRPr="00E53C7C">
          <w:rPr>
            <w:rStyle w:val="Hyperlink"/>
            <w:i/>
            <w:iCs/>
            <w:noProof/>
            <w:sz w:val="20"/>
            <w:szCs w:val="20"/>
            <w:lang w:val="en-GB"/>
          </w:rPr>
          <w:t>Attitudes and stereotypes</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_Toc294612249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25</w:t>
        </w:r>
        <w:r w:rsidR="00966C82" w:rsidRPr="00E53C7C">
          <w:rPr>
            <w:noProof/>
            <w:webHidden/>
            <w:sz w:val="20"/>
            <w:szCs w:val="20"/>
          </w:rPr>
          <w:fldChar w:fldCharType="end"/>
        </w:r>
      </w:hyperlink>
    </w:p>
    <w:p w:rsidR="00966C82" w:rsidRPr="00E53C7C" w:rsidRDefault="00966C82" w:rsidP="00F0242E">
      <w:pPr>
        <w:rPr>
          <w:noProof/>
          <w:sz w:val="20"/>
          <w:szCs w:val="20"/>
        </w:rPr>
      </w:pPr>
    </w:p>
    <w:p w:rsidR="00966C82" w:rsidRPr="00E53C7C" w:rsidRDefault="00AF67FA" w:rsidP="00F0242E">
      <w:pPr>
        <w:pStyle w:val="TOC1"/>
        <w:tabs>
          <w:tab w:val="left" w:pos="480"/>
          <w:tab w:val="right" w:leader="dot" w:pos="8630"/>
        </w:tabs>
        <w:spacing w:line="360" w:lineRule="auto"/>
        <w:rPr>
          <w:rFonts w:ascii="Times New Roman" w:hAnsi="Times New Roman"/>
          <w:color w:val="auto"/>
          <w:sz w:val="20"/>
          <w:szCs w:val="20"/>
        </w:rPr>
      </w:pPr>
      <w:hyperlink w:anchor="_Toc294612250" w:history="1">
        <w:r w:rsidR="00966C82" w:rsidRPr="00E53C7C">
          <w:rPr>
            <w:rStyle w:val="Hyperlink"/>
            <w:sz w:val="20"/>
            <w:szCs w:val="20"/>
            <w:lang w:val="en-GB"/>
          </w:rPr>
          <w:t>4.</w:t>
        </w:r>
        <w:r w:rsidR="00966C82" w:rsidRPr="00E53C7C">
          <w:rPr>
            <w:rFonts w:ascii="Times New Roman" w:hAnsi="Times New Roman"/>
            <w:color w:val="auto"/>
            <w:sz w:val="20"/>
            <w:szCs w:val="20"/>
          </w:rPr>
          <w:tab/>
        </w:r>
        <w:r w:rsidR="00966C82" w:rsidRPr="00E53C7C">
          <w:rPr>
            <w:rStyle w:val="Hyperlink"/>
            <w:sz w:val="20"/>
            <w:szCs w:val="20"/>
            <w:lang w:val="en-GB"/>
          </w:rPr>
          <w:t>Methodology</w:t>
        </w:r>
        <w:r w:rsidR="00966C82" w:rsidRPr="00E53C7C">
          <w:rPr>
            <w:webHidden/>
            <w:sz w:val="20"/>
            <w:szCs w:val="20"/>
          </w:rPr>
          <w:tab/>
        </w:r>
        <w:r w:rsidR="00966C82" w:rsidRPr="00E53C7C">
          <w:rPr>
            <w:webHidden/>
            <w:sz w:val="20"/>
            <w:szCs w:val="20"/>
          </w:rPr>
          <w:fldChar w:fldCharType="begin"/>
        </w:r>
        <w:r w:rsidR="00966C82" w:rsidRPr="00E53C7C">
          <w:rPr>
            <w:webHidden/>
            <w:sz w:val="20"/>
            <w:szCs w:val="20"/>
          </w:rPr>
          <w:instrText xml:space="preserve"> PAGEREF _Toc294612250 \h </w:instrText>
        </w:r>
        <w:r w:rsidR="00966C82" w:rsidRPr="00E53C7C">
          <w:rPr>
            <w:webHidden/>
            <w:sz w:val="20"/>
            <w:szCs w:val="20"/>
          </w:rPr>
        </w:r>
        <w:r w:rsidR="00966C82" w:rsidRPr="00E53C7C">
          <w:rPr>
            <w:webHidden/>
            <w:sz w:val="20"/>
            <w:szCs w:val="20"/>
          </w:rPr>
          <w:fldChar w:fldCharType="separate"/>
        </w:r>
        <w:r w:rsidR="00966C82">
          <w:rPr>
            <w:webHidden/>
            <w:sz w:val="20"/>
            <w:szCs w:val="20"/>
          </w:rPr>
          <w:t>27</w:t>
        </w:r>
        <w:r w:rsidR="00966C82" w:rsidRPr="00E53C7C">
          <w:rPr>
            <w:webHidden/>
            <w:sz w:val="20"/>
            <w:szCs w:val="20"/>
          </w:rPr>
          <w:fldChar w:fldCharType="end"/>
        </w:r>
      </w:hyperlink>
    </w:p>
    <w:p w:rsidR="00966C82" w:rsidRPr="00E53C7C" w:rsidRDefault="00AF67FA" w:rsidP="00F0242E">
      <w:pPr>
        <w:pStyle w:val="TOC2"/>
        <w:spacing w:line="360" w:lineRule="auto"/>
        <w:rPr>
          <w:rFonts w:ascii="Times New Roman" w:hAnsi="Times New Roman"/>
          <w:noProof/>
          <w:color w:val="auto"/>
          <w:sz w:val="20"/>
          <w:szCs w:val="20"/>
          <w:lang w:val="en-US"/>
        </w:rPr>
      </w:pPr>
      <w:hyperlink w:anchor="_Toc294612251" w:history="1">
        <w:r w:rsidR="00966C82" w:rsidRPr="00E53C7C">
          <w:rPr>
            <w:rStyle w:val="Hyperlink"/>
            <w:i/>
            <w:iCs/>
            <w:noProof/>
            <w:sz w:val="20"/>
            <w:szCs w:val="20"/>
            <w:lang w:val="en-GB"/>
          </w:rPr>
          <w:t>4.1</w:t>
        </w:r>
        <w:r w:rsidR="00966C82" w:rsidRPr="00E53C7C">
          <w:rPr>
            <w:rFonts w:ascii="Times New Roman" w:hAnsi="Times New Roman"/>
            <w:noProof/>
            <w:color w:val="auto"/>
            <w:sz w:val="20"/>
            <w:szCs w:val="20"/>
            <w:lang w:val="en-US"/>
          </w:rPr>
          <w:tab/>
        </w:r>
        <w:r w:rsidR="00966C82" w:rsidRPr="00E53C7C">
          <w:rPr>
            <w:rFonts w:ascii="Times New Roman" w:hAnsi="Times New Roman"/>
            <w:noProof/>
            <w:color w:val="auto"/>
            <w:sz w:val="20"/>
            <w:szCs w:val="20"/>
            <w:lang w:val="en-US"/>
          </w:rPr>
          <w:tab/>
        </w:r>
        <w:r w:rsidR="00966C82" w:rsidRPr="00E53C7C">
          <w:rPr>
            <w:rStyle w:val="Hyperlink"/>
            <w:i/>
            <w:iCs/>
            <w:noProof/>
            <w:sz w:val="20"/>
            <w:szCs w:val="20"/>
            <w:lang w:val="en-GB"/>
          </w:rPr>
          <w:t>Employers’ survey</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_Toc294612251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27</w:t>
        </w:r>
        <w:r w:rsidR="00966C82" w:rsidRPr="00E53C7C">
          <w:rPr>
            <w:noProof/>
            <w:webHidden/>
            <w:sz w:val="20"/>
            <w:szCs w:val="20"/>
          </w:rPr>
          <w:fldChar w:fldCharType="end"/>
        </w:r>
      </w:hyperlink>
    </w:p>
    <w:p w:rsidR="00966C82" w:rsidRPr="00E53C7C" w:rsidRDefault="00AF67FA" w:rsidP="00F0242E">
      <w:pPr>
        <w:pStyle w:val="TOC2"/>
        <w:spacing w:line="360" w:lineRule="auto"/>
        <w:rPr>
          <w:rFonts w:ascii="Times New Roman" w:hAnsi="Times New Roman"/>
          <w:noProof/>
          <w:color w:val="auto"/>
          <w:sz w:val="20"/>
          <w:szCs w:val="20"/>
          <w:lang w:val="en-US"/>
        </w:rPr>
      </w:pPr>
      <w:hyperlink w:anchor="_Toc294612252" w:history="1">
        <w:r w:rsidR="00966C82" w:rsidRPr="00E53C7C">
          <w:rPr>
            <w:rStyle w:val="Hyperlink"/>
            <w:i/>
            <w:iCs/>
            <w:noProof/>
            <w:sz w:val="20"/>
            <w:szCs w:val="20"/>
            <w:lang w:val="en-GB"/>
          </w:rPr>
          <w:t xml:space="preserve">4.2 </w:t>
        </w:r>
        <w:r w:rsidR="00966C82" w:rsidRPr="00E53C7C">
          <w:rPr>
            <w:rFonts w:ascii="Times New Roman" w:hAnsi="Times New Roman"/>
            <w:noProof/>
            <w:color w:val="auto"/>
            <w:sz w:val="20"/>
            <w:szCs w:val="20"/>
            <w:lang w:val="en-US"/>
          </w:rPr>
          <w:tab/>
        </w:r>
        <w:r w:rsidR="00966C82" w:rsidRPr="00E53C7C">
          <w:rPr>
            <w:rStyle w:val="Hyperlink"/>
            <w:i/>
            <w:iCs/>
            <w:noProof/>
            <w:sz w:val="20"/>
            <w:szCs w:val="20"/>
            <w:lang w:val="en-GB"/>
          </w:rPr>
          <w:t>Sampling design and weighting</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_Toc294612252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29</w:t>
        </w:r>
        <w:r w:rsidR="00966C82" w:rsidRPr="00E53C7C">
          <w:rPr>
            <w:noProof/>
            <w:webHidden/>
            <w:sz w:val="20"/>
            <w:szCs w:val="20"/>
          </w:rPr>
          <w:fldChar w:fldCharType="end"/>
        </w:r>
      </w:hyperlink>
    </w:p>
    <w:p w:rsidR="00966C82" w:rsidRPr="00E53C7C" w:rsidRDefault="00AF67FA" w:rsidP="00F0242E">
      <w:pPr>
        <w:pStyle w:val="TOC2"/>
        <w:spacing w:line="360" w:lineRule="auto"/>
        <w:rPr>
          <w:rFonts w:ascii="Times New Roman" w:hAnsi="Times New Roman"/>
          <w:noProof/>
          <w:color w:val="auto"/>
          <w:sz w:val="20"/>
          <w:szCs w:val="20"/>
          <w:lang w:val="en-US"/>
        </w:rPr>
      </w:pPr>
      <w:hyperlink w:anchor="_Toc294612253" w:history="1">
        <w:r w:rsidR="00966C82" w:rsidRPr="00E53C7C">
          <w:rPr>
            <w:rStyle w:val="Hyperlink"/>
            <w:i/>
            <w:iCs/>
            <w:noProof/>
            <w:sz w:val="20"/>
            <w:szCs w:val="20"/>
            <w:lang w:val="en-GB"/>
          </w:rPr>
          <w:t>4.3</w:t>
        </w:r>
        <w:r w:rsidR="00966C82" w:rsidRPr="00E53C7C">
          <w:rPr>
            <w:rStyle w:val="Hyperlink"/>
            <w:i/>
            <w:iCs/>
            <w:noProof/>
            <w:sz w:val="20"/>
            <w:szCs w:val="20"/>
            <w:lang w:val="en-GB"/>
          </w:rPr>
          <w:tab/>
        </w:r>
        <w:r w:rsidR="00966C82" w:rsidRPr="00E53C7C">
          <w:rPr>
            <w:rFonts w:ascii="Times New Roman" w:hAnsi="Times New Roman"/>
            <w:noProof/>
            <w:color w:val="auto"/>
            <w:sz w:val="20"/>
            <w:szCs w:val="20"/>
            <w:lang w:val="en-US"/>
          </w:rPr>
          <w:tab/>
        </w:r>
        <w:r w:rsidR="00966C82" w:rsidRPr="00E53C7C">
          <w:rPr>
            <w:rStyle w:val="Hyperlink"/>
            <w:i/>
            <w:iCs/>
            <w:noProof/>
            <w:sz w:val="20"/>
            <w:szCs w:val="20"/>
            <w:lang w:val="en-GB"/>
          </w:rPr>
          <w:t>Fieldwork</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_Toc294612253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30</w:t>
        </w:r>
        <w:r w:rsidR="00966C82" w:rsidRPr="00E53C7C">
          <w:rPr>
            <w:noProof/>
            <w:webHidden/>
            <w:sz w:val="20"/>
            <w:szCs w:val="20"/>
          </w:rPr>
          <w:fldChar w:fldCharType="end"/>
        </w:r>
      </w:hyperlink>
    </w:p>
    <w:p w:rsidR="00966C82" w:rsidRPr="00E53C7C" w:rsidRDefault="00AF67FA" w:rsidP="00F0242E">
      <w:pPr>
        <w:pStyle w:val="TOC2"/>
        <w:spacing w:line="360" w:lineRule="auto"/>
        <w:rPr>
          <w:rFonts w:ascii="Times New Roman" w:hAnsi="Times New Roman"/>
          <w:noProof/>
          <w:color w:val="auto"/>
          <w:sz w:val="20"/>
          <w:szCs w:val="20"/>
          <w:lang w:val="en-US"/>
        </w:rPr>
      </w:pPr>
      <w:hyperlink w:anchor="_Toc294612254" w:history="1">
        <w:r w:rsidR="00966C82" w:rsidRPr="00E53C7C">
          <w:rPr>
            <w:rStyle w:val="Hyperlink"/>
            <w:i/>
            <w:iCs/>
            <w:noProof/>
            <w:sz w:val="20"/>
            <w:szCs w:val="20"/>
            <w:lang w:val="en-GB"/>
          </w:rPr>
          <w:t>4.4</w:t>
        </w:r>
        <w:r w:rsidR="00966C82" w:rsidRPr="00E53C7C">
          <w:rPr>
            <w:rFonts w:ascii="Times New Roman" w:hAnsi="Times New Roman"/>
            <w:noProof/>
            <w:color w:val="auto"/>
            <w:sz w:val="20"/>
            <w:szCs w:val="20"/>
            <w:lang w:val="en-US"/>
          </w:rPr>
          <w:tab/>
        </w:r>
        <w:r w:rsidR="00966C82" w:rsidRPr="00E53C7C">
          <w:rPr>
            <w:rFonts w:ascii="Times New Roman" w:hAnsi="Times New Roman"/>
            <w:noProof/>
            <w:color w:val="auto"/>
            <w:sz w:val="20"/>
            <w:szCs w:val="20"/>
            <w:lang w:val="en-US"/>
          </w:rPr>
          <w:tab/>
        </w:r>
        <w:r w:rsidR="00966C82" w:rsidRPr="00E53C7C">
          <w:rPr>
            <w:rStyle w:val="Hyperlink"/>
            <w:i/>
            <w:iCs/>
            <w:noProof/>
            <w:sz w:val="20"/>
            <w:szCs w:val="20"/>
            <w:lang w:val="en-GB"/>
          </w:rPr>
          <w:t>Data characteristics</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_Toc294612254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31</w:t>
        </w:r>
        <w:r w:rsidR="00966C82" w:rsidRPr="00E53C7C">
          <w:rPr>
            <w:noProof/>
            <w:webHidden/>
            <w:sz w:val="20"/>
            <w:szCs w:val="20"/>
          </w:rPr>
          <w:fldChar w:fldCharType="end"/>
        </w:r>
      </w:hyperlink>
    </w:p>
    <w:p w:rsidR="00966C82" w:rsidRPr="00E53C7C" w:rsidRDefault="00AF67FA" w:rsidP="00F0242E">
      <w:pPr>
        <w:pStyle w:val="TOC2"/>
        <w:spacing w:line="360" w:lineRule="auto"/>
        <w:rPr>
          <w:rStyle w:val="Hyperlink"/>
          <w:noProof/>
          <w:sz w:val="20"/>
          <w:szCs w:val="20"/>
        </w:rPr>
      </w:pPr>
      <w:hyperlink w:anchor="_Toc294612255" w:history="1">
        <w:r w:rsidR="00966C82" w:rsidRPr="00E53C7C">
          <w:rPr>
            <w:rStyle w:val="Hyperlink"/>
            <w:i/>
            <w:iCs/>
            <w:noProof/>
            <w:sz w:val="20"/>
            <w:szCs w:val="20"/>
            <w:lang w:val="en-GB"/>
          </w:rPr>
          <w:t>4.5</w:t>
        </w:r>
        <w:r w:rsidR="00966C82" w:rsidRPr="00E53C7C">
          <w:rPr>
            <w:rFonts w:ascii="Times New Roman" w:hAnsi="Times New Roman"/>
            <w:noProof/>
            <w:color w:val="auto"/>
            <w:sz w:val="20"/>
            <w:szCs w:val="20"/>
            <w:lang w:val="en-US"/>
          </w:rPr>
          <w:tab/>
        </w:r>
        <w:r w:rsidR="00966C82" w:rsidRPr="00E53C7C">
          <w:rPr>
            <w:rFonts w:ascii="Times New Roman" w:hAnsi="Times New Roman"/>
            <w:noProof/>
            <w:color w:val="auto"/>
            <w:sz w:val="20"/>
            <w:szCs w:val="20"/>
            <w:lang w:val="en-US"/>
          </w:rPr>
          <w:tab/>
        </w:r>
        <w:r w:rsidR="00966C82" w:rsidRPr="00E53C7C">
          <w:rPr>
            <w:rStyle w:val="Hyperlink"/>
            <w:i/>
            <w:iCs/>
            <w:noProof/>
            <w:sz w:val="20"/>
            <w:szCs w:val="20"/>
            <w:lang w:val="en-GB"/>
          </w:rPr>
          <w:t>Data collection per country</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_Toc294612255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34</w:t>
        </w:r>
        <w:r w:rsidR="00966C82" w:rsidRPr="00E53C7C">
          <w:rPr>
            <w:noProof/>
            <w:webHidden/>
            <w:sz w:val="20"/>
            <w:szCs w:val="20"/>
          </w:rPr>
          <w:fldChar w:fldCharType="end"/>
        </w:r>
      </w:hyperlink>
    </w:p>
    <w:p w:rsidR="00966C82" w:rsidRPr="00E53C7C" w:rsidRDefault="00966C82" w:rsidP="00F0242E">
      <w:pPr>
        <w:rPr>
          <w:noProof/>
          <w:sz w:val="20"/>
          <w:szCs w:val="20"/>
        </w:rPr>
      </w:pPr>
    </w:p>
    <w:p w:rsidR="00966C82" w:rsidRPr="00E53C7C" w:rsidRDefault="00966C82" w:rsidP="00F0242E">
      <w:pPr>
        <w:pStyle w:val="TOC1"/>
        <w:tabs>
          <w:tab w:val="left" w:pos="480"/>
          <w:tab w:val="right" w:leader="dot" w:pos="8630"/>
        </w:tabs>
        <w:spacing w:line="360" w:lineRule="auto"/>
        <w:rPr>
          <w:rFonts w:ascii="Times New Roman" w:hAnsi="Times New Roman"/>
          <w:color w:val="auto"/>
          <w:sz w:val="20"/>
          <w:szCs w:val="20"/>
        </w:rPr>
      </w:pPr>
      <w:r w:rsidRPr="00E53C7C">
        <w:rPr>
          <w:rStyle w:val="Hyperlink"/>
          <w:sz w:val="20"/>
          <w:szCs w:val="20"/>
        </w:rPr>
        <w:br w:type="page"/>
      </w:r>
      <w:hyperlink w:anchor="_Toc294612256" w:history="1">
        <w:r w:rsidRPr="00E53C7C">
          <w:rPr>
            <w:rStyle w:val="Hyperlink"/>
            <w:sz w:val="20"/>
            <w:szCs w:val="20"/>
            <w:lang w:val="en-GB"/>
          </w:rPr>
          <w:t>5.</w:t>
        </w:r>
        <w:r w:rsidRPr="00E53C7C">
          <w:rPr>
            <w:rFonts w:ascii="Times New Roman" w:hAnsi="Times New Roman"/>
            <w:color w:val="auto"/>
            <w:sz w:val="20"/>
            <w:szCs w:val="20"/>
          </w:rPr>
          <w:tab/>
        </w:r>
        <w:r w:rsidRPr="00E53C7C">
          <w:rPr>
            <w:rStyle w:val="Hyperlink"/>
            <w:sz w:val="20"/>
            <w:szCs w:val="20"/>
            <w:lang w:val="en-GB"/>
          </w:rPr>
          <w:t>Results</w:t>
        </w:r>
        <w:r w:rsidRPr="00E53C7C">
          <w:rPr>
            <w:webHidden/>
            <w:sz w:val="20"/>
            <w:szCs w:val="20"/>
          </w:rPr>
          <w:tab/>
        </w:r>
        <w:r w:rsidRPr="00E53C7C">
          <w:rPr>
            <w:webHidden/>
            <w:sz w:val="20"/>
            <w:szCs w:val="20"/>
          </w:rPr>
          <w:fldChar w:fldCharType="begin"/>
        </w:r>
        <w:r w:rsidRPr="00E53C7C">
          <w:rPr>
            <w:webHidden/>
            <w:sz w:val="20"/>
            <w:szCs w:val="20"/>
          </w:rPr>
          <w:instrText xml:space="preserve"> PAGEREF _Toc294612256 \h </w:instrText>
        </w:r>
        <w:r w:rsidRPr="00E53C7C">
          <w:rPr>
            <w:webHidden/>
            <w:sz w:val="20"/>
            <w:szCs w:val="20"/>
          </w:rPr>
        </w:r>
        <w:r w:rsidRPr="00E53C7C">
          <w:rPr>
            <w:webHidden/>
            <w:sz w:val="20"/>
            <w:szCs w:val="20"/>
          </w:rPr>
          <w:fldChar w:fldCharType="separate"/>
        </w:r>
        <w:r>
          <w:rPr>
            <w:webHidden/>
            <w:sz w:val="20"/>
            <w:szCs w:val="20"/>
          </w:rPr>
          <w:t>37</w:t>
        </w:r>
        <w:r w:rsidRPr="00E53C7C">
          <w:rPr>
            <w:webHidden/>
            <w:sz w:val="20"/>
            <w:szCs w:val="20"/>
          </w:rPr>
          <w:fldChar w:fldCharType="end"/>
        </w:r>
      </w:hyperlink>
    </w:p>
    <w:p w:rsidR="00966C82" w:rsidRPr="00E53C7C" w:rsidRDefault="00AF67FA" w:rsidP="00F0242E">
      <w:pPr>
        <w:pStyle w:val="TOC2"/>
        <w:spacing w:line="360" w:lineRule="auto"/>
        <w:rPr>
          <w:rFonts w:ascii="Times New Roman" w:hAnsi="Times New Roman"/>
          <w:noProof/>
          <w:color w:val="auto"/>
          <w:sz w:val="20"/>
          <w:szCs w:val="20"/>
          <w:lang w:val="en-US"/>
        </w:rPr>
      </w:pPr>
      <w:hyperlink w:anchor="_Toc294612257" w:history="1">
        <w:r w:rsidR="00966C82" w:rsidRPr="00E53C7C">
          <w:rPr>
            <w:rStyle w:val="Hyperlink"/>
            <w:i/>
            <w:noProof/>
            <w:sz w:val="20"/>
            <w:szCs w:val="20"/>
            <w:lang w:val="en-GB"/>
          </w:rPr>
          <w:t>5.1</w:t>
        </w:r>
        <w:r w:rsidR="00966C82" w:rsidRPr="00E53C7C">
          <w:rPr>
            <w:rStyle w:val="Hyperlink"/>
            <w:i/>
            <w:noProof/>
            <w:sz w:val="20"/>
            <w:szCs w:val="20"/>
            <w:lang w:val="en-GB"/>
          </w:rPr>
          <w:tab/>
        </w:r>
        <w:r w:rsidR="00966C82" w:rsidRPr="00E53C7C">
          <w:rPr>
            <w:rFonts w:ascii="Times New Roman" w:hAnsi="Times New Roman"/>
            <w:noProof/>
            <w:color w:val="auto"/>
            <w:sz w:val="20"/>
            <w:szCs w:val="20"/>
            <w:lang w:val="en-US"/>
          </w:rPr>
          <w:tab/>
        </w:r>
        <w:r w:rsidR="00966C82" w:rsidRPr="00E53C7C">
          <w:rPr>
            <w:rStyle w:val="Hyperlink"/>
            <w:i/>
            <w:noProof/>
            <w:sz w:val="20"/>
            <w:szCs w:val="20"/>
            <w:lang w:val="en-GB"/>
          </w:rPr>
          <w:t>Employers’ perspectives on extending working lives in the own organisation</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_Toc294612257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37</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58" w:history="1">
        <w:r w:rsidR="00966C82" w:rsidRPr="00E53C7C">
          <w:rPr>
            <w:rStyle w:val="Hyperlink"/>
            <w:noProof/>
            <w:sz w:val="20"/>
            <w:szCs w:val="20"/>
            <w:lang w:val="en-GB"/>
          </w:rPr>
          <w:t>5.1.1</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Awareness of the demographic challenge</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_Toc294612258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37</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59" w:history="1">
        <w:r w:rsidR="00966C82" w:rsidRPr="00E53C7C">
          <w:rPr>
            <w:rStyle w:val="Hyperlink"/>
            <w:noProof/>
            <w:sz w:val="20"/>
            <w:szCs w:val="20"/>
            <w:lang w:val="en-GB"/>
          </w:rPr>
          <w:t>5.1.2</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Recruitment and retention of older workers</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_Toc294612259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39</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60" w:history="1">
        <w:r w:rsidR="00966C82" w:rsidRPr="00E53C7C">
          <w:rPr>
            <w:rStyle w:val="Hyperlink"/>
            <w:noProof/>
            <w:sz w:val="20"/>
            <w:szCs w:val="20"/>
            <w:lang w:val="en-GB"/>
          </w:rPr>
          <w:t>5.1.3</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Expected consequences of an ageing workforce</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_Toc294612260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42</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61" w:history="1">
        <w:r w:rsidR="00966C82" w:rsidRPr="00E53C7C">
          <w:rPr>
            <w:rStyle w:val="Hyperlink"/>
            <w:noProof/>
            <w:sz w:val="20"/>
            <w:szCs w:val="20"/>
            <w:lang w:val="en-GB"/>
          </w:rPr>
          <w:t>5.1.4</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Attitudes and stereotypes</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_Toc294612261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44</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62" w:history="1">
        <w:r w:rsidR="00966C82" w:rsidRPr="00E53C7C">
          <w:rPr>
            <w:rStyle w:val="Hyperlink"/>
            <w:noProof/>
            <w:sz w:val="20"/>
            <w:szCs w:val="20"/>
            <w:lang w:val="en-GB"/>
          </w:rPr>
          <w:t>5.1.5</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Current age norms</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_Toc294612262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46</w:t>
        </w:r>
        <w:r w:rsidR="00966C82" w:rsidRPr="00E53C7C">
          <w:rPr>
            <w:noProof/>
            <w:webHidden/>
            <w:sz w:val="20"/>
            <w:szCs w:val="20"/>
          </w:rPr>
          <w:fldChar w:fldCharType="end"/>
        </w:r>
      </w:hyperlink>
    </w:p>
    <w:p w:rsidR="00966C82" w:rsidRPr="00E53C7C" w:rsidRDefault="00AF67FA" w:rsidP="00F0242E">
      <w:pPr>
        <w:pStyle w:val="TOC2"/>
        <w:spacing w:line="360" w:lineRule="auto"/>
        <w:rPr>
          <w:rFonts w:ascii="Times New Roman" w:hAnsi="Times New Roman"/>
          <w:noProof/>
          <w:color w:val="auto"/>
          <w:sz w:val="20"/>
          <w:szCs w:val="20"/>
          <w:lang w:val="en-US"/>
        </w:rPr>
      </w:pPr>
      <w:hyperlink w:anchor="_Toc294612263" w:history="1">
        <w:r w:rsidR="00966C82" w:rsidRPr="00E53C7C">
          <w:rPr>
            <w:rStyle w:val="Hyperlink"/>
            <w:i/>
            <w:noProof/>
            <w:sz w:val="20"/>
            <w:szCs w:val="20"/>
            <w:lang w:val="en-GB"/>
          </w:rPr>
          <w:t>5.2</w:t>
        </w:r>
        <w:r w:rsidR="00966C82" w:rsidRPr="00E53C7C">
          <w:rPr>
            <w:rFonts w:ascii="Times New Roman" w:hAnsi="Times New Roman"/>
            <w:noProof/>
            <w:color w:val="auto"/>
            <w:sz w:val="20"/>
            <w:szCs w:val="20"/>
            <w:lang w:val="en-US"/>
          </w:rPr>
          <w:tab/>
        </w:r>
        <w:r w:rsidR="00966C82" w:rsidRPr="00E53C7C">
          <w:rPr>
            <w:rFonts w:ascii="Times New Roman" w:hAnsi="Times New Roman"/>
            <w:noProof/>
            <w:color w:val="auto"/>
            <w:sz w:val="20"/>
            <w:szCs w:val="20"/>
            <w:lang w:val="en-US"/>
          </w:rPr>
          <w:tab/>
        </w:r>
        <w:r w:rsidR="00966C82" w:rsidRPr="00E53C7C">
          <w:rPr>
            <w:rStyle w:val="Hyperlink"/>
            <w:i/>
            <w:noProof/>
            <w:sz w:val="20"/>
            <w:szCs w:val="20"/>
            <w:lang w:val="en-GB"/>
          </w:rPr>
          <w:t>Organisational policies towards older workers</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_Toc294612263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47</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64" w:history="1">
        <w:r w:rsidR="00966C82" w:rsidRPr="00E53C7C">
          <w:rPr>
            <w:rStyle w:val="Hyperlink"/>
            <w:noProof/>
            <w:sz w:val="20"/>
            <w:szCs w:val="20"/>
            <w:lang w:val="en-GB"/>
          </w:rPr>
          <w:t>5.2.1</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Policies to accommodate or retain older workers</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_Toc294612264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48</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65" w:history="1">
        <w:r w:rsidR="00966C82" w:rsidRPr="00E53C7C">
          <w:rPr>
            <w:rStyle w:val="Hyperlink"/>
            <w:noProof/>
            <w:sz w:val="20"/>
            <w:szCs w:val="20"/>
            <w:lang w:val="en-GB"/>
          </w:rPr>
          <w:t>5.2.2</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Training and life-long-learning</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_Toc294612265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49</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66" w:history="1">
        <w:r w:rsidR="00966C82" w:rsidRPr="00E53C7C">
          <w:rPr>
            <w:rStyle w:val="Hyperlink"/>
            <w:noProof/>
            <w:sz w:val="20"/>
            <w:szCs w:val="20"/>
            <w:lang w:val="en-GB"/>
          </w:rPr>
          <w:t>5.2.3</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Transitional retirement</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_Toc294612266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51</w:t>
        </w:r>
        <w:r w:rsidR="00966C82" w:rsidRPr="00E53C7C">
          <w:rPr>
            <w:noProof/>
            <w:webHidden/>
            <w:sz w:val="20"/>
            <w:szCs w:val="20"/>
          </w:rPr>
          <w:fldChar w:fldCharType="end"/>
        </w:r>
      </w:hyperlink>
    </w:p>
    <w:p w:rsidR="00966C82" w:rsidRPr="00E53C7C" w:rsidRDefault="00AF67FA" w:rsidP="00F0242E">
      <w:pPr>
        <w:pStyle w:val="TOC2"/>
        <w:spacing w:line="360" w:lineRule="auto"/>
        <w:rPr>
          <w:rFonts w:ascii="Times New Roman" w:hAnsi="Times New Roman"/>
          <w:noProof/>
          <w:color w:val="auto"/>
          <w:sz w:val="20"/>
          <w:szCs w:val="20"/>
          <w:lang w:val="en-US"/>
        </w:rPr>
      </w:pPr>
      <w:hyperlink w:anchor="_Toc294612267" w:history="1">
        <w:r w:rsidR="00966C82" w:rsidRPr="00E53C7C">
          <w:rPr>
            <w:rStyle w:val="Hyperlink"/>
            <w:i/>
            <w:noProof/>
            <w:sz w:val="20"/>
            <w:szCs w:val="20"/>
            <w:lang w:val="en-GB"/>
          </w:rPr>
          <w:t>5.3</w:t>
        </w:r>
        <w:r w:rsidR="00966C82" w:rsidRPr="00E53C7C">
          <w:rPr>
            <w:rFonts w:ascii="Times New Roman" w:hAnsi="Times New Roman"/>
            <w:noProof/>
            <w:color w:val="auto"/>
            <w:sz w:val="20"/>
            <w:szCs w:val="20"/>
            <w:lang w:val="en-US"/>
          </w:rPr>
          <w:tab/>
        </w:r>
        <w:r w:rsidR="00966C82" w:rsidRPr="00E53C7C">
          <w:rPr>
            <w:rFonts w:ascii="Times New Roman" w:hAnsi="Times New Roman"/>
            <w:noProof/>
            <w:color w:val="auto"/>
            <w:sz w:val="20"/>
            <w:szCs w:val="20"/>
            <w:lang w:val="en-US"/>
          </w:rPr>
          <w:tab/>
        </w:r>
        <w:r w:rsidR="00966C82" w:rsidRPr="00E53C7C">
          <w:rPr>
            <w:rStyle w:val="Hyperlink"/>
            <w:i/>
            <w:noProof/>
            <w:sz w:val="20"/>
            <w:szCs w:val="20"/>
            <w:lang w:val="en-GB"/>
          </w:rPr>
          <w:t>Public policies</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_Toc294612267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52</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68" w:history="1">
        <w:r w:rsidR="00966C82" w:rsidRPr="00E53C7C">
          <w:rPr>
            <w:rStyle w:val="Hyperlink"/>
            <w:noProof/>
            <w:sz w:val="20"/>
            <w:szCs w:val="20"/>
            <w:lang w:val="en-GB"/>
          </w:rPr>
          <w:t>5.3.1</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Employers’ views on government policies</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_Toc294612268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52</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69" w:history="1">
        <w:r w:rsidR="00966C82" w:rsidRPr="00E53C7C">
          <w:rPr>
            <w:rStyle w:val="Hyperlink"/>
            <w:noProof/>
            <w:sz w:val="20"/>
            <w:szCs w:val="20"/>
            <w:lang w:val="en-GB"/>
          </w:rPr>
          <w:t>5.3.2</w:t>
        </w:r>
        <w:r w:rsidR="00966C82" w:rsidRPr="00E53C7C">
          <w:rPr>
            <w:rFonts w:ascii="Times New Roman" w:hAnsi="Times New Roman"/>
            <w:noProof/>
            <w:color w:val="auto"/>
            <w:sz w:val="20"/>
            <w:szCs w:val="20"/>
            <w:lang w:val="en-US"/>
          </w:rPr>
          <w:tab/>
        </w:r>
        <w:r w:rsidR="00966C82">
          <w:rPr>
            <w:rStyle w:val="Hyperlink"/>
            <w:noProof/>
            <w:sz w:val="20"/>
            <w:szCs w:val="20"/>
            <w:lang w:val="en-GB"/>
          </w:rPr>
          <w:t>Preferred</w:t>
        </w:r>
        <w:r w:rsidR="00966C82" w:rsidRPr="00E53C7C">
          <w:rPr>
            <w:rStyle w:val="Hyperlink"/>
            <w:noProof/>
            <w:sz w:val="20"/>
            <w:szCs w:val="20"/>
            <w:lang w:val="en-GB"/>
          </w:rPr>
          <w:t xml:space="preserve"> policies</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_Toc294612269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53</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70" w:history="1">
        <w:r w:rsidR="00966C82" w:rsidRPr="00E53C7C">
          <w:rPr>
            <w:rStyle w:val="Hyperlink"/>
            <w:noProof/>
            <w:sz w:val="20"/>
            <w:szCs w:val="20"/>
            <w:lang w:val="en-GB"/>
          </w:rPr>
          <w:t>5.3.3</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International labour market</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_Toc294612270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54</w:t>
        </w:r>
        <w:r w:rsidR="00966C82" w:rsidRPr="00E53C7C">
          <w:rPr>
            <w:noProof/>
            <w:webHidden/>
            <w:sz w:val="20"/>
            <w:szCs w:val="20"/>
          </w:rPr>
          <w:fldChar w:fldCharType="end"/>
        </w:r>
      </w:hyperlink>
    </w:p>
    <w:p w:rsidR="00966C82" w:rsidRPr="00E53C7C" w:rsidRDefault="00AF67FA" w:rsidP="00F0242E">
      <w:pPr>
        <w:pStyle w:val="TOC2"/>
        <w:spacing w:line="360" w:lineRule="auto"/>
        <w:rPr>
          <w:rFonts w:ascii="Times New Roman" w:hAnsi="Times New Roman"/>
          <w:noProof/>
          <w:color w:val="auto"/>
          <w:sz w:val="20"/>
          <w:szCs w:val="20"/>
          <w:lang w:val="en-US"/>
        </w:rPr>
      </w:pPr>
      <w:hyperlink w:anchor="_Toc294612271" w:history="1">
        <w:r w:rsidR="00966C82" w:rsidRPr="00E53C7C">
          <w:rPr>
            <w:rStyle w:val="Hyperlink"/>
            <w:i/>
            <w:noProof/>
            <w:sz w:val="20"/>
            <w:szCs w:val="20"/>
            <w:lang w:val="en-GB"/>
          </w:rPr>
          <w:t>5.4</w:t>
        </w:r>
        <w:r w:rsidR="00966C82" w:rsidRPr="00E53C7C">
          <w:rPr>
            <w:rStyle w:val="Hyperlink"/>
            <w:i/>
            <w:noProof/>
            <w:sz w:val="20"/>
            <w:szCs w:val="20"/>
            <w:lang w:val="en-GB"/>
          </w:rPr>
          <w:tab/>
        </w:r>
        <w:r w:rsidR="00966C82" w:rsidRPr="00E53C7C">
          <w:rPr>
            <w:rFonts w:ascii="Times New Roman" w:hAnsi="Times New Roman"/>
            <w:noProof/>
            <w:color w:val="auto"/>
            <w:sz w:val="20"/>
            <w:szCs w:val="20"/>
            <w:lang w:val="en-US"/>
          </w:rPr>
          <w:tab/>
        </w:r>
        <w:r w:rsidR="00966C82" w:rsidRPr="00E53C7C">
          <w:rPr>
            <w:rStyle w:val="Hyperlink"/>
            <w:i/>
            <w:noProof/>
            <w:sz w:val="20"/>
            <w:szCs w:val="20"/>
            <w:lang w:val="en-GB"/>
          </w:rPr>
          <w:t>Employers’ ‘double standards’</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_Toc294612271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55</w:t>
        </w:r>
        <w:r w:rsidR="00966C82" w:rsidRPr="00E53C7C">
          <w:rPr>
            <w:noProof/>
            <w:webHidden/>
            <w:sz w:val="20"/>
            <w:szCs w:val="20"/>
          </w:rPr>
          <w:fldChar w:fldCharType="end"/>
        </w:r>
      </w:hyperlink>
    </w:p>
    <w:p w:rsidR="00966C82" w:rsidRPr="00E53C7C" w:rsidRDefault="00AF67FA" w:rsidP="00E0457D">
      <w:pPr>
        <w:pStyle w:val="TOC3"/>
        <w:rPr>
          <w:rFonts w:ascii="Times New Roman" w:hAnsi="Times New Roman"/>
          <w:noProof/>
          <w:color w:val="auto"/>
          <w:sz w:val="20"/>
          <w:szCs w:val="20"/>
          <w:lang w:val="en-US"/>
        </w:rPr>
      </w:pPr>
      <w:hyperlink w:anchor="_Toc294612272" w:history="1">
        <w:r w:rsidR="00966C82" w:rsidRPr="00E53C7C">
          <w:rPr>
            <w:rStyle w:val="Hyperlink"/>
            <w:noProof/>
            <w:sz w:val="20"/>
            <w:szCs w:val="20"/>
            <w:lang w:val="en-GB"/>
          </w:rPr>
          <w:t>5.4.1</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The own organisation in a bigger world</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_Toc294612272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55</w:t>
        </w:r>
        <w:r w:rsidR="00966C82" w:rsidRPr="00E53C7C">
          <w:rPr>
            <w:noProof/>
            <w:webHidden/>
            <w:sz w:val="20"/>
            <w:szCs w:val="20"/>
          </w:rPr>
          <w:fldChar w:fldCharType="end"/>
        </w:r>
      </w:hyperlink>
    </w:p>
    <w:p w:rsidR="00966C82" w:rsidRPr="00E53C7C" w:rsidRDefault="00AF67FA" w:rsidP="00E0457D">
      <w:pPr>
        <w:pStyle w:val="TOC3"/>
        <w:rPr>
          <w:rStyle w:val="Hyperlink"/>
          <w:noProof/>
          <w:sz w:val="20"/>
          <w:szCs w:val="20"/>
        </w:rPr>
      </w:pPr>
      <w:hyperlink w:anchor="_Toc294612273" w:history="1">
        <w:r w:rsidR="00966C82" w:rsidRPr="00E53C7C">
          <w:rPr>
            <w:rStyle w:val="Hyperlink"/>
            <w:noProof/>
            <w:sz w:val="20"/>
            <w:szCs w:val="20"/>
            <w:lang w:val="en-GB"/>
          </w:rPr>
          <w:t>5.4.2</w:t>
        </w:r>
        <w:r w:rsidR="00966C82" w:rsidRPr="00E53C7C">
          <w:rPr>
            <w:rFonts w:ascii="Times New Roman" w:hAnsi="Times New Roman"/>
            <w:noProof/>
            <w:color w:val="auto"/>
            <w:sz w:val="20"/>
            <w:szCs w:val="20"/>
            <w:lang w:val="en-US"/>
          </w:rPr>
          <w:tab/>
        </w:r>
        <w:r w:rsidR="00966C82" w:rsidRPr="00E53C7C">
          <w:rPr>
            <w:rStyle w:val="Hyperlink"/>
            <w:noProof/>
            <w:sz w:val="20"/>
            <w:szCs w:val="20"/>
            <w:lang w:val="en-GB"/>
          </w:rPr>
          <w:t>Future of the retirement age: present challenges and future objectives</w:t>
        </w:r>
        <w:r w:rsidR="00966C82" w:rsidRPr="00E53C7C">
          <w:rPr>
            <w:noProof/>
            <w:webHidden/>
            <w:sz w:val="20"/>
            <w:szCs w:val="20"/>
          </w:rPr>
          <w:tab/>
        </w:r>
        <w:r w:rsidR="00966C82" w:rsidRPr="00E53C7C">
          <w:rPr>
            <w:noProof/>
            <w:webHidden/>
            <w:sz w:val="20"/>
            <w:szCs w:val="20"/>
          </w:rPr>
          <w:fldChar w:fldCharType="begin"/>
        </w:r>
        <w:r w:rsidR="00966C82" w:rsidRPr="00E53C7C">
          <w:rPr>
            <w:noProof/>
            <w:webHidden/>
            <w:sz w:val="20"/>
            <w:szCs w:val="20"/>
          </w:rPr>
          <w:instrText xml:space="preserve"> PAGEREF _Toc294612273 \h </w:instrText>
        </w:r>
        <w:r w:rsidR="00966C82" w:rsidRPr="00E53C7C">
          <w:rPr>
            <w:noProof/>
            <w:webHidden/>
            <w:sz w:val="20"/>
            <w:szCs w:val="20"/>
          </w:rPr>
        </w:r>
        <w:r w:rsidR="00966C82" w:rsidRPr="00E53C7C">
          <w:rPr>
            <w:noProof/>
            <w:webHidden/>
            <w:sz w:val="20"/>
            <w:szCs w:val="20"/>
          </w:rPr>
          <w:fldChar w:fldCharType="separate"/>
        </w:r>
        <w:r w:rsidR="00966C82">
          <w:rPr>
            <w:noProof/>
            <w:webHidden/>
            <w:sz w:val="20"/>
            <w:szCs w:val="20"/>
          </w:rPr>
          <w:t>56</w:t>
        </w:r>
        <w:r w:rsidR="00966C82" w:rsidRPr="00E53C7C">
          <w:rPr>
            <w:noProof/>
            <w:webHidden/>
            <w:sz w:val="20"/>
            <w:szCs w:val="20"/>
          </w:rPr>
          <w:fldChar w:fldCharType="end"/>
        </w:r>
      </w:hyperlink>
    </w:p>
    <w:p w:rsidR="00966C82" w:rsidRPr="00E53C7C" w:rsidRDefault="00966C82" w:rsidP="00F0242E">
      <w:pPr>
        <w:rPr>
          <w:noProof/>
          <w:sz w:val="20"/>
          <w:szCs w:val="20"/>
        </w:rPr>
      </w:pPr>
    </w:p>
    <w:p w:rsidR="00966C82" w:rsidRPr="00E53C7C" w:rsidRDefault="00AF67FA" w:rsidP="00F0242E">
      <w:pPr>
        <w:pStyle w:val="TOC1"/>
        <w:tabs>
          <w:tab w:val="left" w:pos="480"/>
          <w:tab w:val="right" w:leader="dot" w:pos="8630"/>
        </w:tabs>
        <w:spacing w:line="360" w:lineRule="auto"/>
        <w:rPr>
          <w:rStyle w:val="Hyperlink"/>
          <w:sz w:val="20"/>
          <w:szCs w:val="20"/>
        </w:rPr>
      </w:pPr>
      <w:hyperlink w:anchor="_Toc294612274" w:history="1">
        <w:r w:rsidR="00966C82" w:rsidRPr="00E53C7C">
          <w:rPr>
            <w:rStyle w:val="Hyperlink"/>
            <w:sz w:val="20"/>
            <w:szCs w:val="20"/>
            <w:lang w:val="en-GB"/>
          </w:rPr>
          <w:t>6.</w:t>
        </w:r>
        <w:r w:rsidR="00966C82" w:rsidRPr="00E53C7C">
          <w:rPr>
            <w:rFonts w:ascii="Times New Roman" w:hAnsi="Times New Roman"/>
            <w:color w:val="auto"/>
            <w:sz w:val="20"/>
            <w:szCs w:val="20"/>
          </w:rPr>
          <w:tab/>
        </w:r>
        <w:r w:rsidR="00966C82" w:rsidRPr="00E53C7C">
          <w:rPr>
            <w:rStyle w:val="Hyperlink"/>
            <w:sz w:val="20"/>
            <w:szCs w:val="20"/>
            <w:lang w:val="en-GB"/>
          </w:rPr>
          <w:t>Conclusions and discussion</w:t>
        </w:r>
        <w:r w:rsidR="00966C82" w:rsidRPr="00E53C7C">
          <w:rPr>
            <w:webHidden/>
            <w:sz w:val="20"/>
            <w:szCs w:val="20"/>
          </w:rPr>
          <w:tab/>
        </w:r>
        <w:r w:rsidR="00966C82" w:rsidRPr="00E53C7C">
          <w:rPr>
            <w:webHidden/>
            <w:sz w:val="20"/>
            <w:szCs w:val="20"/>
          </w:rPr>
          <w:fldChar w:fldCharType="begin"/>
        </w:r>
        <w:r w:rsidR="00966C82" w:rsidRPr="00E53C7C">
          <w:rPr>
            <w:webHidden/>
            <w:sz w:val="20"/>
            <w:szCs w:val="20"/>
          </w:rPr>
          <w:instrText xml:space="preserve"> PAGEREF _Toc294612274 \h </w:instrText>
        </w:r>
        <w:r w:rsidR="00966C82" w:rsidRPr="00E53C7C">
          <w:rPr>
            <w:webHidden/>
            <w:sz w:val="20"/>
            <w:szCs w:val="20"/>
          </w:rPr>
        </w:r>
        <w:r w:rsidR="00966C82" w:rsidRPr="00E53C7C">
          <w:rPr>
            <w:webHidden/>
            <w:sz w:val="20"/>
            <w:szCs w:val="20"/>
          </w:rPr>
          <w:fldChar w:fldCharType="separate"/>
        </w:r>
        <w:r w:rsidR="00966C82">
          <w:rPr>
            <w:webHidden/>
            <w:sz w:val="20"/>
            <w:szCs w:val="20"/>
          </w:rPr>
          <w:t>59</w:t>
        </w:r>
        <w:r w:rsidR="00966C82" w:rsidRPr="00E53C7C">
          <w:rPr>
            <w:webHidden/>
            <w:sz w:val="20"/>
            <w:szCs w:val="20"/>
          </w:rPr>
          <w:fldChar w:fldCharType="end"/>
        </w:r>
      </w:hyperlink>
    </w:p>
    <w:p w:rsidR="00966C82" w:rsidRPr="00E53C7C" w:rsidRDefault="00966C82" w:rsidP="00F0242E">
      <w:pPr>
        <w:rPr>
          <w:noProof/>
          <w:sz w:val="20"/>
          <w:szCs w:val="20"/>
          <w:lang w:val="en-US"/>
        </w:rPr>
      </w:pPr>
    </w:p>
    <w:p w:rsidR="00966C82" w:rsidRPr="00E53C7C" w:rsidRDefault="00AF67FA" w:rsidP="00F0242E">
      <w:pPr>
        <w:pStyle w:val="TOC1"/>
        <w:tabs>
          <w:tab w:val="right" w:leader="dot" w:pos="8630"/>
        </w:tabs>
        <w:spacing w:line="360" w:lineRule="auto"/>
        <w:rPr>
          <w:rFonts w:ascii="Times New Roman" w:hAnsi="Times New Roman"/>
          <w:color w:val="auto"/>
          <w:sz w:val="20"/>
          <w:szCs w:val="20"/>
        </w:rPr>
      </w:pPr>
      <w:hyperlink w:anchor="_Toc294612275" w:history="1">
        <w:r w:rsidR="00966C82" w:rsidRPr="00E53C7C">
          <w:rPr>
            <w:rStyle w:val="Hyperlink"/>
            <w:sz w:val="20"/>
            <w:szCs w:val="20"/>
            <w:lang w:val="en-GB"/>
          </w:rPr>
          <w:t>References</w:t>
        </w:r>
        <w:r w:rsidR="00966C82" w:rsidRPr="00E53C7C">
          <w:rPr>
            <w:webHidden/>
            <w:sz w:val="20"/>
            <w:szCs w:val="20"/>
          </w:rPr>
          <w:tab/>
        </w:r>
        <w:r w:rsidR="00966C82" w:rsidRPr="00E53C7C">
          <w:rPr>
            <w:webHidden/>
            <w:sz w:val="20"/>
            <w:szCs w:val="20"/>
          </w:rPr>
          <w:fldChar w:fldCharType="begin"/>
        </w:r>
        <w:r w:rsidR="00966C82" w:rsidRPr="00E53C7C">
          <w:rPr>
            <w:webHidden/>
            <w:sz w:val="20"/>
            <w:szCs w:val="20"/>
          </w:rPr>
          <w:instrText xml:space="preserve"> PAGEREF _Toc294612275 \h </w:instrText>
        </w:r>
        <w:r w:rsidR="00966C82" w:rsidRPr="00E53C7C">
          <w:rPr>
            <w:webHidden/>
            <w:sz w:val="20"/>
            <w:szCs w:val="20"/>
          </w:rPr>
        </w:r>
        <w:r w:rsidR="00966C82" w:rsidRPr="00E53C7C">
          <w:rPr>
            <w:webHidden/>
            <w:sz w:val="20"/>
            <w:szCs w:val="20"/>
          </w:rPr>
          <w:fldChar w:fldCharType="separate"/>
        </w:r>
        <w:r w:rsidR="00966C82">
          <w:rPr>
            <w:webHidden/>
            <w:sz w:val="20"/>
            <w:szCs w:val="20"/>
          </w:rPr>
          <w:t>63</w:t>
        </w:r>
        <w:r w:rsidR="00966C82" w:rsidRPr="00E53C7C">
          <w:rPr>
            <w:webHidden/>
            <w:sz w:val="20"/>
            <w:szCs w:val="20"/>
          </w:rPr>
          <w:fldChar w:fldCharType="end"/>
        </w:r>
      </w:hyperlink>
    </w:p>
    <w:p w:rsidR="00966C82" w:rsidRPr="00A82A1D" w:rsidRDefault="00966C82" w:rsidP="008056E2">
      <w:pPr>
        <w:spacing w:line="360" w:lineRule="auto"/>
        <w:rPr>
          <w:rStyle w:val="Heading1Char"/>
          <w:rFonts w:cs="Times New Roman"/>
          <w:sz w:val="24"/>
          <w:szCs w:val="24"/>
          <w:lang w:val="en-GB"/>
        </w:rPr>
      </w:pPr>
      <w:r w:rsidRPr="00E53C7C">
        <w:rPr>
          <w:b/>
          <w:sz w:val="20"/>
          <w:szCs w:val="20"/>
          <w:lang w:val="en-GB"/>
        </w:rPr>
        <w:fldChar w:fldCharType="end"/>
      </w:r>
      <w:r w:rsidRPr="00A82A1D">
        <w:rPr>
          <w:b/>
          <w:lang w:val="en-GB"/>
        </w:rPr>
        <w:br w:type="page"/>
      </w:r>
      <w:bookmarkStart w:id="1" w:name="_Toc294612233"/>
      <w:r w:rsidRPr="00A82A1D">
        <w:rPr>
          <w:rStyle w:val="Heading1Char"/>
          <w:rFonts w:cs="Times New Roman"/>
          <w:sz w:val="24"/>
          <w:szCs w:val="24"/>
          <w:lang w:val="en-GB"/>
        </w:rPr>
        <w:lastRenderedPageBreak/>
        <w:t>Preface</w:t>
      </w:r>
      <w:bookmarkEnd w:id="1"/>
    </w:p>
    <w:p w:rsidR="00966C82" w:rsidRPr="00A82A1D" w:rsidRDefault="00966C82" w:rsidP="008056E2">
      <w:pPr>
        <w:spacing w:line="360" w:lineRule="auto"/>
        <w:rPr>
          <w:rStyle w:val="Heading1Char"/>
          <w:rFonts w:cs="Times New Roman"/>
          <w:sz w:val="24"/>
          <w:szCs w:val="24"/>
          <w:lang w:val="en-GB"/>
        </w:rPr>
      </w:pPr>
    </w:p>
    <w:p w:rsidR="00966C82" w:rsidRPr="00E0457D" w:rsidRDefault="00966C82" w:rsidP="008056E2">
      <w:pPr>
        <w:tabs>
          <w:tab w:val="left" w:pos="1080"/>
        </w:tabs>
        <w:spacing w:line="360" w:lineRule="auto"/>
        <w:rPr>
          <w:bCs/>
          <w:sz w:val="20"/>
          <w:szCs w:val="20"/>
          <w:lang w:val="en-GB"/>
        </w:rPr>
      </w:pPr>
      <w:r w:rsidRPr="00E0457D">
        <w:rPr>
          <w:bCs/>
          <w:sz w:val="20"/>
          <w:szCs w:val="20"/>
          <w:lang w:val="en-GB"/>
        </w:rPr>
        <w:t>This report gives an overview of current attitudes and behaviour of European employers towards older workers. Views of employers on an ageing staff, expected consequences of an ageing workforce, sense of urgency regarding demographic developments and norms on retirement are documented as well as organisational and public policies. Also employers’ ‘double standards’ towards on the one hand knowledge on the ageing of the population and on the other hand translation of this knowledge into action in the own organisation are described.</w:t>
      </w:r>
    </w:p>
    <w:p w:rsidR="00966C82" w:rsidRPr="00E0457D" w:rsidRDefault="00966C82" w:rsidP="008056E2">
      <w:pPr>
        <w:tabs>
          <w:tab w:val="left" w:pos="1080"/>
        </w:tabs>
        <w:spacing w:line="360" w:lineRule="auto"/>
        <w:rPr>
          <w:bCs/>
          <w:sz w:val="20"/>
          <w:szCs w:val="20"/>
          <w:lang w:val="en-GB"/>
        </w:rPr>
      </w:pPr>
    </w:p>
    <w:p w:rsidR="00966C82" w:rsidRPr="00E0457D" w:rsidRDefault="00966C82" w:rsidP="008056E2">
      <w:pPr>
        <w:tabs>
          <w:tab w:val="left" w:pos="1080"/>
        </w:tabs>
        <w:spacing w:line="360" w:lineRule="auto"/>
        <w:rPr>
          <w:bCs/>
          <w:sz w:val="20"/>
          <w:szCs w:val="20"/>
          <w:lang w:val="en-GB"/>
        </w:rPr>
      </w:pPr>
      <w:r w:rsidRPr="00E0457D">
        <w:rPr>
          <w:bCs/>
          <w:sz w:val="20"/>
          <w:szCs w:val="20"/>
          <w:lang w:val="en-GB"/>
        </w:rPr>
        <w:t xml:space="preserve">This reports draws on </w:t>
      </w:r>
      <w:r w:rsidRPr="00E0457D">
        <w:rPr>
          <w:sz w:val="20"/>
          <w:szCs w:val="20"/>
          <w:lang w:val="en-GB"/>
        </w:rPr>
        <w:t xml:space="preserve">results from comparative surveys carried out among employers in </w:t>
      </w:r>
      <w:smartTag w:uri="urn:schemas-microsoft-com:office:smarttags" w:element="country-region">
        <w:r w:rsidRPr="00E0457D">
          <w:rPr>
            <w:sz w:val="20"/>
            <w:szCs w:val="20"/>
            <w:lang w:val="en-GB"/>
          </w:rPr>
          <w:t>Denmark</w:t>
        </w:r>
      </w:smartTag>
      <w:r w:rsidRPr="00E0457D">
        <w:rPr>
          <w:sz w:val="20"/>
          <w:szCs w:val="20"/>
          <w:lang w:val="en-GB"/>
        </w:rPr>
        <w:t xml:space="preserve">, </w:t>
      </w:r>
      <w:smartTag w:uri="urn:schemas-microsoft-com:office:smarttags" w:element="country-region">
        <w:r w:rsidRPr="00E0457D">
          <w:rPr>
            <w:sz w:val="20"/>
            <w:szCs w:val="20"/>
            <w:lang w:val="en-GB"/>
          </w:rPr>
          <w:t>France</w:t>
        </w:r>
      </w:smartTag>
      <w:r w:rsidRPr="00E0457D">
        <w:rPr>
          <w:sz w:val="20"/>
          <w:szCs w:val="20"/>
          <w:lang w:val="en-GB"/>
        </w:rPr>
        <w:t xml:space="preserve">, </w:t>
      </w:r>
      <w:smartTag w:uri="urn:schemas-microsoft-com:office:smarttags" w:element="country-region">
        <w:r w:rsidRPr="00E0457D">
          <w:rPr>
            <w:sz w:val="20"/>
            <w:szCs w:val="20"/>
            <w:lang w:val="en-GB"/>
          </w:rPr>
          <w:t>Germany</w:t>
        </w:r>
      </w:smartTag>
      <w:r w:rsidRPr="00E0457D">
        <w:rPr>
          <w:sz w:val="20"/>
          <w:szCs w:val="20"/>
          <w:lang w:val="en-GB"/>
        </w:rPr>
        <w:t xml:space="preserve">, </w:t>
      </w:r>
      <w:smartTag w:uri="urn:schemas-microsoft-com:office:smarttags" w:element="country-region">
        <w:r w:rsidRPr="00E0457D">
          <w:rPr>
            <w:sz w:val="20"/>
            <w:szCs w:val="20"/>
            <w:lang w:val="en-GB"/>
          </w:rPr>
          <w:t>Italy</w:t>
        </w:r>
      </w:smartTag>
      <w:r w:rsidRPr="00E0457D">
        <w:rPr>
          <w:sz w:val="20"/>
          <w:szCs w:val="20"/>
          <w:lang w:val="en-GB"/>
        </w:rPr>
        <w:t xml:space="preserve">, the </w:t>
      </w:r>
      <w:smartTag w:uri="urn:schemas-microsoft-com:office:smarttags" w:element="country-region">
        <w:r w:rsidRPr="00E0457D">
          <w:rPr>
            <w:sz w:val="20"/>
            <w:szCs w:val="20"/>
            <w:lang w:val="en-GB"/>
          </w:rPr>
          <w:t>Netherlands</w:t>
        </w:r>
      </w:smartTag>
      <w:r w:rsidRPr="00E0457D">
        <w:rPr>
          <w:sz w:val="20"/>
          <w:szCs w:val="20"/>
          <w:lang w:val="en-GB"/>
        </w:rPr>
        <w:t xml:space="preserve">, </w:t>
      </w:r>
      <w:smartTag w:uri="urn:schemas-microsoft-com:office:smarttags" w:element="country-region">
        <w:r w:rsidRPr="00E0457D">
          <w:rPr>
            <w:sz w:val="20"/>
            <w:szCs w:val="20"/>
            <w:lang w:val="en-GB"/>
          </w:rPr>
          <w:t>Poland</w:t>
        </w:r>
      </w:smartTag>
      <w:r w:rsidRPr="00E0457D">
        <w:rPr>
          <w:sz w:val="20"/>
          <w:szCs w:val="20"/>
          <w:lang w:val="en-GB"/>
        </w:rPr>
        <w:t xml:space="preserve">, </w:t>
      </w:r>
      <w:smartTag w:uri="urn:schemas-microsoft-com:office:smarttags" w:element="country-region">
        <w:r w:rsidRPr="00E0457D">
          <w:rPr>
            <w:sz w:val="20"/>
            <w:szCs w:val="20"/>
            <w:lang w:val="en-GB"/>
          </w:rPr>
          <w:t>Sweden</w:t>
        </w:r>
      </w:smartTag>
      <w:r w:rsidRPr="00E0457D">
        <w:rPr>
          <w:sz w:val="20"/>
          <w:szCs w:val="20"/>
          <w:lang w:val="en-GB"/>
        </w:rPr>
        <w:t xml:space="preserve"> and the </w:t>
      </w:r>
      <w:smartTag w:uri="urn:schemas-microsoft-com:office:smarttags" w:element="country-region">
        <w:smartTag w:uri="urn:schemas-microsoft-com:office:smarttags" w:element="place">
          <w:r w:rsidRPr="00E0457D">
            <w:rPr>
              <w:sz w:val="20"/>
              <w:szCs w:val="20"/>
              <w:lang w:val="en-GB"/>
            </w:rPr>
            <w:t>UK</w:t>
          </w:r>
        </w:smartTag>
      </w:smartTag>
      <w:r w:rsidRPr="00E0457D">
        <w:rPr>
          <w:bCs/>
          <w:sz w:val="20"/>
          <w:szCs w:val="20"/>
          <w:lang w:val="en-GB"/>
        </w:rPr>
        <w:t xml:space="preserve"> in 2009. Attention is also paid to country contexts. Presenting a wide variety of up-to-date information on the employers’ perspective on an ageing </w:t>
      </w:r>
      <w:smartTag w:uri="urn:schemas-microsoft-com:office:smarttags" w:element="place">
        <w:r w:rsidRPr="00E0457D">
          <w:rPr>
            <w:bCs/>
            <w:sz w:val="20"/>
            <w:szCs w:val="20"/>
            <w:lang w:val="en-GB"/>
          </w:rPr>
          <w:t>Europe</w:t>
        </w:r>
      </w:smartTag>
      <w:r w:rsidRPr="00E0457D">
        <w:rPr>
          <w:bCs/>
          <w:sz w:val="20"/>
          <w:szCs w:val="20"/>
          <w:lang w:val="en-GB"/>
        </w:rPr>
        <w:t xml:space="preserve">, this report aims to support the policy debate and provide information for policy makers and other stakeholders who take an interest in or are involved in tackling the manifold challenges of an ageing population and workforce.  </w:t>
      </w:r>
    </w:p>
    <w:p w:rsidR="00966C82" w:rsidRPr="00E0457D" w:rsidRDefault="00966C82" w:rsidP="008056E2">
      <w:pPr>
        <w:tabs>
          <w:tab w:val="left" w:pos="1080"/>
        </w:tabs>
        <w:spacing w:line="360" w:lineRule="auto"/>
        <w:rPr>
          <w:bCs/>
          <w:sz w:val="20"/>
          <w:szCs w:val="20"/>
          <w:lang w:val="en-GB"/>
        </w:rPr>
      </w:pPr>
    </w:p>
    <w:p w:rsidR="00966C82" w:rsidRPr="00E0457D" w:rsidRDefault="00966C82" w:rsidP="008056E2">
      <w:pPr>
        <w:tabs>
          <w:tab w:val="left" w:pos="1080"/>
        </w:tabs>
        <w:spacing w:line="360" w:lineRule="auto"/>
        <w:rPr>
          <w:bCs/>
          <w:sz w:val="20"/>
          <w:szCs w:val="20"/>
          <w:lang w:val="en-GB"/>
        </w:rPr>
      </w:pPr>
      <w:r w:rsidRPr="00E0457D">
        <w:rPr>
          <w:bCs/>
          <w:sz w:val="20"/>
          <w:szCs w:val="20"/>
          <w:lang w:val="en-GB"/>
        </w:rPr>
        <w:t xml:space="preserve">This research has been prepared within the project ‘Activating Senior Potential in Ageing Europe’, funded by the EU Seventh Framework Programme (FP7/2007-2013) under grant FP7-216289 (ASPA). The authors gratefully acknowledge all consortium members for data collection and suggestions: Per Jensen from Aalborg Universitet (Denmark), Annemarie Guillemard, Marielle Poussou-Plesse and Denis Duplan from Ecole des Hautes Etudes en Sciences Sociales, CEMS/IMM (France), Frerich Frerichs and Paula Aleksandrowicz from the Research Centre for Ageing and Society (CAS) at the University of Vechta (Germany), Giovanni Lamura, Andrea Principi and Carlos Chiatti from the Department of Gerontological Research of the Italian National Research Centre on Ageing (INRCA) (Italy), Kène Henkens and Harry van Dalen from Netherlands Interdisciplinary Demographic Institute, KNAW/NIDI (Netherlands), Joop Schippers and Wieteke Conen from Utrecht University (Netherlands), Jolanta Perek-Bialas and Konrad Turek from Jagiellonian University, Krakow (Poland), Dominique Anxo from Centre for Labour Market Policy Research, Linnaeus University (Sweden) and Robert Lindley and Beate Baldauf from Warwick University (UK). See for more information: </w:t>
      </w:r>
      <w:hyperlink r:id="rId11" w:history="1">
        <w:r w:rsidRPr="00E0457D">
          <w:rPr>
            <w:rStyle w:val="Hyperlink"/>
            <w:bCs/>
            <w:sz w:val="20"/>
            <w:szCs w:val="20"/>
            <w:lang w:val="en-GB"/>
          </w:rPr>
          <w:t>http://www.aspa-eu.com/</w:t>
        </w:r>
      </w:hyperlink>
      <w:r w:rsidRPr="00E0457D">
        <w:rPr>
          <w:bCs/>
          <w:sz w:val="20"/>
          <w:szCs w:val="20"/>
          <w:lang w:val="en-GB"/>
        </w:rPr>
        <w:t>. We are also very grateful to all respondents who participated in the European survey.</w:t>
      </w:r>
    </w:p>
    <w:p w:rsidR="00966C82" w:rsidRPr="00E0457D" w:rsidRDefault="00966C82" w:rsidP="008056E2">
      <w:pPr>
        <w:tabs>
          <w:tab w:val="left" w:pos="1080"/>
        </w:tabs>
        <w:spacing w:line="360" w:lineRule="auto"/>
        <w:rPr>
          <w:bCs/>
          <w:sz w:val="20"/>
          <w:szCs w:val="20"/>
          <w:lang w:val="en-GB"/>
        </w:rPr>
      </w:pPr>
    </w:p>
    <w:p w:rsidR="00966C82" w:rsidRPr="001B7CD5" w:rsidRDefault="00966C82" w:rsidP="008056E2">
      <w:pPr>
        <w:tabs>
          <w:tab w:val="left" w:pos="1080"/>
        </w:tabs>
        <w:spacing w:line="360" w:lineRule="auto"/>
        <w:rPr>
          <w:bCs/>
          <w:sz w:val="20"/>
          <w:szCs w:val="20"/>
        </w:rPr>
      </w:pPr>
      <w:r w:rsidRPr="001B7CD5">
        <w:rPr>
          <w:bCs/>
          <w:sz w:val="20"/>
          <w:szCs w:val="20"/>
        </w:rPr>
        <w:t>May, 2011</w:t>
      </w:r>
    </w:p>
    <w:p w:rsidR="00966C82" w:rsidRPr="001B7CD5" w:rsidRDefault="00966C82" w:rsidP="008056E2">
      <w:pPr>
        <w:tabs>
          <w:tab w:val="left" w:pos="1080"/>
        </w:tabs>
        <w:spacing w:line="360" w:lineRule="auto"/>
        <w:rPr>
          <w:bCs/>
          <w:sz w:val="20"/>
          <w:szCs w:val="20"/>
        </w:rPr>
      </w:pPr>
    </w:p>
    <w:p w:rsidR="00966C82" w:rsidRPr="001B7CD5" w:rsidRDefault="00966C82" w:rsidP="008056E2">
      <w:pPr>
        <w:tabs>
          <w:tab w:val="left" w:pos="1080"/>
        </w:tabs>
        <w:spacing w:line="360" w:lineRule="auto"/>
        <w:rPr>
          <w:bCs/>
          <w:sz w:val="20"/>
          <w:szCs w:val="20"/>
        </w:rPr>
      </w:pPr>
      <w:r w:rsidRPr="001B7CD5">
        <w:rPr>
          <w:bCs/>
          <w:sz w:val="20"/>
          <w:szCs w:val="20"/>
        </w:rPr>
        <w:t>Wieteke Conen, Harry van Dalen, Kène Henkens and Joop Schippers</w:t>
      </w:r>
    </w:p>
    <w:p w:rsidR="00966C82" w:rsidRPr="001B7CD5" w:rsidRDefault="00966C82" w:rsidP="008056E2">
      <w:pPr>
        <w:tabs>
          <w:tab w:val="left" w:pos="1080"/>
        </w:tabs>
        <w:spacing w:line="360" w:lineRule="auto"/>
        <w:rPr>
          <w:bCs/>
        </w:rPr>
      </w:pPr>
    </w:p>
    <w:p w:rsidR="00966C82" w:rsidRPr="001B7CD5" w:rsidRDefault="00966C82" w:rsidP="008056E2">
      <w:pPr>
        <w:spacing w:line="360" w:lineRule="auto"/>
        <w:rPr>
          <w:rStyle w:val="Heading1Char"/>
          <w:rFonts w:cs="Times New Roman"/>
          <w:sz w:val="24"/>
          <w:szCs w:val="24"/>
        </w:rPr>
      </w:pPr>
    </w:p>
    <w:p w:rsidR="00966C82" w:rsidRPr="001B7CD5" w:rsidRDefault="00966C82" w:rsidP="008056E2">
      <w:pPr>
        <w:spacing w:line="360" w:lineRule="auto"/>
        <w:rPr>
          <w:rFonts w:cs="TimesNewRomanPSMT"/>
          <w:sz w:val="16"/>
          <w:szCs w:val="16"/>
        </w:rPr>
      </w:pPr>
    </w:p>
    <w:p w:rsidR="00966C82" w:rsidRPr="001B7CD5" w:rsidRDefault="00966C82" w:rsidP="008056E2">
      <w:pPr>
        <w:autoSpaceDE w:val="0"/>
        <w:autoSpaceDN w:val="0"/>
        <w:adjustRightInd w:val="0"/>
        <w:spacing w:line="360" w:lineRule="auto"/>
      </w:pPr>
    </w:p>
    <w:p w:rsidR="00966C82" w:rsidRPr="001B7CD5" w:rsidRDefault="00966C82" w:rsidP="008056E2">
      <w:pPr>
        <w:spacing w:line="360" w:lineRule="auto"/>
        <w:ind w:left="360"/>
      </w:pPr>
    </w:p>
    <w:p w:rsidR="00966C82" w:rsidRPr="00B210B6" w:rsidRDefault="00966C82" w:rsidP="008056E2">
      <w:pPr>
        <w:numPr>
          <w:ilvl w:val="0"/>
          <w:numId w:val="22"/>
        </w:numPr>
        <w:spacing w:line="360" w:lineRule="auto"/>
        <w:rPr>
          <w:rStyle w:val="Heading1Char"/>
          <w:rFonts w:cs="Times New Roman"/>
          <w:bCs w:val="0"/>
          <w:kern w:val="0"/>
          <w:sz w:val="20"/>
          <w:szCs w:val="20"/>
          <w:lang w:val="en-GB"/>
        </w:rPr>
      </w:pPr>
      <w:r w:rsidRPr="001B7CD5">
        <w:rPr>
          <w:rStyle w:val="Heading1Char"/>
          <w:rFonts w:cs="Times New Roman"/>
          <w:sz w:val="24"/>
          <w:szCs w:val="24"/>
        </w:rPr>
        <w:br w:type="page"/>
      </w:r>
      <w:bookmarkStart w:id="2" w:name="_Toc294612234"/>
      <w:r w:rsidRPr="00B210B6">
        <w:rPr>
          <w:rStyle w:val="Heading1Char"/>
          <w:rFonts w:cs="Times New Roman"/>
          <w:sz w:val="20"/>
          <w:szCs w:val="20"/>
          <w:lang w:val="en-GB"/>
        </w:rPr>
        <w:lastRenderedPageBreak/>
        <w:t>Introduction</w:t>
      </w:r>
      <w:bookmarkEnd w:id="2"/>
    </w:p>
    <w:p w:rsidR="00966C82" w:rsidRPr="00B210B6" w:rsidRDefault="00966C82" w:rsidP="008056E2">
      <w:pPr>
        <w:pStyle w:val="Heading2"/>
        <w:spacing w:line="360" w:lineRule="auto"/>
        <w:rPr>
          <w:rStyle w:val="Heading1Char"/>
          <w:rFonts w:cs="Times New Roman"/>
          <w:b w:val="0"/>
          <w:i/>
          <w:iCs/>
          <w:kern w:val="0"/>
          <w:sz w:val="20"/>
          <w:szCs w:val="20"/>
          <w:lang w:val="en-GB"/>
        </w:rPr>
      </w:pPr>
      <w:bookmarkStart w:id="3" w:name="_Toc294612235"/>
      <w:r w:rsidRPr="00B210B6">
        <w:rPr>
          <w:rStyle w:val="Heading1Char"/>
          <w:rFonts w:cs="Times New Roman"/>
          <w:b w:val="0"/>
          <w:i/>
          <w:iCs/>
          <w:kern w:val="0"/>
          <w:sz w:val="20"/>
          <w:szCs w:val="20"/>
          <w:lang w:val="en-GB"/>
        </w:rPr>
        <w:t xml:space="preserve">1.1 </w:t>
      </w:r>
      <w:r w:rsidRPr="00B210B6">
        <w:rPr>
          <w:rStyle w:val="Heading1Char"/>
          <w:rFonts w:cs="Times New Roman"/>
          <w:b w:val="0"/>
          <w:i/>
          <w:iCs/>
          <w:kern w:val="0"/>
          <w:sz w:val="20"/>
          <w:szCs w:val="20"/>
          <w:lang w:val="en-GB"/>
        </w:rPr>
        <w:tab/>
        <w:t>Background</w:t>
      </w:r>
      <w:bookmarkEnd w:id="3"/>
    </w:p>
    <w:p w:rsidR="00966C82" w:rsidRPr="00B210B6" w:rsidRDefault="00966C82" w:rsidP="008056E2">
      <w:pPr>
        <w:spacing w:line="360" w:lineRule="auto"/>
        <w:rPr>
          <w:sz w:val="20"/>
          <w:szCs w:val="20"/>
          <w:lang w:val="en-GB"/>
        </w:rPr>
      </w:pPr>
      <w:r w:rsidRPr="00B210B6">
        <w:rPr>
          <w:sz w:val="20"/>
          <w:szCs w:val="20"/>
          <w:lang w:val="en-GB"/>
        </w:rPr>
        <w:t>The ageing of society and the shrinking of the workforce is one of the dominant developments in modern European societies. These demographic changes challenge every European country to make more use of their senior potential, both inside and outside the labour market. According to European governments and scientific experts, labour markets are in need of higher participation rates, and raising the participation levels of older workers is one the key objectives of policy makers in most countries. Large baby-boom cohorts will reach retirement age in the coming years, and the question of how to deal with this outflow of workers is of paramount concern, not only for governments but also for individual employers. But even though policy makers at the governmental level may agree on and be convinced of the necessity to stimulate participation of older workers, it depends on (individual) workers’ and especially employers’ behaviour whether this macro level goal can and will be actually achieved. Vickerstaff, Cox and Keen (2003) state that any significant change in retirement behaviour will come primarily from policy modifications initiated and undertaken by employers. This report examines the role played by employers in the process towards higher labour force participation of older workers and extension of working lives.</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Earlier research among employers, carried out in the United States and European countries, showed that many employers are biased towards older workers and there is often a lack of corporate focus on older employees, which is reflected in an absence of programmes to retain and retrain them (Barth, et al., 1993; Chiu et al., 2001; Guillemard et al., 1996; Henkens, 2005; Taylor and Walker, 1998). Since a growing share of the workforce will consist of older workers and increasing labour shortages are imminent, the necessity to call upon labour force potential of older workers may increase substantially. The main questions addressed in this report are:</w:t>
      </w:r>
    </w:p>
    <w:p w:rsidR="00966C82" w:rsidRPr="00B210B6" w:rsidRDefault="00966C82" w:rsidP="008056E2">
      <w:pPr>
        <w:spacing w:line="360" w:lineRule="auto"/>
        <w:rPr>
          <w:sz w:val="20"/>
          <w:szCs w:val="20"/>
          <w:lang w:val="en-GB"/>
        </w:rPr>
      </w:pPr>
    </w:p>
    <w:p w:rsidR="00966C82" w:rsidRPr="00B210B6" w:rsidRDefault="00966C82" w:rsidP="008056E2">
      <w:pPr>
        <w:numPr>
          <w:ilvl w:val="0"/>
          <w:numId w:val="26"/>
        </w:numPr>
        <w:spacing w:line="360" w:lineRule="auto"/>
        <w:rPr>
          <w:sz w:val="20"/>
          <w:szCs w:val="20"/>
          <w:lang w:val="en-GB"/>
        </w:rPr>
      </w:pPr>
      <w:r w:rsidRPr="00B210B6">
        <w:rPr>
          <w:sz w:val="20"/>
          <w:szCs w:val="20"/>
          <w:lang w:val="en-GB"/>
        </w:rPr>
        <w:t>What are the views of employers in different countries on older workers, what do they consider to be the major effects of an ageing workforce and how can these views be explained?</w:t>
      </w:r>
    </w:p>
    <w:p w:rsidR="00966C82" w:rsidRPr="00B210B6" w:rsidRDefault="00966C82" w:rsidP="008056E2">
      <w:pPr>
        <w:numPr>
          <w:ilvl w:val="0"/>
          <w:numId w:val="26"/>
        </w:numPr>
        <w:spacing w:line="360" w:lineRule="auto"/>
        <w:rPr>
          <w:sz w:val="20"/>
          <w:szCs w:val="20"/>
          <w:lang w:val="en-GB"/>
        </w:rPr>
      </w:pPr>
      <w:r w:rsidRPr="00B210B6">
        <w:rPr>
          <w:sz w:val="20"/>
          <w:szCs w:val="20"/>
          <w:lang w:val="en-GB"/>
        </w:rPr>
        <w:t>What kind of policies do employers in different countries have with respect to older workers (stimulating, permissive, special arrangements) and how can these differences be explained?</w:t>
      </w:r>
    </w:p>
    <w:p w:rsidR="00966C82" w:rsidRPr="00B210B6" w:rsidRDefault="00966C82" w:rsidP="008056E2">
      <w:pPr>
        <w:numPr>
          <w:ilvl w:val="0"/>
          <w:numId w:val="26"/>
        </w:numPr>
        <w:spacing w:line="360" w:lineRule="auto"/>
        <w:rPr>
          <w:sz w:val="20"/>
          <w:szCs w:val="20"/>
          <w:lang w:val="en-GB"/>
        </w:rPr>
      </w:pPr>
      <w:r w:rsidRPr="00B210B6">
        <w:rPr>
          <w:sz w:val="20"/>
          <w:szCs w:val="20"/>
          <w:lang w:val="en-GB"/>
        </w:rPr>
        <w:t xml:space="preserve">Are organisational policies in line with and adding to governments’ policies? </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lastRenderedPageBreak/>
        <w:t>To answer these questions, results were analysed from comparative surveys carried out among employers in Denmark, France, Germany, Italy, the Netherlands, Poland, Sweden and the UK. In this study, Sweden and Denmark represent Esping-Andersen’s (1990) social-democratic welfare state, the United Kingdom stands for the liberal welfare state, and the Netherlands, Germany and France stand for the continental/conservative welfare state. As several authors (Leibfried, 1992; Ferrara, 1996; Bonoli, 1997) also distinguish a fourth category, the Mediterranean type of welfare state, we also included Italy. Finally, Poland represents a ‘new’ former Eastern-European EU-member State.</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 xml:space="preserve">Over the last decade, a growing share of older workers has been participating in paid labour and workers have been extending their working lives (Eurostat, 2010). Despite these upward sloping participation trends, in most countries employment rates drop considerably between 55-59 years of age and drop sharply after the age of 60 (see table 1.1). Furthermore, the mean and median age of retirement is often well below the statutory age of retirement. In other words: in most countries early retirement is still rather the rule than the exception. This is also reflected in the average effective retirement as shown in figure 1.1. </w:t>
      </w:r>
    </w:p>
    <w:p w:rsidR="00966C82" w:rsidRPr="00B210B6" w:rsidRDefault="00966C82" w:rsidP="008056E2">
      <w:pPr>
        <w:spacing w:line="360" w:lineRule="auto"/>
        <w:rPr>
          <w:sz w:val="20"/>
          <w:szCs w:val="20"/>
          <w:lang w:val="en-GB"/>
        </w:rPr>
      </w:pPr>
    </w:p>
    <w:p w:rsidR="00966C82" w:rsidRPr="00B210B6" w:rsidRDefault="00966C82" w:rsidP="008056E2">
      <w:pPr>
        <w:tabs>
          <w:tab w:val="left" w:pos="1080"/>
        </w:tabs>
        <w:spacing w:line="360" w:lineRule="auto"/>
        <w:rPr>
          <w:sz w:val="20"/>
          <w:szCs w:val="20"/>
          <w:lang w:val="en-GB"/>
        </w:rPr>
      </w:pPr>
    </w:p>
    <w:p w:rsidR="00966C82" w:rsidRPr="00B210B6" w:rsidRDefault="00966C82" w:rsidP="008056E2">
      <w:pPr>
        <w:tabs>
          <w:tab w:val="left" w:pos="1080"/>
        </w:tabs>
        <w:spacing w:line="360" w:lineRule="auto"/>
        <w:rPr>
          <w:sz w:val="20"/>
          <w:szCs w:val="20"/>
          <w:lang w:val="en-GB"/>
        </w:rPr>
      </w:pPr>
      <w:r w:rsidRPr="00B210B6">
        <w:rPr>
          <w:sz w:val="20"/>
          <w:szCs w:val="20"/>
          <w:lang w:val="en-GB"/>
        </w:rPr>
        <w:t>Table 1.1</w:t>
      </w:r>
      <w:r w:rsidRPr="00B210B6">
        <w:rPr>
          <w:sz w:val="20"/>
          <w:szCs w:val="20"/>
          <w:lang w:val="en-GB"/>
        </w:rPr>
        <w:tab/>
        <w:t>Employment rate and retirement age</w:t>
      </w:r>
    </w:p>
    <w:tbl>
      <w:tblPr>
        <w:tblW w:w="9195" w:type="dxa"/>
        <w:tblInd w:w="93" w:type="dxa"/>
        <w:tblLook w:val="0000" w:firstRow="0" w:lastRow="0" w:firstColumn="0" w:lastColumn="0" w:noHBand="0" w:noVBand="0"/>
      </w:tblPr>
      <w:tblGrid>
        <w:gridCol w:w="460"/>
        <w:gridCol w:w="2169"/>
        <w:gridCol w:w="852"/>
        <w:gridCol w:w="698"/>
        <w:gridCol w:w="892"/>
        <w:gridCol w:w="590"/>
        <w:gridCol w:w="1090"/>
        <w:gridCol w:w="701"/>
        <w:gridCol w:w="761"/>
        <w:gridCol w:w="527"/>
        <w:gridCol w:w="527"/>
      </w:tblGrid>
      <w:tr w:rsidR="00966C82" w:rsidRPr="00B210B6" w:rsidTr="00B210B6">
        <w:trPr>
          <w:trHeight w:val="255"/>
        </w:trPr>
        <w:tc>
          <w:tcPr>
            <w:tcW w:w="460" w:type="dxa"/>
            <w:tcBorders>
              <w:top w:val="single" w:sz="4" w:space="0" w:color="669999"/>
              <w:left w:val="nil"/>
              <w:bottom w:val="single" w:sz="4" w:space="0" w:color="669999"/>
              <w:right w:val="nil"/>
            </w:tcBorders>
            <w:noWrap/>
          </w:tcPr>
          <w:p w:rsidR="00966C82" w:rsidRPr="00B210B6" w:rsidRDefault="00966C82" w:rsidP="008056E2">
            <w:pPr>
              <w:spacing w:line="360" w:lineRule="auto"/>
              <w:rPr>
                <w:sz w:val="16"/>
                <w:szCs w:val="16"/>
                <w:lang w:val="en-GB"/>
              </w:rPr>
            </w:pPr>
            <w:r w:rsidRPr="00B210B6">
              <w:rPr>
                <w:sz w:val="16"/>
                <w:szCs w:val="16"/>
                <w:lang w:val="en-GB"/>
              </w:rPr>
              <w:t> </w:t>
            </w:r>
          </w:p>
        </w:tc>
        <w:tc>
          <w:tcPr>
            <w:tcW w:w="2169" w:type="dxa"/>
            <w:tcBorders>
              <w:top w:val="single" w:sz="4" w:space="0" w:color="669999"/>
              <w:left w:val="nil"/>
              <w:bottom w:val="single" w:sz="4" w:space="0" w:color="669999"/>
              <w:right w:val="nil"/>
            </w:tcBorders>
            <w:noWrap/>
          </w:tcPr>
          <w:p w:rsidR="00966C82" w:rsidRPr="00B210B6" w:rsidRDefault="00966C82" w:rsidP="008056E2">
            <w:pPr>
              <w:spacing w:line="360" w:lineRule="auto"/>
              <w:rPr>
                <w:sz w:val="16"/>
                <w:szCs w:val="16"/>
                <w:lang w:val="en-GB"/>
              </w:rPr>
            </w:pPr>
            <w:r w:rsidRPr="00B210B6">
              <w:rPr>
                <w:sz w:val="16"/>
                <w:szCs w:val="16"/>
                <w:lang w:val="en-GB"/>
              </w:rPr>
              <w:t> </w:t>
            </w:r>
          </w:p>
        </w:tc>
        <w:tc>
          <w:tcPr>
            <w:tcW w:w="852" w:type="dxa"/>
            <w:tcBorders>
              <w:top w:val="single" w:sz="4" w:space="0" w:color="669999"/>
              <w:left w:val="nil"/>
              <w:bottom w:val="single" w:sz="4" w:space="0" w:color="669999"/>
              <w:right w:val="nil"/>
            </w:tcBorders>
            <w:noWrap/>
            <w:vAlign w:val="center"/>
          </w:tcPr>
          <w:p w:rsidR="00966C82" w:rsidRPr="00B210B6" w:rsidRDefault="00966C82" w:rsidP="008056E2">
            <w:pPr>
              <w:spacing w:line="360" w:lineRule="auto"/>
              <w:jc w:val="center"/>
              <w:rPr>
                <w:i/>
                <w:iCs/>
                <w:sz w:val="16"/>
                <w:szCs w:val="16"/>
                <w:lang w:val="en-GB"/>
              </w:rPr>
            </w:pPr>
            <w:r w:rsidRPr="00B210B6">
              <w:rPr>
                <w:i/>
                <w:iCs/>
                <w:sz w:val="16"/>
                <w:szCs w:val="16"/>
                <w:lang w:val="en-GB"/>
              </w:rPr>
              <w:t>Denmark</w:t>
            </w:r>
          </w:p>
        </w:tc>
        <w:tc>
          <w:tcPr>
            <w:tcW w:w="698" w:type="dxa"/>
            <w:tcBorders>
              <w:top w:val="single" w:sz="4" w:space="0" w:color="669999"/>
              <w:left w:val="nil"/>
              <w:bottom w:val="single" w:sz="4" w:space="0" w:color="669999"/>
              <w:right w:val="nil"/>
            </w:tcBorders>
            <w:noWrap/>
            <w:vAlign w:val="center"/>
          </w:tcPr>
          <w:p w:rsidR="00966C82" w:rsidRPr="00B210B6" w:rsidRDefault="00966C82" w:rsidP="008056E2">
            <w:pPr>
              <w:spacing w:line="360" w:lineRule="auto"/>
              <w:jc w:val="center"/>
              <w:rPr>
                <w:i/>
                <w:iCs/>
                <w:sz w:val="16"/>
                <w:szCs w:val="16"/>
                <w:lang w:val="en-GB"/>
              </w:rPr>
            </w:pPr>
            <w:r w:rsidRPr="00B210B6">
              <w:rPr>
                <w:i/>
                <w:iCs/>
                <w:sz w:val="16"/>
                <w:szCs w:val="16"/>
                <w:lang w:val="en-GB"/>
              </w:rPr>
              <w:t>France</w:t>
            </w:r>
          </w:p>
        </w:tc>
        <w:tc>
          <w:tcPr>
            <w:tcW w:w="892" w:type="dxa"/>
            <w:tcBorders>
              <w:top w:val="single" w:sz="4" w:space="0" w:color="669999"/>
              <w:left w:val="nil"/>
              <w:bottom w:val="single" w:sz="4" w:space="0" w:color="669999"/>
              <w:right w:val="nil"/>
            </w:tcBorders>
            <w:noWrap/>
            <w:vAlign w:val="center"/>
          </w:tcPr>
          <w:p w:rsidR="00966C82" w:rsidRPr="00B210B6" w:rsidRDefault="00966C82" w:rsidP="008056E2">
            <w:pPr>
              <w:spacing w:line="360" w:lineRule="auto"/>
              <w:jc w:val="center"/>
              <w:rPr>
                <w:i/>
                <w:iCs/>
                <w:sz w:val="16"/>
                <w:szCs w:val="16"/>
                <w:lang w:val="en-GB"/>
              </w:rPr>
            </w:pPr>
            <w:r w:rsidRPr="00B210B6">
              <w:rPr>
                <w:i/>
                <w:iCs/>
                <w:sz w:val="16"/>
                <w:szCs w:val="16"/>
                <w:lang w:val="en-GB"/>
              </w:rPr>
              <w:t>Germany</w:t>
            </w:r>
          </w:p>
        </w:tc>
        <w:tc>
          <w:tcPr>
            <w:tcW w:w="590" w:type="dxa"/>
            <w:tcBorders>
              <w:top w:val="single" w:sz="4" w:space="0" w:color="669999"/>
              <w:left w:val="nil"/>
              <w:bottom w:val="single" w:sz="4" w:space="0" w:color="669999"/>
              <w:right w:val="nil"/>
            </w:tcBorders>
            <w:noWrap/>
            <w:vAlign w:val="center"/>
          </w:tcPr>
          <w:p w:rsidR="00966C82" w:rsidRPr="00B210B6" w:rsidRDefault="00966C82" w:rsidP="008056E2">
            <w:pPr>
              <w:spacing w:line="360" w:lineRule="auto"/>
              <w:jc w:val="center"/>
              <w:rPr>
                <w:i/>
                <w:iCs/>
                <w:sz w:val="16"/>
                <w:szCs w:val="16"/>
                <w:lang w:val="en-GB"/>
              </w:rPr>
            </w:pPr>
            <w:r w:rsidRPr="00B210B6">
              <w:rPr>
                <w:i/>
                <w:iCs/>
                <w:sz w:val="16"/>
                <w:szCs w:val="16"/>
                <w:lang w:val="en-GB"/>
              </w:rPr>
              <w:t>Italy</w:t>
            </w:r>
          </w:p>
        </w:tc>
        <w:tc>
          <w:tcPr>
            <w:tcW w:w="1090" w:type="dxa"/>
            <w:tcBorders>
              <w:top w:val="single" w:sz="4" w:space="0" w:color="669999"/>
              <w:left w:val="nil"/>
              <w:bottom w:val="single" w:sz="4" w:space="0" w:color="669999"/>
              <w:right w:val="nil"/>
            </w:tcBorders>
            <w:noWrap/>
            <w:vAlign w:val="center"/>
          </w:tcPr>
          <w:p w:rsidR="00966C82" w:rsidRPr="00B210B6" w:rsidRDefault="00966C82" w:rsidP="008056E2">
            <w:pPr>
              <w:spacing w:line="360" w:lineRule="auto"/>
              <w:jc w:val="center"/>
              <w:rPr>
                <w:i/>
                <w:iCs/>
                <w:sz w:val="16"/>
                <w:szCs w:val="16"/>
                <w:lang w:val="en-GB"/>
              </w:rPr>
            </w:pPr>
            <w:r w:rsidRPr="00B210B6">
              <w:rPr>
                <w:i/>
                <w:iCs/>
                <w:sz w:val="16"/>
                <w:szCs w:val="16"/>
                <w:lang w:val="en-GB"/>
              </w:rPr>
              <w:t>Netherlands</w:t>
            </w:r>
          </w:p>
        </w:tc>
        <w:tc>
          <w:tcPr>
            <w:tcW w:w="701" w:type="dxa"/>
            <w:tcBorders>
              <w:top w:val="single" w:sz="4" w:space="0" w:color="669999"/>
              <w:left w:val="nil"/>
              <w:bottom w:val="single" w:sz="4" w:space="0" w:color="669999"/>
              <w:right w:val="nil"/>
            </w:tcBorders>
            <w:noWrap/>
            <w:vAlign w:val="center"/>
          </w:tcPr>
          <w:p w:rsidR="00966C82" w:rsidRPr="00B210B6" w:rsidRDefault="00966C82" w:rsidP="008056E2">
            <w:pPr>
              <w:spacing w:line="360" w:lineRule="auto"/>
              <w:jc w:val="center"/>
              <w:rPr>
                <w:i/>
                <w:iCs/>
                <w:sz w:val="16"/>
                <w:szCs w:val="16"/>
                <w:lang w:val="en-GB"/>
              </w:rPr>
            </w:pPr>
            <w:r w:rsidRPr="00B210B6">
              <w:rPr>
                <w:i/>
                <w:iCs/>
                <w:sz w:val="16"/>
                <w:szCs w:val="16"/>
                <w:lang w:val="en-GB"/>
              </w:rPr>
              <w:t>Poland</w:t>
            </w:r>
          </w:p>
        </w:tc>
        <w:tc>
          <w:tcPr>
            <w:tcW w:w="761" w:type="dxa"/>
            <w:tcBorders>
              <w:top w:val="single" w:sz="4" w:space="0" w:color="669999"/>
              <w:left w:val="nil"/>
              <w:bottom w:val="single" w:sz="4" w:space="0" w:color="669999"/>
              <w:right w:val="nil"/>
            </w:tcBorders>
            <w:noWrap/>
            <w:vAlign w:val="center"/>
          </w:tcPr>
          <w:p w:rsidR="00966C82" w:rsidRPr="00B210B6" w:rsidRDefault="00966C82" w:rsidP="008056E2">
            <w:pPr>
              <w:spacing w:line="360" w:lineRule="auto"/>
              <w:jc w:val="center"/>
              <w:rPr>
                <w:i/>
                <w:iCs/>
                <w:sz w:val="16"/>
                <w:szCs w:val="16"/>
                <w:lang w:val="en-GB"/>
              </w:rPr>
            </w:pPr>
            <w:r w:rsidRPr="00B210B6">
              <w:rPr>
                <w:i/>
                <w:iCs/>
                <w:sz w:val="16"/>
                <w:szCs w:val="16"/>
                <w:lang w:val="en-GB"/>
              </w:rPr>
              <w:t>Sweden</w:t>
            </w:r>
          </w:p>
        </w:tc>
        <w:tc>
          <w:tcPr>
            <w:tcW w:w="527" w:type="dxa"/>
            <w:tcBorders>
              <w:top w:val="single" w:sz="4" w:space="0" w:color="669999"/>
              <w:left w:val="nil"/>
              <w:bottom w:val="single" w:sz="4" w:space="0" w:color="669999"/>
              <w:right w:val="nil"/>
            </w:tcBorders>
            <w:noWrap/>
            <w:vAlign w:val="center"/>
          </w:tcPr>
          <w:p w:rsidR="00966C82" w:rsidRPr="00B210B6" w:rsidRDefault="00966C82" w:rsidP="008056E2">
            <w:pPr>
              <w:spacing w:line="360" w:lineRule="auto"/>
              <w:jc w:val="center"/>
              <w:rPr>
                <w:i/>
                <w:iCs/>
                <w:sz w:val="16"/>
                <w:szCs w:val="16"/>
                <w:lang w:val="en-GB"/>
              </w:rPr>
            </w:pPr>
            <w:r w:rsidRPr="00B210B6">
              <w:rPr>
                <w:i/>
                <w:iCs/>
                <w:sz w:val="16"/>
                <w:szCs w:val="16"/>
                <w:lang w:val="en-GB"/>
              </w:rPr>
              <w:t>UK</w:t>
            </w:r>
          </w:p>
        </w:tc>
        <w:tc>
          <w:tcPr>
            <w:tcW w:w="455" w:type="dxa"/>
            <w:tcBorders>
              <w:top w:val="single" w:sz="4" w:space="0" w:color="669999"/>
              <w:left w:val="nil"/>
              <w:bottom w:val="single" w:sz="4" w:space="0" w:color="669999"/>
              <w:right w:val="nil"/>
            </w:tcBorders>
            <w:noWrap/>
            <w:vAlign w:val="center"/>
          </w:tcPr>
          <w:p w:rsidR="00966C82" w:rsidRPr="00B210B6" w:rsidRDefault="00966C82" w:rsidP="008056E2">
            <w:pPr>
              <w:spacing w:line="360" w:lineRule="auto"/>
              <w:jc w:val="center"/>
              <w:rPr>
                <w:i/>
                <w:iCs/>
                <w:sz w:val="16"/>
                <w:szCs w:val="16"/>
                <w:lang w:val="en-GB"/>
              </w:rPr>
            </w:pPr>
            <w:r w:rsidRPr="00B210B6">
              <w:rPr>
                <w:i/>
                <w:iCs/>
                <w:sz w:val="16"/>
                <w:szCs w:val="16"/>
                <w:lang w:val="en-GB"/>
              </w:rPr>
              <w:t>EU</w:t>
            </w:r>
          </w:p>
        </w:tc>
      </w:tr>
      <w:tr w:rsidR="00966C82" w:rsidRPr="00B210B6" w:rsidTr="00B210B6">
        <w:trPr>
          <w:trHeight w:val="255"/>
        </w:trPr>
        <w:tc>
          <w:tcPr>
            <w:tcW w:w="2629" w:type="dxa"/>
            <w:gridSpan w:val="2"/>
            <w:tcBorders>
              <w:top w:val="single" w:sz="4" w:space="0" w:color="669999"/>
              <w:left w:val="nil"/>
              <w:bottom w:val="nil"/>
              <w:right w:val="nil"/>
            </w:tcBorders>
            <w:noWrap/>
            <w:vAlign w:val="center"/>
          </w:tcPr>
          <w:p w:rsidR="00966C82" w:rsidRPr="00B210B6" w:rsidRDefault="00966C82" w:rsidP="008056E2">
            <w:pPr>
              <w:spacing w:line="360" w:lineRule="auto"/>
              <w:rPr>
                <w:sz w:val="16"/>
                <w:szCs w:val="16"/>
                <w:lang w:val="en-GB"/>
              </w:rPr>
            </w:pPr>
            <w:r w:rsidRPr="00B210B6">
              <w:rPr>
                <w:sz w:val="16"/>
                <w:szCs w:val="16"/>
                <w:lang w:val="en-GB"/>
              </w:rPr>
              <w:t>Employment rate (2009)</w:t>
            </w:r>
          </w:p>
        </w:tc>
        <w:tc>
          <w:tcPr>
            <w:tcW w:w="85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p>
        </w:tc>
        <w:tc>
          <w:tcPr>
            <w:tcW w:w="698"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p>
        </w:tc>
        <w:tc>
          <w:tcPr>
            <w:tcW w:w="89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p>
        </w:tc>
        <w:tc>
          <w:tcPr>
            <w:tcW w:w="5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p>
        </w:tc>
        <w:tc>
          <w:tcPr>
            <w:tcW w:w="10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p>
        </w:tc>
        <w:tc>
          <w:tcPr>
            <w:tcW w:w="70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p>
        </w:tc>
        <w:tc>
          <w:tcPr>
            <w:tcW w:w="76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p>
        </w:tc>
        <w:tc>
          <w:tcPr>
            <w:tcW w:w="527"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p>
        </w:tc>
        <w:tc>
          <w:tcPr>
            <w:tcW w:w="455"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p>
        </w:tc>
      </w:tr>
      <w:tr w:rsidR="00966C82" w:rsidRPr="00B210B6" w:rsidTr="00B210B6">
        <w:trPr>
          <w:trHeight w:val="255"/>
        </w:trPr>
        <w:tc>
          <w:tcPr>
            <w:tcW w:w="460" w:type="dxa"/>
            <w:tcBorders>
              <w:top w:val="nil"/>
              <w:left w:val="nil"/>
              <w:bottom w:val="nil"/>
              <w:right w:val="nil"/>
            </w:tcBorders>
            <w:noWrap/>
            <w:vAlign w:val="center"/>
          </w:tcPr>
          <w:p w:rsidR="00966C82" w:rsidRPr="00B210B6" w:rsidRDefault="00966C82" w:rsidP="008056E2">
            <w:pPr>
              <w:spacing w:line="360" w:lineRule="auto"/>
              <w:rPr>
                <w:rFonts w:cs="Arial"/>
                <w:sz w:val="16"/>
                <w:szCs w:val="16"/>
                <w:lang w:val="en-GB"/>
              </w:rPr>
            </w:pPr>
          </w:p>
        </w:tc>
        <w:tc>
          <w:tcPr>
            <w:tcW w:w="2169" w:type="dxa"/>
            <w:tcBorders>
              <w:top w:val="nil"/>
              <w:left w:val="nil"/>
              <w:bottom w:val="nil"/>
              <w:right w:val="nil"/>
            </w:tcBorders>
            <w:noWrap/>
            <w:vAlign w:val="center"/>
          </w:tcPr>
          <w:p w:rsidR="00966C82" w:rsidRPr="00B210B6" w:rsidRDefault="00966C82" w:rsidP="008056E2">
            <w:pPr>
              <w:spacing w:line="360" w:lineRule="auto"/>
              <w:rPr>
                <w:sz w:val="16"/>
                <w:szCs w:val="16"/>
                <w:lang w:val="en-GB"/>
              </w:rPr>
            </w:pPr>
            <w:r w:rsidRPr="00B210B6">
              <w:rPr>
                <w:sz w:val="16"/>
                <w:szCs w:val="16"/>
                <w:lang w:val="en-GB"/>
              </w:rPr>
              <w:t>50-54 years</w:t>
            </w:r>
          </w:p>
        </w:tc>
        <w:tc>
          <w:tcPr>
            <w:tcW w:w="85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84.1</w:t>
            </w:r>
          </w:p>
        </w:tc>
        <w:tc>
          <w:tcPr>
            <w:tcW w:w="698"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80.5</w:t>
            </w:r>
          </w:p>
        </w:tc>
        <w:tc>
          <w:tcPr>
            <w:tcW w:w="89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79.6</w:t>
            </w:r>
          </w:p>
        </w:tc>
        <w:tc>
          <w:tcPr>
            <w:tcW w:w="5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69.9</w:t>
            </w:r>
          </w:p>
        </w:tc>
        <w:tc>
          <w:tcPr>
            <w:tcW w:w="10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82.2</w:t>
            </w:r>
          </w:p>
        </w:tc>
        <w:tc>
          <w:tcPr>
            <w:tcW w:w="70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68.1</w:t>
            </w:r>
          </w:p>
        </w:tc>
        <w:tc>
          <w:tcPr>
            <w:tcW w:w="76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84.3</w:t>
            </w:r>
          </w:p>
        </w:tc>
        <w:tc>
          <w:tcPr>
            <w:tcW w:w="527"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79.2</w:t>
            </w:r>
          </w:p>
        </w:tc>
        <w:tc>
          <w:tcPr>
            <w:tcW w:w="455"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75.0</w:t>
            </w:r>
          </w:p>
        </w:tc>
      </w:tr>
      <w:tr w:rsidR="00966C82" w:rsidRPr="00B210B6" w:rsidTr="00B210B6">
        <w:trPr>
          <w:trHeight w:val="255"/>
        </w:trPr>
        <w:tc>
          <w:tcPr>
            <w:tcW w:w="460" w:type="dxa"/>
            <w:tcBorders>
              <w:top w:val="nil"/>
              <w:left w:val="nil"/>
              <w:bottom w:val="nil"/>
              <w:right w:val="nil"/>
            </w:tcBorders>
            <w:noWrap/>
            <w:vAlign w:val="center"/>
          </w:tcPr>
          <w:p w:rsidR="00966C82" w:rsidRPr="00B210B6" w:rsidRDefault="00966C82" w:rsidP="008056E2">
            <w:pPr>
              <w:spacing w:line="360" w:lineRule="auto"/>
              <w:rPr>
                <w:rFonts w:cs="Arial"/>
                <w:sz w:val="16"/>
                <w:szCs w:val="16"/>
                <w:lang w:val="en-GB"/>
              </w:rPr>
            </w:pPr>
          </w:p>
        </w:tc>
        <w:tc>
          <w:tcPr>
            <w:tcW w:w="2169" w:type="dxa"/>
            <w:tcBorders>
              <w:top w:val="nil"/>
              <w:left w:val="nil"/>
              <w:bottom w:val="nil"/>
              <w:right w:val="nil"/>
            </w:tcBorders>
            <w:noWrap/>
            <w:vAlign w:val="center"/>
          </w:tcPr>
          <w:p w:rsidR="00966C82" w:rsidRPr="00B210B6" w:rsidRDefault="00966C82" w:rsidP="008056E2">
            <w:pPr>
              <w:spacing w:line="360" w:lineRule="auto"/>
              <w:rPr>
                <w:sz w:val="16"/>
                <w:szCs w:val="16"/>
                <w:lang w:val="en-GB"/>
              </w:rPr>
            </w:pPr>
            <w:r w:rsidRPr="00B210B6">
              <w:rPr>
                <w:sz w:val="16"/>
                <w:szCs w:val="16"/>
                <w:lang w:val="en-GB"/>
              </w:rPr>
              <w:t>55-59 years</w:t>
            </w:r>
          </w:p>
        </w:tc>
        <w:tc>
          <w:tcPr>
            <w:tcW w:w="85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78.5</w:t>
            </w:r>
          </w:p>
        </w:tc>
        <w:tc>
          <w:tcPr>
            <w:tcW w:w="698"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58.5</w:t>
            </w:r>
          </w:p>
        </w:tc>
        <w:tc>
          <w:tcPr>
            <w:tcW w:w="89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70.2</w:t>
            </w:r>
          </w:p>
        </w:tc>
        <w:tc>
          <w:tcPr>
            <w:tcW w:w="5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50.7</w:t>
            </w:r>
          </w:p>
        </w:tc>
        <w:tc>
          <w:tcPr>
            <w:tcW w:w="10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72.4</w:t>
            </w:r>
          </w:p>
        </w:tc>
        <w:tc>
          <w:tcPr>
            <w:tcW w:w="70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42.6</w:t>
            </w:r>
          </w:p>
        </w:tc>
        <w:tc>
          <w:tcPr>
            <w:tcW w:w="76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80.3</w:t>
            </w:r>
          </w:p>
        </w:tc>
        <w:tc>
          <w:tcPr>
            <w:tcW w:w="527"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70.6</w:t>
            </w:r>
          </w:p>
        </w:tc>
        <w:tc>
          <w:tcPr>
            <w:tcW w:w="455"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60.0</w:t>
            </w:r>
          </w:p>
        </w:tc>
      </w:tr>
      <w:tr w:rsidR="00966C82" w:rsidRPr="00B210B6" w:rsidTr="00B210B6">
        <w:trPr>
          <w:trHeight w:val="255"/>
        </w:trPr>
        <w:tc>
          <w:tcPr>
            <w:tcW w:w="460" w:type="dxa"/>
            <w:tcBorders>
              <w:top w:val="nil"/>
              <w:left w:val="nil"/>
              <w:bottom w:val="nil"/>
              <w:right w:val="nil"/>
            </w:tcBorders>
            <w:noWrap/>
            <w:vAlign w:val="center"/>
          </w:tcPr>
          <w:p w:rsidR="00966C82" w:rsidRPr="00B210B6" w:rsidRDefault="00966C82" w:rsidP="008056E2">
            <w:pPr>
              <w:spacing w:line="360" w:lineRule="auto"/>
              <w:rPr>
                <w:rFonts w:cs="Arial"/>
                <w:sz w:val="16"/>
                <w:szCs w:val="16"/>
                <w:lang w:val="en-GB"/>
              </w:rPr>
            </w:pPr>
          </w:p>
        </w:tc>
        <w:tc>
          <w:tcPr>
            <w:tcW w:w="2169" w:type="dxa"/>
            <w:tcBorders>
              <w:top w:val="nil"/>
              <w:left w:val="nil"/>
              <w:bottom w:val="nil"/>
              <w:right w:val="nil"/>
            </w:tcBorders>
            <w:noWrap/>
            <w:vAlign w:val="center"/>
          </w:tcPr>
          <w:p w:rsidR="00966C82" w:rsidRPr="00B210B6" w:rsidRDefault="00966C82" w:rsidP="008056E2">
            <w:pPr>
              <w:spacing w:line="360" w:lineRule="auto"/>
              <w:rPr>
                <w:sz w:val="16"/>
                <w:szCs w:val="16"/>
                <w:lang w:val="en-GB"/>
              </w:rPr>
            </w:pPr>
            <w:r w:rsidRPr="00B210B6">
              <w:rPr>
                <w:sz w:val="16"/>
                <w:szCs w:val="16"/>
                <w:lang w:val="en-GB"/>
              </w:rPr>
              <w:t>60-64 years</w:t>
            </w:r>
          </w:p>
        </w:tc>
        <w:tc>
          <w:tcPr>
            <w:tcW w:w="85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36.6</w:t>
            </w:r>
          </w:p>
        </w:tc>
        <w:tc>
          <w:tcPr>
            <w:tcW w:w="698"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17.0</w:t>
            </w:r>
          </w:p>
        </w:tc>
        <w:tc>
          <w:tcPr>
            <w:tcW w:w="89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38.7</w:t>
            </w:r>
          </w:p>
        </w:tc>
        <w:tc>
          <w:tcPr>
            <w:tcW w:w="5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20.3</w:t>
            </w:r>
          </w:p>
        </w:tc>
        <w:tc>
          <w:tcPr>
            <w:tcW w:w="10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37.3</w:t>
            </w:r>
          </w:p>
        </w:tc>
        <w:tc>
          <w:tcPr>
            <w:tcW w:w="70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18.2</w:t>
            </w:r>
          </w:p>
        </w:tc>
        <w:tc>
          <w:tcPr>
            <w:tcW w:w="76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60.5</w:t>
            </w:r>
          </w:p>
        </w:tc>
        <w:tc>
          <w:tcPr>
            <w:tcW w:w="527"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44.9</w:t>
            </w:r>
          </w:p>
        </w:tc>
        <w:tc>
          <w:tcPr>
            <w:tcW w:w="455"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30.4</w:t>
            </w:r>
          </w:p>
        </w:tc>
      </w:tr>
      <w:tr w:rsidR="00966C82" w:rsidRPr="00B210B6" w:rsidTr="00B210B6">
        <w:trPr>
          <w:trHeight w:val="255"/>
        </w:trPr>
        <w:tc>
          <w:tcPr>
            <w:tcW w:w="2629" w:type="dxa"/>
            <w:gridSpan w:val="2"/>
            <w:tcBorders>
              <w:top w:val="nil"/>
              <w:left w:val="nil"/>
              <w:bottom w:val="nil"/>
              <w:right w:val="nil"/>
            </w:tcBorders>
            <w:noWrap/>
            <w:vAlign w:val="center"/>
          </w:tcPr>
          <w:p w:rsidR="00966C82" w:rsidRPr="00B210B6" w:rsidRDefault="00966C82" w:rsidP="008056E2">
            <w:pPr>
              <w:spacing w:line="360" w:lineRule="auto"/>
              <w:rPr>
                <w:sz w:val="16"/>
                <w:szCs w:val="16"/>
                <w:lang w:val="en-GB"/>
              </w:rPr>
            </w:pPr>
            <w:r w:rsidRPr="00B210B6">
              <w:rPr>
                <w:sz w:val="16"/>
                <w:szCs w:val="16"/>
                <w:lang w:val="en-GB"/>
              </w:rPr>
              <w:t>Mean age of retirement (2005)</w:t>
            </w:r>
          </w:p>
        </w:tc>
        <w:tc>
          <w:tcPr>
            <w:tcW w:w="852"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698"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892"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590"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1090"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701"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761"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527"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455"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r>
      <w:tr w:rsidR="00966C82" w:rsidRPr="00B210B6" w:rsidTr="00B210B6">
        <w:trPr>
          <w:trHeight w:val="255"/>
        </w:trPr>
        <w:tc>
          <w:tcPr>
            <w:tcW w:w="460" w:type="dxa"/>
            <w:tcBorders>
              <w:top w:val="nil"/>
              <w:left w:val="nil"/>
              <w:bottom w:val="nil"/>
              <w:right w:val="nil"/>
            </w:tcBorders>
            <w:noWrap/>
            <w:vAlign w:val="center"/>
          </w:tcPr>
          <w:p w:rsidR="00966C82" w:rsidRPr="00B210B6" w:rsidRDefault="00966C82" w:rsidP="008056E2">
            <w:pPr>
              <w:spacing w:line="360" w:lineRule="auto"/>
              <w:rPr>
                <w:rFonts w:cs="Arial"/>
                <w:sz w:val="16"/>
                <w:szCs w:val="16"/>
                <w:lang w:val="en-GB"/>
              </w:rPr>
            </w:pPr>
          </w:p>
        </w:tc>
        <w:tc>
          <w:tcPr>
            <w:tcW w:w="2169" w:type="dxa"/>
            <w:tcBorders>
              <w:top w:val="nil"/>
              <w:left w:val="nil"/>
              <w:bottom w:val="nil"/>
              <w:right w:val="nil"/>
            </w:tcBorders>
            <w:noWrap/>
            <w:vAlign w:val="center"/>
          </w:tcPr>
          <w:p w:rsidR="00966C82" w:rsidRPr="00B210B6" w:rsidRDefault="00966C82" w:rsidP="008056E2">
            <w:pPr>
              <w:spacing w:line="360" w:lineRule="auto"/>
              <w:rPr>
                <w:sz w:val="16"/>
                <w:szCs w:val="16"/>
                <w:lang w:val="en-GB"/>
              </w:rPr>
            </w:pPr>
            <w:r w:rsidRPr="00B210B6">
              <w:rPr>
                <w:sz w:val="16"/>
                <w:szCs w:val="16"/>
                <w:lang w:val="en-GB"/>
              </w:rPr>
              <w:t>Males</w:t>
            </w:r>
          </w:p>
        </w:tc>
        <w:tc>
          <w:tcPr>
            <w:tcW w:w="85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61.2</w:t>
            </w:r>
          </w:p>
        </w:tc>
        <w:tc>
          <w:tcPr>
            <w:tcW w:w="698"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58.5</w:t>
            </w:r>
          </w:p>
        </w:tc>
        <w:tc>
          <w:tcPr>
            <w:tcW w:w="89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61.4</w:t>
            </w:r>
          </w:p>
        </w:tc>
        <w:tc>
          <w:tcPr>
            <w:tcW w:w="5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60.7</w:t>
            </w:r>
          </w:p>
        </w:tc>
        <w:tc>
          <w:tcPr>
            <w:tcW w:w="10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61.6</w:t>
            </w:r>
          </w:p>
        </w:tc>
        <w:tc>
          <w:tcPr>
            <w:tcW w:w="70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62.0</w:t>
            </w:r>
          </w:p>
        </w:tc>
        <w:tc>
          <w:tcPr>
            <w:tcW w:w="76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64.3</w:t>
            </w:r>
          </w:p>
        </w:tc>
        <w:tc>
          <w:tcPr>
            <w:tcW w:w="527"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63.4</w:t>
            </w:r>
          </w:p>
        </w:tc>
        <w:tc>
          <w:tcPr>
            <w:tcW w:w="455"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61.4</w:t>
            </w:r>
          </w:p>
        </w:tc>
      </w:tr>
      <w:tr w:rsidR="00966C82" w:rsidRPr="00B210B6" w:rsidTr="00B210B6">
        <w:trPr>
          <w:trHeight w:val="255"/>
        </w:trPr>
        <w:tc>
          <w:tcPr>
            <w:tcW w:w="460" w:type="dxa"/>
            <w:tcBorders>
              <w:top w:val="nil"/>
              <w:left w:val="nil"/>
              <w:bottom w:val="nil"/>
              <w:right w:val="nil"/>
            </w:tcBorders>
            <w:noWrap/>
            <w:vAlign w:val="center"/>
          </w:tcPr>
          <w:p w:rsidR="00966C82" w:rsidRPr="00B210B6" w:rsidRDefault="00966C82" w:rsidP="008056E2">
            <w:pPr>
              <w:spacing w:line="360" w:lineRule="auto"/>
              <w:rPr>
                <w:rFonts w:cs="Arial"/>
                <w:sz w:val="16"/>
                <w:szCs w:val="16"/>
                <w:lang w:val="en-GB"/>
              </w:rPr>
            </w:pPr>
          </w:p>
        </w:tc>
        <w:tc>
          <w:tcPr>
            <w:tcW w:w="2169" w:type="dxa"/>
            <w:tcBorders>
              <w:top w:val="nil"/>
              <w:left w:val="nil"/>
              <w:bottom w:val="nil"/>
              <w:right w:val="nil"/>
            </w:tcBorders>
            <w:noWrap/>
            <w:vAlign w:val="center"/>
          </w:tcPr>
          <w:p w:rsidR="00966C82" w:rsidRPr="00B210B6" w:rsidRDefault="00966C82" w:rsidP="008056E2">
            <w:pPr>
              <w:spacing w:line="360" w:lineRule="auto"/>
              <w:rPr>
                <w:sz w:val="16"/>
                <w:szCs w:val="16"/>
                <w:lang w:val="en-GB"/>
              </w:rPr>
            </w:pPr>
            <w:r w:rsidRPr="00B210B6">
              <w:rPr>
                <w:sz w:val="16"/>
                <w:szCs w:val="16"/>
                <w:lang w:val="en-GB"/>
              </w:rPr>
              <w:t>Females</w:t>
            </w:r>
          </w:p>
        </w:tc>
        <w:tc>
          <w:tcPr>
            <w:tcW w:w="85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60.7</w:t>
            </w:r>
          </w:p>
        </w:tc>
        <w:tc>
          <w:tcPr>
            <w:tcW w:w="698"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59.1</w:t>
            </w:r>
          </w:p>
        </w:tc>
        <w:tc>
          <w:tcPr>
            <w:tcW w:w="89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61.1</w:t>
            </w:r>
          </w:p>
        </w:tc>
        <w:tc>
          <w:tcPr>
            <w:tcW w:w="5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58.8</w:t>
            </w:r>
          </w:p>
        </w:tc>
        <w:tc>
          <w:tcPr>
            <w:tcW w:w="10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61.4</w:t>
            </w:r>
          </w:p>
        </w:tc>
        <w:tc>
          <w:tcPr>
            <w:tcW w:w="70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57.4</w:t>
            </w:r>
          </w:p>
        </w:tc>
        <w:tc>
          <w:tcPr>
            <w:tcW w:w="76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63.0</w:t>
            </w:r>
          </w:p>
        </w:tc>
        <w:tc>
          <w:tcPr>
            <w:tcW w:w="527"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61.9</w:t>
            </w:r>
          </w:p>
        </w:tc>
        <w:tc>
          <w:tcPr>
            <w:tcW w:w="455"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60.4</w:t>
            </w:r>
          </w:p>
        </w:tc>
      </w:tr>
      <w:tr w:rsidR="00966C82" w:rsidRPr="00B210B6" w:rsidTr="00B210B6">
        <w:trPr>
          <w:trHeight w:val="255"/>
        </w:trPr>
        <w:tc>
          <w:tcPr>
            <w:tcW w:w="2629" w:type="dxa"/>
            <w:gridSpan w:val="2"/>
            <w:tcBorders>
              <w:top w:val="nil"/>
              <w:left w:val="nil"/>
              <w:bottom w:val="nil"/>
              <w:right w:val="nil"/>
            </w:tcBorders>
            <w:noWrap/>
            <w:vAlign w:val="center"/>
          </w:tcPr>
          <w:p w:rsidR="00966C82" w:rsidRPr="00B210B6" w:rsidRDefault="00966C82" w:rsidP="008056E2">
            <w:pPr>
              <w:spacing w:line="360" w:lineRule="auto"/>
              <w:rPr>
                <w:sz w:val="16"/>
                <w:szCs w:val="16"/>
                <w:lang w:val="en-GB"/>
              </w:rPr>
            </w:pPr>
            <w:r w:rsidRPr="00B210B6">
              <w:rPr>
                <w:sz w:val="16"/>
                <w:szCs w:val="16"/>
                <w:lang w:val="en-GB"/>
              </w:rPr>
              <w:t>Median age of retirement (2005)</w:t>
            </w:r>
          </w:p>
        </w:tc>
        <w:tc>
          <w:tcPr>
            <w:tcW w:w="852"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698"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892"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590"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1090"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701"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761"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527"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c>
          <w:tcPr>
            <w:tcW w:w="455" w:type="dxa"/>
            <w:tcBorders>
              <w:top w:val="nil"/>
              <w:left w:val="nil"/>
              <w:bottom w:val="nil"/>
              <w:right w:val="nil"/>
            </w:tcBorders>
            <w:noWrap/>
            <w:vAlign w:val="center"/>
          </w:tcPr>
          <w:p w:rsidR="00966C82" w:rsidRPr="00B210B6" w:rsidRDefault="00966C82" w:rsidP="008056E2">
            <w:pPr>
              <w:spacing w:line="360" w:lineRule="auto"/>
              <w:jc w:val="center"/>
              <w:rPr>
                <w:rFonts w:cs="Arial"/>
                <w:sz w:val="16"/>
                <w:szCs w:val="16"/>
                <w:lang w:val="en-GB"/>
              </w:rPr>
            </w:pPr>
          </w:p>
        </w:tc>
      </w:tr>
      <w:tr w:rsidR="00966C82" w:rsidRPr="00B210B6" w:rsidTr="00B210B6">
        <w:trPr>
          <w:trHeight w:val="255"/>
        </w:trPr>
        <w:tc>
          <w:tcPr>
            <w:tcW w:w="460" w:type="dxa"/>
            <w:tcBorders>
              <w:top w:val="nil"/>
              <w:left w:val="nil"/>
              <w:bottom w:val="nil"/>
              <w:right w:val="nil"/>
            </w:tcBorders>
            <w:noWrap/>
            <w:vAlign w:val="center"/>
          </w:tcPr>
          <w:p w:rsidR="00966C82" w:rsidRPr="00B210B6" w:rsidRDefault="00966C82" w:rsidP="008056E2">
            <w:pPr>
              <w:spacing w:line="360" w:lineRule="auto"/>
              <w:rPr>
                <w:rFonts w:cs="Arial"/>
                <w:sz w:val="16"/>
                <w:szCs w:val="16"/>
                <w:lang w:val="en-GB"/>
              </w:rPr>
            </w:pPr>
          </w:p>
        </w:tc>
        <w:tc>
          <w:tcPr>
            <w:tcW w:w="2169" w:type="dxa"/>
            <w:tcBorders>
              <w:top w:val="nil"/>
              <w:left w:val="nil"/>
              <w:bottom w:val="nil"/>
              <w:right w:val="nil"/>
            </w:tcBorders>
            <w:noWrap/>
            <w:vAlign w:val="center"/>
          </w:tcPr>
          <w:p w:rsidR="00966C82" w:rsidRPr="00B210B6" w:rsidRDefault="00966C82" w:rsidP="008056E2">
            <w:pPr>
              <w:spacing w:line="360" w:lineRule="auto"/>
              <w:rPr>
                <w:sz w:val="16"/>
                <w:szCs w:val="16"/>
                <w:lang w:val="en-GB"/>
              </w:rPr>
            </w:pPr>
            <w:r w:rsidRPr="00B210B6">
              <w:rPr>
                <w:sz w:val="16"/>
                <w:szCs w:val="16"/>
                <w:lang w:val="en-GB"/>
              </w:rPr>
              <w:t>Males</w:t>
            </w:r>
          </w:p>
        </w:tc>
        <w:tc>
          <w:tcPr>
            <w:tcW w:w="85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62.2</w:t>
            </w:r>
          </w:p>
        </w:tc>
        <w:tc>
          <w:tcPr>
            <w:tcW w:w="698"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58.8</w:t>
            </w:r>
          </w:p>
        </w:tc>
        <w:tc>
          <w:tcPr>
            <w:tcW w:w="892"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61.6</w:t>
            </w:r>
          </w:p>
        </w:tc>
        <w:tc>
          <w:tcPr>
            <w:tcW w:w="5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58.4</w:t>
            </w:r>
          </w:p>
        </w:tc>
        <w:tc>
          <w:tcPr>
            <w:tcW w:w="1090"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60.5</w:t>
            </w:r>
          </w:p>
        </w:tc>
        <w:tc>
          <w:tcPr>
            <w:tcW w:w="70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57.0</w:t>
            </w:r>
          </w:p>
        </w:tc>
        <w:tc>
          <w:tcPr>
            <w:tcW w:w="761"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63.9</w:t>
            </w:r>
          </w:p>
        </w:tc>
        <w:tc>
          <w:tcPr>
            <w:tcW w:w="527"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63.8</w:t>
            </w:r>
          </w:p>
        </w:tc>
        <w:tc>
          <w:tcPr>
            <w:tcW w:w="455" w:type="dxa"/>
            <w:tcBorders>
              <w:top w:val="nil"/>
              <w:left w:val="nil"/>
              <w:bottom w:val="nil"/>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60.7</w:t>
            </w:r>
          </w:p>
        </w:tc>
      </w:tr>
      <w:tr w:rsidR="00966C82" w:rsidRPr="00B210B6" w:rsidTr="00B210B6">
        <w:trPr>
          <w:trHeight w:val="255"/>
        </w:trPr>
        <w:tc>
          <w:tcPr>
            <w:tcW w:w="460" w:type="dxa"/>
            <w:tcBorders>
              <w:top w:val="nil"/>
              <w:left w:val="nil"/>
              <w:bottom w:val="single" w:sz="4" w:space="0" w:color="669999"/>
              <w:right w:val="nil"/>
            </w:tcBorders>
            <w:noWrap/>
            <w:vAlign w:val="center"/>
          </w:tcPr>
          <w:p w:rsidR="00966C82" w:rsidRPr="00B210B6" w:rsidRDefault="00966C82" w:rsidP="008056E2">
            <w:pPr>
              <w:spacing w:line="360" w:lineRule="auto"/>
              <w:rPr>
                <w:sz w:val="16"/>
                <w:szCs w:val="16"/>
                <w:lang w:val="en-GB"/>
              </w:rPr>
            </w:pPr>
            <w:r w:rsidRPr="00B210B6">
              <w:rPr>
                <w:sz w:val="16"/>
                <w:szCs w:val="16"/>
                <w:lang w:val="en-GB"/>
              </w:rPr>
              <w:t> </w:t>
            </w:r>
          </w:p>
        </w:tc>
        <w:tc>
          <w:tcPr>
            <w:tcW w:w="2169" w:type="dxa"/>
            <w:tcBorders>
              <w:top w:val="nil"/>
              <w:left w:val="nil"/>
              <w:bottom w:val="single" w:sz="4" w:space="0" w:color="669999"/>
              <w:right w:val="nil"/>
            </w:tcBorders>
            <w:noWrap/>
            <w:vAlign w:val="center"/>
          </w:tcPr>
          <w:p w:rsidR="00966C82" w:rsidRPr="00B210B6" w:rsidRDefault="00966C82" w:rsidP="008056E2">
            <w:pPr>
              <w:spacing w:line="360" w:lineRule="auto"/>
              <w:rPr>
                <w:sz w:val="16"/>
                <w:szCs w:val="16"/>
                <w:lang w:val="en-GB"/>
              </w:rPr>
            </w:pPr>
            <w:r w:rsidRPr="00B210B6">
              <w:rPr>
                <w:sz w:val="16"/>
                <w:szCs w:val="16"/>
                <w:lang w:val="en-GB"/>
              </w:rPr>
              <w:t>Females</w:t>
            </w:r>
          </w:p>
        </w:tc>
        <w:tc>
          <w:tcPr>
            <w:tcW w:w="852" w:type="dxa"/>
            <w:tcBorders>
              <w:top w:val="nil"/>
              <w:left w:val="nil"/>
              <w:bottom w:val="single" w:sz="4" w:space="0" w:color="669999"/>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60.1</w:t>
            </w:r>
          </w:p>
        </w:tc>
        <w:tc>
          <w:tcPr>
            <w:tcW w:w="698" w:type="dxa"/>
            <w:tcBorders>
              <w:top w:val="nil"/>
              <w:left w:val="nil"/>
              <w:bottom w:val="single" w:sz="4" w:space="0" w:color="669999"/>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58.3</w:t>
            </w:r>
          </w:p>
        </w:tc>
        <w:tc>
          <w:tcPr>
            <w:tcW w:w="892" w:type="dxa"/>
            <w:tcBorders>
              <w:top w:val="nil"/>
              <w:left w:val="nil"/>
              <w:bottom w:val="single" w:sz="4" w:space="0" w:color="669999"/>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59.9</w:t>
            </w:r>
          </w:p>
        </w:tc>
        <w:tc>
          <w:tcPr>
            <w:tcW w:w="590" w:type="dxa"/>
            <w:tcBorders>
              <w:top w:val="nil"/>
              <w:left w:val="nil"/>
              <w:bottom w:val="single" w:sz="4" w:space="0" w:color="669999"/>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57.2</w:t>
            </w:r>
          </w:p>
        </w:tc>
        <w:tc>
          <w:tcPr>
            <w:tcW w:w="1090" w:type="dxa"/>
            <w:tcBorders>
              <w:top w:val="nil"/>
              <w:left w:val="nil"/>
              <w:bottom w:val="single" w:sz="4" w:space="0" w:color="669999"/>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59.3</w:t>
            </w:r>
          </w:p>
        </w:tc>
        <w:tc>
          <w:tcPr>
            <w:tcW w:w="701" w:type="dxa"/>
            <w:tcBorders>
              <w:top w:val="nil"/>
              <w:left w:val="nil"/>
              <w:bottom w:val="single" w:sz="4" w:space="0" w:color="669999"/>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55.2</w:t>
            </w:r>
          </w:p>
        </w:tc>
        <w:tc>
          <w:tcPr>
            <w:tcW w:w="761" w:type="dxa"/>
            <w:tcBorders>
              <w:top w:val="nil"/>
              <w:left w:val="nil"/>
              <w:bottom w:val="single" w:sz="4" w:space="0" w:color="669999"/>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63.3</w:t>
            </w:r>
          </w:p>
        </w:tc>
        <w:tc>
          <w:tcPr>
            <w:tcW w:w="527" w:type="dxa"/>
            <w:tcBorders>
              <w:top w:val="nil"/>
              <w:left w:val="nil"/>
              <w:bottom w:val="single" w:sz="4" w:space="0" w:color="669999"/>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60.3</w:t>
            </w:r>
          </w:p>
        </w:tc>
        <w:tc>
          <w:tcPr>
            <w:tcW w:w="455" w:type="dxa"/>
            <w:tcBorders>
              <w:top w:val="nil"/>
              <w:left w:val="nil"/>
              <w:bottom w:val="single" w:sz="4" w:space="0" w:color="669999"/>
              <w:right w:val="nil"/>
            </w:tcBorders>
            <w:noWrap/>
            <w:vAlign w:val="center"/>
          </w:tcPr>
          <w:p w:rsidR="00966C82" w:rsidRPr="00B210B6" w:rsidRDefault="00966C82" w:rsidP="008056E2">
            <w:pPr>
              <w:spacing w:line="360" w:lineRule="auto"/>
              <w:jc w:val="center"/>
              <w:rPr>
                <w:sz w:val="16"/>
                <w:szCs w:val="16"/>
                <w:lang w:val="en-GB"/>
              </w:rPr>
            </w:pPr>
            <w:r w:rsidRPr="00B210B6">
              <w:rPr>
                <w:sz w:val="16"/>
                <w:szCs w:val="16"/>
                <w:lang w:val="en-GB"/>
              </w:rPr>
              <w:t>59.4</w:t>
            </w:r>
          </w:p>
        </w:tc>
      </w:tr>
    </w:tbl>
    <w:p w:rsidR="00966C82" w:rsidRPr="00B210B6" w:rsidRDefault="00966C82" w:rsidP="008056E2">
      <w:pPr>
        <w:spacing w:line="360" w:lineRule="auto"/>
        <w:rPr>
          <w:sz w:val="20"/>
          <w:szCs w:val="20"/>
          <w:lang w:val="en-GB"/>
        </w:rPr>
      </w:pPr>
      <w:r w:rsidRPr="00B210B6">
        <w:rPr>
          <w:sz w:val="20"/>
          <w:szCs w:val="20"/>
          <w:lang w:val="en-GB"/>
        </w:rPr>
        <w:t>Source: Eurostat, 2010</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The employment situation amongst older workers is by comparison considered successful in Sweden, Denmark and the UK. A lot of variation exists among the continental/ conservative welfare states: the Netherlands is often perceived to be a ‘catch-up’ country, while in France early retirement still is strongly rooted and Germany is performing in between. Employment rates for older workers are relatively low in Italy and Poland (see table 1.1; and e.g. Funk, 2004).</w:t>
      </w:r>
    </w:p>
    <w:p w:rsidR="00966C82" w:rsidRPr="00B210B6" w:rsidRDefault="00966C82" w:rsidP="008056E2">
      <w:pPr>
        <w:spacing w:line="360" w:lineRule="auto"/>
        <w:rPr>
          <w:sz w:val="20"/>
          <w:szCs w:val="20"/>
          <w:lang w:val="en-GB"/>
        </w:rPr>
      </w:pPr>
    </w:p>
    <w:p w:rsidR="00966C82" w:rsidRPr="00B210B6" w:rsidRDefault="00966C82" w:rsidP="008056E2">
      <w:pPr>
        <w:tabs>
          <w:tab w:val="left" w:pos="1080"/>
        </w:tabs>
        <w:spacing w:line="360" w:lineRule="auto"/>
        <w:ind w:left="1440" w:hanging="1440"/>
        <w:rPr>
          <w:sz w:val="20"/>
          <w:szCs w:val="20"/>
          <w:lang w:val="en-GB"/>
        </w:rPr>
      </w:pPr>
      <w:r w:rsidRPr="00B210B6">
        <w:rPr>
          <w:sz w:val="20"/>
          <w:szCs w:val="20"/>
          <w:lang w:val="en-GB"/>
        </w:rPr>
        <w:lastRenderedPageBreak/>
        <w:t>Figure 1.1</w:t>
      </w:r>
      <w:r w:rsidRPr="00B210B6">
        <w:rPr>
          <w:sz w:val="20"/>
          <w:szCs w:val="20"/>
          <w:lang w:val="en-GB"/>
        </w:rPr>
        <w:tab/>
        <w:t xml:space="preserve">Average effective retirement age and official age, males </w:t>
      </w:r>
    </w:p>
    <w:p w:rsidR="00966C82" w:rsidRPr="00B210B6" w:rsidRDefault="00966C82" w:rsidP="008056E2">
      <w:pPr>
        <w:tabs>
          <w:tab w:val="left" w:pos="1080"/>
        </w:tabs>
        <w:spacing w:line="360" w:lineRule="auto"/>
        <w:ind w:left="1440" w:hanging="1440"/>
        <w:rPr>
          <w:sz w:val="20"/>
          <w:szCs w:val="20"/>
          <w:lang w:val="en-GB"/>
        </w:rPr>
      </w:pPr>
      <w:r w:rsidRPr="00B210B6">
        <w:rPr>
          <w:sz w:val="20"/>
          <w:szCs w:val="20"/>
          <w:lang w:val="en-GB"/>
        </w:rPr>
        <w:tab/>
      </w:r>
      <w:r w:rsidRPr="00B210B6">
        <w:rPr>
          <w:sz w:val="20"/>
          <w:szCs w:val="20"/>
          <w:lang w:val="en-GB"/>
        </w:rPr>
        <w:tab/>
        <w:t>2002-2007</w:t>
      </w:r>
    </w:p>
    <w:p w:rsidR="00966C82" w:rsidRPr="00B210B6" w:rsidRDefault="00966C82" w:rsidP="008056E2">
      <w:pPr>
        <w:tabs>
          <w:tab w:val="left" w:pos="1080"/>
        </w:tabs>
        <w:spacing w:line="360" w:lineRule="auto"/>
        <w:rPr>
          <w:rFonts w:cs="Arial"/>
          <w:b/>
          <w:bCs/>
          <w:color w:val="0070C0"/>
          <w:sz w:val="20"/>
          <w:szCs w:val="20"/>
          <w:lang w:val="en-GB" w:eastAsia="nl-NL"/>
        </w:rPr>
      </w:pPr>
    </w:p>
    <w:p w:rsidR="00966C82" w:rsidRPr="00B210B6" w:rsidRDefault="00AF67FA" w:rsidP="008056E2">
      <w:pPr>
        <w:tabs>
          <w:tab w:val="left" w:pos="1080"/>
        </w:tabs>
        <w:spacing w:line="360" w:lineRule="auto"/>
        <w:jc w:val="center"/>
        <w:rPr>
          <w:noProof/>
          <w:sz w:val="20"/>
          <w:szCs w:val="20"/>
          <w:lang w:val="en-GB" w:eastAsia="nl-NL"/>
        </w:rPr>
      </w:pPr>
      <w:r>
        <w:rPr>
          <w:noProof/>
          <w:sz w:val="20"/>
          <w:szCs w:val="20"/>
          <w:lang w:val="da-DK" w:eastAsia="da-DK"/>
        </w:rPr>
        <w:drawing>
          <wp:inline distT="0" distB="0" distL="0" distR="0">
            <wp:extent cx="3676650" cy="1971675"/>
            <wp:effectExtent l="0" t="0" r="0" b="9525"/>
            <wp:docPr id="19" name="Grafi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ek 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1971675"/>
                    </a:xfrm>
                    <a:prstGeom prst="rect">
                      <a:avLst/>
                    </a:prstGeom>
                    <a:noFill/>
                    <a:ln>
                      <a:noFill/>
                    </a:ln>
                  </pic:spPr>
                </pic:pic>
              </a:graphicData>
            </a:graphic>
          </wp:inline>
        </w:drawing>
      </w:r>
    </w:p>
    <w:p w:rsidR="00966C82" w:rsidRPr="00B210B6" w:rsidRDefault="00966C82" w:rsidP="008056E2">
      <w:pPr>
        <w:tabs>
          <w:tab w:val="left" w:pos="1080"/>
        </w:tabs>
        <w:spacing w:line="360" w:lineRule="auto"/>
        <w:jc w:val="center"/>
        <w:rPr>
          <w:noProof/>
          <w:sz w:val="20"/>
          <w:szCs w:val="20"/>
          <w:lang w:val="en-GB" w:eastAsia="nl-NL"/>
        </w:rPr>
      </w:pPr>
    </w:p>
    <w:p w:rsidR="00966C82" w:rsidRDefault="00966C82" w:rsidP="008056E2">
      <w:pPr>
        <w:spacing w:line="360" w:lineRule="auto"/>
        <w:rPr>
          <w:sz w:val="20"/>
          <w:szCs w:val="20"/>
          <w:lang w:val="en-GB"/>
        </w:rPr>
      </w:pPr>
      <w:r w:rsidRPr="00B210B6">
        <w:rPr>
          <w:sz w:val="20"/>
          <w:szCs w:val="20"/>
          <w:lang w:val="en-GB"/>
        </w:rPr>
        <w:t>Source: OECD, 2010</w:t>
      </w:r>
    </w:p>
    <w:p w:rsidR="00966C82" w:rsidRPr="00B210B6" w:rsidRDefault="00966C82" w:rsidP="008056E2">
      <w:pPr>
        <w:spacing w:line="360" w:lineRule="auto"/>
        <w:rPr>
          <w:sz w:val="20"/>
          <w:szCs w:val="20"/>
          <w:lang w:val="en-GB"/>
        </w:rPr>
      </w:pPr>
    </w:p>
    <w:p w:rsidR="00966C82" w:rsidRPr="00B210B6" w:rsidRDefault="00966C82" w:rsidP="008056E2">
      <w:pPr>
        <w:pStyle w:val="Heading2"/>
        <w:spacing w:line="360" w:lineRule="auto"/>
        <w:rPr>
          <w:rStyle w:val="Heading1Char"/>
          <w:rFonts w:cs="Times New Roman"/>
          <w:b w:val="0"/>
          <w:i/>
          <w:iCs/>
          <w:kern w:val="0"/>
          <w:sz w:val="20"/>
          <w:szCs w:val="20"/>
          <w:lang w:val="en-GB"/>
        </w:rPr>
      </w:pPr>
      <w:bookmarkStart w:id="4" w:name="_Toc294612236"/>
      <w:r w:rsidRPr="00B210B6">
        <w:rPr>
          <w:rStyle w:val="Heading1Char"/>
          <w:rFonts w:cs="Times New Roman"/>
          <w:b w:val="0"/>
          <w:i/>
          <w:iCs/>
          <w:kern w:val="0"/>
          <w:sz w:val="20"/>
          <w:szCs w:val="20"/>
          <w:lang w:val="en-GB"/>
        </w:rPr>
        <w:t xml:space="preserve">1.2 </w:t>
      </w:r>
      <w:r w:rsidRPr="00B210B6">
        <w:rPr>
          <w:rStyle w:val="Heading1Char"/>
          <w:rFonts w:cs="Times New Roman"/>
          <w:b w:val="0"/>
          <w:i/>
          <w:iCs/>
          <w:kern w:val="0"/>
          <w:sz w:val="20"/>
          <w:szCs w:val="20"/>
          <w:lang w:val="en-GB"/>
        </w:rPr>
        <w:tab/>
        <w:t>Report outline</w:t>
      </w:r>
      <w:bookmarkEnd w:id="4"/>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This report is organised into six chapters. After this introductory chapter, Chapter 2 presents the contexts of the countries participating in the study and in Chapter 3 a theoretical framework is presented. Chapter 4 provides the methodological background. In Chapter 5 the results are presented of subsequently employers’ perspectives on extending working lives in the own organisation, organisational policies towards older workers, public policies and employers’ ‘double standards’. The final chapter summarizes our findings and discusses the outcomes. In the final chapter we also discuss the limitations of the study and provide suggestions for future research. </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numPr>
          <w:ilvl w:val="0"/>
          <w:numId w:val="22"/>
        </w:numPr>
        <w:spacing w:line="360" w:lineRule="auto"/>
        <w:rPr>
          <w:rStyle w:val="Heading1Char"/>
          <w:rFonts w:cs="Times New Roman"/>
          <w:b w:val="0"/>
          <w:bCs w:val="0"/>
          <w:kern w:val="0"/>
          <w:sz w:val="20"/>
          <w:szCs w:val="20"/>
          <w:lang w:val="en-GB"/>
        </w:rPr>
      </w:pPr>
      <w:r w:rsidRPr="00B210B6">
        <w:rPr>
          <w:rStyle w:val="Heading1Char"/>
          <w:rFonts w:cs="Times New Roman"/>
          <w:sz w:val="20"/>
          <w:szCs w:val="20"/>
          <w:lang w:val="en-GB"/>
        </w:rPr>
        <w:br w:type="page"/>
      </w:r>
      <w:bookmarkStart w:id="5" w:name="_Toc294612237"/>
      <w:r>
        <w:rPr>
          <w:rStyle w:val="Heading1Char"/>
          <w:rFonts w:cs="Times New Roman"/>
          <w:sz w:val="20"/>
          <w:szCs w:val="20"/>
          <w:lang w:val="en-GB"/>
        </w:rPr>
        <w:lastRenderedPageBreak/>
        <w:br w:type="page"/>
      </w:r>
      <w:r w:rsidRPr="00B210B6">
        <w:rPr>
          <w:rStyle w:val="Heading1Char"/>
          <w:rFonts w:cs="Times New Roman"/>
          <w:sz w:val="20"/>
          <w:szCs w:val="20"/>
          <w:lang w:val="en-GB"/>
        </w:rPr>
        <w:lastRenderedPageBreak/>
        <w:t>European context</w:t>
      </w:r>
      <w:bookmarkEnd w:id="5"/>
    </w:p>
    <w:p w:rsidR="00966C82" w:rsidRPr="00B210B6" w:rsidRDefault="00966C82" w:rsidP="008056E2">
      <w:pPr>
        <w:pStyle w:val="Heading2"/>
        <w:numPr>
          <w:ilvl w:val="1"/>
          <w:numId w:val="22"/>
        </w:numPr>
        <w:tabs>
          <w:tab w:val="clear" w:pos="540"/>
        </w:tabs>
        <w:spacing w:line="360" w:lineRule="auto"/>
        <w:ind w:left="0" w:firstLine="0"/>
        <w:rPr>
          <w:i/>
          <w:iCs/>
          <w:sz w:val="20"/>
          <w:szCs w:val="20"/>
          <w:lang w:val="en-GB"/>
        </w:rPr>
      </w:pPr>
      <w:bookmarkStart w:id="6" w:name="_Toc294612238"/>
      <w:r w:rsidRPr="00B210B6">
        <w:rPr>
          <w:i/>
          <w:iCs/>
          <w:sz w:val="20"/>
          <w:szCs w:val="20"/>
          <w:lang w:val="en-GB"/>
        </w:rPr>
        <w:t>Demographic context</w:t>
      </w:r>
      <w:bookmarkEnd w:id="6"/>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To understand the circumstances countries face, figure 3.1 and figure 3.2 present the demographic parameters which underlie the onset of an ageing population and workforce; i.e. the total fertility rate and life expectancy at birth respectively. Figure 3.1 shows that the total fertility rate of the eight countries differed considerably in the twentieth century. Starting in the fifties Poland and the Netherlands had a relatively high fertility rate with more than three children per woman, whereas Germany, the UK and Sweden had a fertility rate which was near replacement level. With the commercial introduction of the pill as contraception method in the sixties fertility rates dropped sharply. The overall impression of fertility levels in the eight countries is that all countries went from a state of high fertility to a state below replacement levels and the communis opinio among UN forecasters seems to be that around 2050 fertility rates converge around the level of 1.90 (UN, 2010).</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Figure 2.1</w:t>
      </w:r>
      <w:r w:rsidRPr="00B210B6">
        <w:rPr>
          <w:sz w:val="20"/>
          <w:szCs w:val="20"/>
          <w:lang w:val="en-GB"/>
        </w:rPr>
        <w:tab/>
        <w:t>Total fertility rate, 1950-2050</w:t>
      </w:r>
    </w:p>
    <w:p w:rsidR="00966C82" w:rsidRPr="00B210B6" w:rsidRDefault="00AF67FA" w:rsidP="008056E2">
      <w:pPr>
        <w:autoSpaceDE w:val="0"/>
        <w:autoSpaceDN w:val="0"/>
        <w:adjustRightInd w:val="0"/>
        <w:spacing w:line="360" w:lineRule="auto"/>
        <w:rPr>
          <w:sz w:val="20"/>
          <w:szCs w:val="20"/>
          <w:lang w:val="en-GB"/>
        </w:rPr>
      </w:pPr>
      <w:r>
        <w:rPr>
          <w:noProof/>
          <w:sz w:val="20"/>
          <w:szCs w:val="20"/>
          <w:lang w:val="da-DK" w:eastAsia="da-DK"/>
        </w:rPr>
        <w:drawing>
          <wp:inline distT="0" distB="0" distL="0" distR="0">
            <wp:extent cx="5000625" cy="3114675"/>
            <wp:effectExtent l="0" t="0" r="9525" b="0"/>
            <wp:docPr id="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t="4808" b="2884"/>
                    <a:stretch>
                      <a:fillRect/>
                    </a:stretch>
                  </pic:blipFill>
                  <pic:spPr bwMode="auto">
                    <a:xfrm>
                      <a:off x="0" y="0"/>
                      <a:ext cx="5000625" cy="3114675"/>
                    </a:xfrm>
                    <a:prstGeom prst="rect">
                      <a:avLst/>
                    </a:prstGeom>
                    <a:noFill/>
                    <a:ln>
                      <a:noFill/>
                    </a:ln>
                  </pic:spPr>
                </pic:pic>
              </a:graphicData>
            </a:graphic>
          </wp:inline>
        </w:drawing>
      </w: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Source: UN, 2011</w:t>
      </w:r>
    </w:p>
    <w:p w:rsidR="00966C82" w:rsidRDefault="00966C82" w:rsidP="008056E2">
      <w:pPr>
        <w:autoSpaceDE w:val="0"/>
        <w:autoSpaceDN w:val="0"/>
        <w:adjustRightInd w:val="0"/>
        <w:spacing w:line="360" w:lineRule="auto"/>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The development in fertility rates is in marked contrast with the development in life expectancy. In figure 2.2 we portray the development in life expectancy of men in the eight countries. The most important observation to be made is that the differences in life expectancy were rather large in the fifties - up to twelve years - but during the subsequent fifty years life expectancy at birth converged. Life expectancy is expected to increase even </w:t>
      </w:r>
      <w:r w:rsidRPr="00B210B6">
        <w:rPr>
          <w:sz w:val="20"/>
          <w:szCs w:val="20"/>
          <w:lang w:val="en-GB"/>
        </w:rPr>
        <w:lastRenderedPageBreak/>
        <w:t>further for the next fifty years and around 2050 male life expectancy in Europe is projected to be 79 years.</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Figure 2.2</w:t>
      </w:r>
      <w:r w:rsidRPr="00B210B6">
        <w:rPr>
          <w:sz w:val="20"/>
          <w:szCs w:val="20"/>
          <w:lang w:val="en-GB"/>
        </w:rPr>
        <w:tab/>
        <w:t>Life expectancy of men at birth, 1950-2050</w:t>
      </w:r>
    </w:p>
    <w:p w:rsidR="00966C82" w:rsidRPr="00B210B6" w:rsidRDefault="00AF67FA" w:rsidP="008056E2">
      <w:pPr>
        <w:autoSpaceDE w:val="0"/>
        <w:autoSpaceDN w:val="0"/>
        <w:adjustRightInd w:val="0"/>
        <w:spacing w:line="360" w:lineRule="auto"/>
        <w:rPr>
          <w:sz w:val="20"/>
          <w:szCs w:val="20"/>
          <w:lang w:val="en-GB"/>
        </w:rPr>
      </w:pPr>
      <w:r>
        <w:rPr>
          <w:noProof/>
          <w:sz w:val="20"/>
          <w:szCs w:val="20"/>
          <w:lang w:val="da-DK" w:eastAsia="da-DK"/>
        </w:rPr>
        <w:drawing>
          <wp:inline distT="0" distB="0" distL="0" distR="0">
            <wp:extent cx="5295900" cy="3209925"/>
            <wp:effectExtent l="0" t="0" r="0" b="0"/>
            <wp:docPr id="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4">
                      <a:extLst>
                        <a:ext uri="{28A0092B-C50C-407E-A947-70E740481C1C}">
                          <a14:useLocalDpi xmlns:a14="http://schemas.microsoft.com/office/drawing/2010/main" val="0"/>
                        </a:ext>
                      </a:extLst>
                    </a:blip>
                    <a:srcRect t="2884" b="2884"/>
                    <a:stretch>
                      <a:fillRect/>
                    </a:stretch>
                  </pic:blipFill>
                  <pic:spPr bwMode="auto">
                    <a:xfrm>
                      <a:off x="0" y="0"/>
                      <a:ext cx="5295900" cy="3209925"/>
                    </a:xfrm>
                    <a:prstGeom prst="rect">
                      <a:avLst/>
                    </a:prstGeom>
                    <a:noFill/>
                    <a:ln>
                      <a:noFill/>
                    </a:ln>
                  </pic:spPr>
                </pic:pic>
              </a:graphicData>
            </a:graphic>
          </wp:inline>
        </w:drawing>
      </w: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Source: UN, 2011</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As a consequence and with few exceptions, most member states will experience population decline between 2005 and 2050. Among the countries set to avoid population decline are the smaller states, such as Luxemburg, Ireland, Malta and Cyprus. According to the European Green Paper, of the six large member states only the UK and France will experience growth between 2005 and 2050 (8-9 percent), although from around 2040 the size of the British and French populations are expected to contract. These demographic developments have significant consequences for the number of old aged and the  (potential) work force over time. Figure 2.3 presents the ratio of the population aged 65 years or over to the population aged 15 to 64 in all relevant countries.</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r>
        <w:rPr>
          <w:sz w:val="20"/>
          <w:szCs w:val="20"/>
          <w:lang w:val="en-GB"/>
        </w:rPr>
        <w:br w:type="page"/>
      </w:r>
      <w:r w:rsidRPr="00B210B6">
        <w:rPr>
          <w:sz w:val="20"/>
          <w:szCs w:val="20"/>
          <w:lang w:val="en-GB"/>
        </w:rPr>
        <w:lastRenderedPageBreak/>
        <w:t>Figure 2.3</w:t>
      </w:r>
      <w:r w:rsidRPr="00B210B6">
        <w:rPr>
          <w:sz w:val="20"/>
          <w:szCs w:val="20"/>
          <w:lang w:val="en-GB"/>
        </w:rPr>
        <w:tab/>
        <w:t>Old age dependency ratio, 1950-2050</w:t>
      </w:r>
    </w:p>
    <w:p w:rsidR="00966C82" w:rsidRPr="00B210B6" w:rsidRDefault="00AF67FA" w:rsidP="008056E2">
      <w:pPr>
        <w:autoSpaceDE w:val="0"/>
        <w:autoSpaceDN w:val="0"/>
        <w:adjustRightInd w:val="0"/>
        <w:spacing w:line="360" w:lineRule="auto"/>
        <w:rPr>
          <w:sz w:val="20"/>
          <w:szCs w:val="20"/>
          <w:lang w:val="en-GB"/>
        </w:rPr>
      </w:pPr>
      <w:r>
        <w:rPr>
          <w:noProof/>
          <w:sz w:val="20"/>
          <w:szCs w:val="20"/>
          <w:lang w:val="da-DK" w:eastAsia="da-DK"/>
        </w:rPr>
        <w:drawing>
          <wp:inline distT="0" distB="0" distL="0" distR="0">
            <wp:extent cx="5295900" cy="3219450"/>
            <wp:effectExtent l="0" t="0" r="0" b="0"/>
            <wp:docPr id="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5">
                      <a:extLst>
                        <a:ext uri="{28A0092B-C50C-407E-A947-70E740481C1C}">
                          <a14:useLocalDpi xmlns:a14="http://schemas.microsoft.com/office/drawing/2010/main" val="0"/>
                        </a:ext>
                      </a:extLst>
                    </a:blip>
                    <a:srcRect t="2884" b="6731"/>
                    <a:stretch>
                      <a:fillRect/>
                    </a:stretch>
                  </pic:blipFill>
                  <pic:spPr bwMode="auto">
                    <a:xfrm>
                      <a:off x="0" y="0"/>
                      <a:ext cx="5295900" cy="3219450"/>
                    </a:xfrm>
                    <a:prstGeom prst="rect">
                      <a:avLst/>
                    </a:prstGeom>
                    <a:noFill/>
                    <a:ln>
                      <a:noFill/>
                    </a:ln>
                  </pic:spPr>
                </pic:pic>
              </a:graphicData>
            </a:graphic>
          </wp:inline>
        </w:drawing>
      </w: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Source: UN, 2011</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autoSpaceDE w:val="0"/>
        <w:autoSpaceDN w:val="0"/>
        <w:adjustRightInd w:val="0"/>
        <w:spacing w:line="360" w:lineRule="auto"/>
        <w:rPr>
          <w:rFonts w:cs="TimesNewRomanPSMT"/>
          <w:sz w:val="20"/>
          <w:szCs w:val="20"/>
          <w:lang w:val="en-GB" w:eastAsia="nl-NL"/>
        </w:rPr>
      </w:pPr>
      <w:r w:rsidRPr="00B210B6">
        <w:rPr>
          <w:sz w:val="20"/>
          <w:szCs w:val="20"/>
          <w:lang w:val="en-GB"/>
        </w:rPr>
        <w:t>In the fifties, Poland had the lowest old-age dependency ratio (7 persons aged 65+ per 100 persons of working age) and France the highest (15 persons per 100). Until 2010 the figure shows a gradual increase in the old-age dependency ratio, but the consequences of the ageing population will be felt particularly in the coming decades as the potential labour force decreases and the number of pensioners increases. In 2010 the number of old aged as a percentage of the potential labour force in Europe is approximately 25 percent, in other words: every pensioner can potentially be supported by four workers. This ratio will increase steeply in the coming decades as in 2050 every pensioner will probably be supported by two workers. This support ratio increases dramatically in Italy and Germany, and to a lesser extent in the UK, Sweden and Denmark.</w:t>
      </w:r>
      <w:r w:rsidRPr="00B210B6">
        <w:rPr>
          <w:rFonts w:cs="TimesNewRomanPSMT"/>
          <w:sz w:val="20"/>
          <w:szCs w:val="20"/>
          <w:highlight w:val="yellow"/>
          <w:lang w:val="en-GB" w:eastAsia="nl-NL"/>
        </w:rPr>
        <w:t xml:space="preserve"> </w:t>
      </w:r>
    </w:p>
    <w:p w:rsidR="00966C82" w:rsidRPr="00B210B6" w:rsidRDefault="00966C82" w:rsidP="008056E2">
      <w:pPr>
        <w:pStyle w:val="Heading2"/>
        <w:numPr>
          <w:ilvl w:val="1"/>
          <w:numId w:val="22"/>
        </w:numPr>
        <w:tabs>
          <w:tab w:val="clear" w:pos="540"/>
        </w:tabs>
        <w:spacing w:line="360" w:lineRule="auto"/>
        <w:ind w:left="0" w:firstLine="0"/>
        <w:rPr>
          <w:i/>
          <w:iCs/>
          <w:sz w:val="20"/>
          <w:szCs w:val="20"/>
          <w:lang w:val="en-GB"/>
        </w:rPr>
      </w:pPr>
      <w:bookmarkStart w:id="7" w:name="_Toc294612239"/>
      <w:r w:rsidRPr="00B210B6">
        <w:rPr>
          <w:i/>
          <w:iCs/>
          <w:sz w:val="20"/>
          <w:szCs w:val="20"/>
          <w:lang w:val="en-GB"/>
        </w:rPr>
        <w:t>Labour market context</w:t>
      </w:r>
      <w:bookmarkEnd w:id="7"/>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Labour force participation —having a job or searching for a job on the labour market— is one element which can differ substantially across countries. Even if people decide to work or obtain a job, the number of hours worked will differ. Table 2.1 gives an impression of what the actual position is of the older worker on the labour market and about the flexibility of labour markets across countries.</w:t>
      </w:r>
    </w:p>
    <w:p w:rsidR="00966C82" w:rsidRPr="00B210B6" w:rsidRDefault="00966C82" w:rsidP="008056E2">
      <w:pPr>
        <w:spacing w:line="360" w:lineRule="auto"/>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lastRenderedPageBreak/>
        <w:t xml:space="preserve">In Poland the participation of older workers is relatively low; 73 percent of the older men and 63 percent of the older women between 50 and 54 years of age are employed. In Italy, especially women have relatively low employment rates at older ages. In France and Italy, labour force participation of older workers between 50 and 54 years of age is a little above average, but after the age of 55 participation rates drop considerably, resulting in a relatively low mean age of retirement. In the Netherlands, employment rates are relatively high, although part-time work is prevalent in this country – especially among women. </w:t>
      </w:r>
    </w:p>
    <w:p w:rsidR="00966C82" w:rsidRPr="00B210B6" w:rsidRDefault="00966C82" w:rsidP="008056E2">
      <w:pPr>
        <w:autoSpaceDE w:val="0"/>
        <w:autoSpaceDN w:val="0"/>
        <w:adjustRightInd w:val="0"/>
        <w:spacing w:line="360" w:lineRule="auto"/>
        <w:rPr>
          <w:rFonts w:cs="TimesNewRomanPSMT"/>
          <w:sz w:val="20"/>
          <w:szCs w:val="20"/>
          <w:lang w:val="en-GB" w:eastAsia="nl-NL"/>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The Netherlands, Germany, Sweden and France have relatively rigid labour markets as compared to the other countries. Hiring rates of older workers are rather low and employment protection relatively high. </w:t>
      </w:r>
    </w:p>
    <w:p w:rsidR="00966C82" w:rsidRPr="00B210B6" w:rsidRDefault="00966C82" w:rsidP="008056E2">
      <w:pPr>
        <w:spacing w:line="360" w:lineRule="auto"/>
        <w:rPr>
          <w:sz w:val="20"/>
          <w:szCs w:val="20"/>
          <w:lang w:val="en-GB"/>
        </w:rPr>
      </w:pPr>
      <w:r w:rsidRPr="00B210B6">
        <w:rPr>
          <w:sz w:val="20"/>
          <w:szCs w:val="20"/>
          <w:lang w:val="en-GB"/>
        </w:rPr>
        <w:br w:type="page"/>
      </w:r>
      <w:r w:rsidRPr="00B210B6">
        <w:rPr>
          <w:sz w:val="20"/>
          <w:szCs w:val="20"/>
          <w:lang w:val="en-GB"/>
        </w:rPr>
        <w:lastRenderedPageBreak/>
        <w:t xml:space="preserve">Table 2.1 </w:t>
      </w:r>
      <w:r w:rsidRPr="00B210B6">
        <w:rPr>
          <w:sz w:val="20"/>
          <w:szCs w:val="20"/>
          <w:lang w:val="en-GB"/>
        </w:rPr>
        <w:tab/>
        <w:t>Labour market indicators, 2009</w:t>
      </w:r>
    </w:p>
    <w:tbl>
      <w:tblPr>
        <w:tblW w:w="8980" w:type="dxa"/>
        <w:tblInd w:w="56" w:type="dxa"/>
        <w:tblCellMar>
          <w:left w:w="70" w:type="dxa"/>
          <w:right w:w="70" w:type="dxa"/>
        </w:tblCellMar>
        <w:tblLook w:val="00A0" w:firstRow="1" w:lastRow="0" w:firstColumn="1" w:lastColumn="0" w:noHBand="0" w:noVBand="0"/>
      </w:tblPr>
      <w:tblGrid>
        <w:gridCol w:w="275"/>
        <w:gridCol w:w="1719"/>
        <w:gridCol w:w="776"/>
        <w:gridCol w:w="704"/>
        <w:gridCol w:w="867"/>
        <w:gridCol w:w="581"/>
        <w:gridCol w:w="1214"/>
        <w:gridCol w:w="724"/>
        <w:gridCol w:w="753"/>
        <w:gridCol w:w="561"/>
        <w:gridCol w:w="806"/>
      </w:tblGrid>
      <w:tr w:rsidR="00966C82" w:rsidRPr="00B210B6" w:rsidTr="00B210B6">
        <w:trPr>
          <w:trHeight w:val="111"/>
        </w:trPr>
        <w:tc>
          <w:tcPr>
            <w:tcW w:w="275" w:type="dxa"/>
            <w:tcBorders>
              <w:top w:val="single" w:sz="4" w:space="0" w:color="669999"/>
              <w:left w:val="nil"/>
              <w:bottom w:val="single" w:sz="4" w:space="0" w:color="669999"/>
              <w:right w:val="nil"/>
            </w:tcBorders>
            <w:noWrap/>
            <w:vAlign w:val="bottom"/>
          </w:tcPr>
          <w:p w:rsidR="00966C82" w:rsidRPr="00B210B6" w:rsidRDefault="00966C82" w:rsidP="006B189C">
            <w:pPr>
              <w:spacing w:line="360" w:lineRule="auto"/>
              <w:jc w:val="center"/>
              <w:rPr>
                <w:sz w:val="16"/>
                <w:szCs w:val="16"/>
                <w:lang w:val="en-GB" w:eastAsia="nl-NL"/>
              </w:rPr>
            </w:pPr>
          </w:p>
        </w:tc>
        <w:tc>
          <w:tcPr>
            <w:tcW w:w="1719" w:type="dxa"/>
            <w:tcBorders>
              <w:top w:val="single" w:sz="4" w:space="0" w:color="669999"/>
              <w:left w:val="nil"/>
              <w:bottom w:val="single" w:sz="4" w:space="0" w:color="669999"/>
              <w:right w:val="nil"/>
            </w:tcBorders>
            <w:noWrap/>
            <w:vAlign w:val="bottom"/>
          </w:tcPr>
          <w:p w:rsidR="00966C82" w:rsidRPr="00B210B6" w:rsidRDefault="00966C82" w:rsidP="006B189C">
            <w:pPr>
              <w:spacing w:line="360" w:lineRule="auto"/>
              <w:jc w:val="center"/>
              <w:rPr>
                <w:sz w:val="16"/>
                <w:szCs w:val="16"/>
                <w:lang w:val="en-GB" w:eastAsia="nl-NL"/>
              </w:rPr>
            </w:pPr>
          </w:p>
        </w:tc>
        <w:tc>
          <w:tcPr>
            <w:tcW w:w="776" w:type="dxa"/>
            <w:tcBorders>
              <w:top w:val="single" w:sz="4" w:space="0" w:color="669999"/>
              <w:left w:val="nil"/>
              <w:bottom w:val="single" w:sz="4" w:space="0" w:color="669999"/>
              <w:right w:val="nil"/>
            </w:tcBorders>
            <w:noWrap/>
            <w:vAlign w:val="bottom"/>
          </w:tcPr>
          <w:p w:rsidR="00966C82" w:rsidRPr="00B210B6" w:rsidRDefault="00966C82" w:rsidP="006B189C">
            <w:pPr>
              <w:spacing w:line="360" w:lineRule="auto"/>
              <w:jc w:val="center"/>
              <w:rPr>
                <w:i/>
                <w:iCs/>
                <w:sz w:val="16"/>
                <w:szCs w:val="16"/>
                <w:lang w:val="en-GB" w:eastAsia="nl-NL"/>
              </w:rPr>
            </w:pPr>
            <w:r w:rsidRPr="00B210B6">
              <w:rPr>
                <w:i/>
                <w:iCs/>
                <w:sz w:val="16"/>
                <w:szCs w:val="16"/>
                <w:lang w:val="en-GB" w:eastAsia="nl-NL"/>
              </w:rPr>
              <w:t>Denmark</w:t>
            </w:r>
          </w:p>
        </w:tc>
        <w:tc>
          <w:tcPr>
            <w:tcW w:w="704" w:type="dxa"/>
            <w:tcBorders>
              <w:top w:val="single" w:sz="4" w:space="0" w:color="669999"/>
              <w:left w:val="nil"/>
              <w:bottom w:val="single" w:sz="4" w:space="0" w:color="669999"/>
              <w:right w:val="nil"/>
            </w:tcBorders>
            <w:noWrap/>
            <w:vAlign w:val="bottom"/>
          </w:tcPr>
          <w:p w:rsidR="00966C82" w:rsidRPr="00B210B6" w:rsidRDefault="00966C82" w:rsidP="006B189C">
            <w:pPr>
              <w:spacing w:line="360" w:lineRule="auto"/>
              <w:jc w:val="center"/>
              <w:rPr>
                <w:i/>
                <w:iCs/>
                <w:sz w:val="16"/>
                <w:szCs w:val="16"/>
                <w:lang w:val="en-GB" w:eastAsia="nl-NL"/>
              </w:rPr>
            </w:pPr>
            <w:r w:rsidRPr="00B210B6">
              <w:rPr>
                <w:i/>
                <w:iCs/>
                <w:sz w:val="16"/>
                <w:szCs w:val="16"/>
                <w:lang w:val="en-GB" w:eastAsia="nl-NL"/>
              </w:rPr>
              <w:t>France</w:t>
            </w:r>
          </w:p>
        </w:tc>
        <w:tc>
          <w:tcPr>
            <w:tcW w:w="867" w:type="dxa"/>
            <w:tcBorders>
              <w:top w:val="single" w:sz="4" w:space="0" w:color="669999"/>
              <w:left w:val="nil"/>
              <w:bottom w:val="single" w:sz="4" w:space="0" w:color="669999"/>
              <w:right w:val="nil"/>
            </w:tcBorders>
            <w:noWrap/>
            <w:vAlign w:val="bottom"/>
          </w:tcPr>
          <w:p w:rsidR="00966C82" w:rsidRPr="00B210B6" w:rsidRDefault="00966C82" w:rsidP="006B189C">
            <w:pPr>
              <w:spacing w:line="360" w:lineRule="auto"/>
              <w:jc w:val="center"/>
              <w:rPr>
                <w:i/>
                <w:iCs/>
                <w:sz w:val="16"/>
                <w:szCs w:val="16"/>
                <w:lang w:val="en-GB" w:eastAsia="nl-NL"/>
              </w:rPr>
            </w:pPr>
            <w:r w:rsidRPr="00B210B6">
              <w:rPr>
                <w:i/>
                <w:iCs/>
                <w:sz w:val="16"/>
                <w:szCs w:val="16"/>
                <w:lang w:val="en-GB" w:eastAsia="nl-NL"/>
              </w:rPr>
              <w:t>Germany</w:t>
            </w:r>
          </w:p>
        </w:tc>
        <w:tc>
          <w:tcPr>
            <w:tcW w:w="581" w:type="dxa"/>
            <w:tcBorders>
              <w:top w:val="single" w:sz="4" w:space="0" w:color="669999"/>
              <w:left w:val="nil"/>
              <w:bottom w:val="single" w:sz="4" w:space="0" w:color="669999"/>
              <w:right w:val="nil"/>
            </w:tcBorders>
            <w:noWrap/>
            <w:vAlign w:val="bottom"/>
          </w:tcPr>
          <w:p w:rsidR="00966C82" w:rsidRPr="00B210B6" w:rsidRDefault="00966C82" w:rsidP="006B189C">
            <w:pPr>
              <w:spacing w:line="360" w:lineRule="auto"/>
              <w:jc w:val="center"/>
              <w:rPr>
                <w:i/>
                <w:iCs/>
                <w:sz w:val="16"/>
                <w:szCs w:val="16"/>
                <w:lang w:val="en-GB" w:eastAsia="nl-NL"/>
              </w:rPr>
            </w:pPr>
            <w:r w:rsidRPr="00B210B6">
              <w:rPr>
                <w:i/>
                <w:iCs/>
                <w:sz w:val="16"/>
                <w:szCs w:val="16"/>
                <w:lang w:val="en-GB" w:eastAsia="nl-NL"/>
              </w:rPr>
              <w:t>Italy</w:t>
            </w:r>
          </w:p>
        </w:tc>
        <w:tc>
          <w:tcPr>
            <w:tcW w:w="1214" w:type="dxa"/>
            <w:tcBorders>
              <w:top w:val="single" w:sz="4" w:space="0" w:color="669999"/>
              <w:left w:val="nil"/>
              <w:bottom w:val="single" w:sz="4" w:space="0" w:color="669999"/>
              <w:right w:val="nil"/>
            </w:tcBorders>
            <w:noWrap/>
            <w:vAlign w:val="bottom"/>
          </w:tcPr>
          <w:p w:rsidR="00966C82" w:rsidRPr="00B210B6" w:rsidRDefault="00966C82" w:rsidP="006B189C">
            <w:pPr>
              <w:spacing w:line="360" w:lineRule="auto"/>
              <w:jc w:val="center"/>
              <w:rPr>
                <w:i/>
                <w:iCs/>
                <w:sz w:val="16"/>
                <w:szCs w:val="16"/>
                <w:lang w:val="en-GB" w:eastAsia="nl-NL"/>
              </w:rPr>
            </w:pPr>
            <w:r w:rsidRPr="00B210B6">
              <w:rPr>
                <w:i/>
                <w:iCs/>
                <w:sz w:val="16"/>
                <w:szCs w:val="16"/>
                <w:lang w:val="en-GB" w:eastAsia="nl-NL"/>
              </w:rPr>
              <w:t>Netherlands</w:t>
            </w:r>
          </w:p>
        </w:tc>
        <w:tc>
          <w:tcPr>
            <w:tcW w:w="724" w:type="dxa"/>
            <w:tcBorders>
              <w:top w:val="single" w:sz="4" w:space="0" w:color="669999"/>
              <w:left w:val="nil"/>
              <w:bottom w:val="single" w:sz="4" w:space="0" w:color="669999"/>
              <w:right w:val="nil"/>
            </w:tcBorders>
            <w:noWrap/>
            <w:vAlign w:val="bottom"/>
          </w:tcPr>
          <w:p w:rsidR="00966C82" w:rsidRPr="00B210B6" w:rsidRDefault="00966C82" w:rsidP="006B189C">
            <w:pPr>
              <w:spacing w:line="360" w:lineRule="auto"/>
              <w:jc w:val="center"/>
              <w:rPr>
                <w:i/>
                <w:iCs/>
                <w:sz w:val="16"/>
                <w:szCs w:val="16"/>
                <w:lang w:val="en-GB" w:eastAsia="nl-NL"/>
              </w:rPr>
            </w:pPr>
            <w:r w:rsidRPr="00B210B6">
              <w:rPr>
                <w:i/>
                <w:iCs/>
                <w:sz w:val="16"/>
                <w:szCs w:val="16"/>
                <w:lang w:val="en-GB" w:eastAsia="nl-NL"/>
              </w:rPr>
              <w:t>Poland</w:t>
            </w:r>
          </w:p>
        </w:tc>
        <w:tc>
          <w:tcPr>
            <w:tcW w:w="753" w:type="dxa"/>
            <w:tcBorders>
              <w:top w:val="single" w:sz="4" w:space="0" w:color="669999"/>
              <w:left w:val="nil"/>
              <w:bottom w:val="single" w:sz="4" w:space="0" w:color="669999"/>
              <w:right w:val="nil"/>
            </w:tcBorders>
            <w:noWrap/>
            <w:vAlign w:val="bottom"/>
          </w:tcPr>
          <w:p w:rsidR="00966C82" w:rsidRPr="00B210B6" w:rsidRDefault="00966C82" w:rsidP="006B189C">
            <w:pPr>
              <w:spacing w:line="360" w:lineRule="auto"/>
              <w:jc w:val="center"/>
              <w:rPr>
                <w:i/>
                <w:iCs/>
                <w:sz w:val="16"/>
                <w:szCs w:val="16"/>
                <w:lang w:val="en-GB" w:eastAsia="nl-NL"/>
              </w:rPr>
            </w:pPr>
            <w:r w:rsidRPr="00B210B6">
              <w:rPr>
                <w:i/>
                <w:iCs/>
                <w:sz w:val="16"/>
                <w:szCs w:val="16"/>
                <w:lang w:val="en-GB" w:eastAsia="nl-NL"/>
              </w:rPr>
              <w:t>Sweden</w:t>
            </w:r>
          </w:p>
        </w:tc>
        <w:tc>
          <w:tcPr>
            <w:tcW w:w="561" w:type="dxa"/>
            <w:tcBorders>
              <w:top w:val="single" w:sz="4" w:space="0" w:color="669999"/>
              <w:left w:val="nil"/>
              <w:bottom w:val="single" w:sz="4" w:space="0" w:color="669999"/>
              <w:right w:val="nil"/>
            </w:tcBorders>
            <w:noWrap/>
            <w:vAlign w:val="bottom"/>
          </w:tcPr>
          <w:p w:rsidR="00966C82" w:rsidRPr="00B210B6" w:rsidRDefault="00966C82" w:rsidP="006B189C">
            <w:pPr>
              <w:spacing w:line="360" w:lineRule="auto"/>
              <w:jc w:val="center"/>
              <w:rPr>
                <w:i/>
                <w:iCs/>
                <w:sz w:val="16"/>
                <w:szCs w:val="16"/>
                <w:lang w:val="en-GB" w:eastAsia="nl-NL"/>
              </w:rPr>
            </w:pPr>
            <w:r w:rsidRPr="00B210B6">
              <w:rPr>
                <w:i/>
                <w:iCs/>
                <w:sz w:val="16"/>
                <w:szCs w:val="16"/>
                <w:lang w:val="en-GB" w:eastAsia="nl-NL"/>
              </w:rPr>
              <w:t>UK</w:t>
            </w:r>
          </w:p>
        </w:tc>
        <w:tc>
          <w:tcPr>
            <w:tcW w:w="806" w:type="dxa"/>
            <w:tcBorders>
              <w:top w:val="single" w:sz="4" w:space="0" w:color="669999"/>
              <w:left w:val="nil"/>
              <w:bottom w:val="single" w:sz="4" w:space="0" w:color="669999"/>
              <w:right w:val="nil"/>
            </w:tcBorders>
            <w:noWrap/>
            <w:vAlign w:val="bottom"/>
          </w:tcPr>
          <w:p w:rsidR="00966C82" w:rsidRPr="00B210B6" w:rsidRDefault="00966C82" w:rsidP="006B189C">
            <w:pPr>
              <w:spacing w:line="360" w:lineRule="auto"/>
              <w:jc w:val="center"/>
              <w:rPr>
                <w:i/>
                <w:iCs/>
                <w:sz w:val="16"/>
                <w:szCs w:val="16"/>
                <w:lang w:val="en-GB" w:eastAsia="nl-NL"/>
              </w:rPr>
            </w:pPr>
            <w:r w:rsidRPr="00B210B6">
              <w:rPr>
                <w:i/>
                <w:iCs/>
                <w:sz w:val="16"/>
                <w:szCs w:val="16"/>
                <w:lang w:val="en-GB" w:eastAsia="nl-NL"/>
              </w:rPr>
              <w:t>Europe</w:t>
            </w:r>
          </w:p>
        </w:tc>
      </w:tr>
      <w:tr w:rsidR="00966C82" w:rsidRPr="00B210B6" w:rsidTr="00B210B6">
        <w:trPr>
          <w:trHeight w:val="525"/>
        </w:trPr>
        <w:tc>
          <w:tcPr>
            <w:tcW w:w="1994" w:type="dxa"/>
            <w:gridSpan w:val="2"/>
            <w:tcBorders>
              <w:top w:val="single" w:sz="4" w:space="0" w:color="669999"/>
              <w:left w:val="nil"/>
              <w:bottom w:val="nil"/>
              <w:right w:val="nil"/>
            </w:tcBorders>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Employment rate, older workers (50-64)</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r>
      <w:tr w:rsidR="00966C82" w:rsidRPr="00B210B6" w:rsidTr="00B210B6">
        <w:trPr>
          <w:trHeight w:val="285"/>
        </w:trPr>
        <w:tc>
          <w:tcPr>
            <w:tcW w:w="275" w:type="dxa"/>
            <w:tcBorders>
              <w:top w:val="nil"/>
              <w:left w:val="nil"/>
              <w:bottom w:val="nil"/>
              <w:right w:val="nil"/>
            </w:tcBorders>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Men 50-54</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86.0</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85.8</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84.4</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85.9</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90.0</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73.2</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85.6</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82.8</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82.1</w:t>
            </w:r>
          </w:p>
        </w:tc>
      </w:tr>
      <w:tr w:rsidR="00966C82" w:rsidRPr="00B210B6" w:rsidTr="00B210B6">
        <w:trPr>
          <w:trHeight w:val="270"/>
        </w:trPr>
        <w:tc>
          <w:tcPr>
            <w:tcW w:w="275" w:type="dxa"/>
            <w:tcBorders>
              <w:top w:val="nil"/>
              <w:left w:val="nil"/>
              <w:bottom w:val="nil"/>
              <w:right w:val="nil"/>
            </w:tcBorders>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Men 55-59</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82.6</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61.2</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77.3</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63.5</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83.4</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57.4</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82.5</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76.4</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69.1</w:t>
            </w:r>
          </w:p>
        </w:tc>
      </w:tr>
      <w:tr w:rsidR="00966C82" w:rsidRPr="00B210B6" w:rsidTr="00B210B6">
        <w:trPr>
          <w:trHeight w:val="270"/>
        </w:trPr>
        <w:tc>
          <w:tcPr>
            <w:tcW w:w="275" w:type="dxa"/>
            <w:tcBorders>
              <w:top w:val="nil"/>
              <w:left w:val="nil"/>
              <w:bottom w:val="nil"/>
              <w:right w:val="nil"/>
            </w:tcBorders>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Men 60-64</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45.8</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19.0</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47.0</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29.2</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47.0</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25.8</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64.6</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56.2</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38.5</w:t>
            </w: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Women 50-54</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82.2</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75.3</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74.9</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54.5</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74.3</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63.4</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83.1</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75.7</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68.1</w:t>
            </w: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Women 55-59</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74.4</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55.6</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63.4</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38.5</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61.4</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29.4</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78.0</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64.9</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51.4</w:t>
            </w: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Women 60-64</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27.3</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15.1</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30.6</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11.9</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27.6</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11.8</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56.3</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34.1</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22.8</w:t>
            </w:r>
          </w:p>
        </w:tc>
      </w:tr>
      <w:tr w:rsidR="00966C82" w:rsidRPr="00B210B6" w:rsidTr="00B210B6">
        <w:trPr>
          <w:trHeight w:val="255"/>
        </w:trPr>
        <w:tc>
          <w:tcPr>
            <w:tcW w:w="1994" w:type="dxa"/>
            <w:gridSpan w:val="2"/>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Part-time work</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Men 25-49</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7.0</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4.3</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7.4</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4.1</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13.4</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2.9</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8.6</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5.5</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5.1</w:t>
            </w: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Men 50-64</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10.3</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7.0</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8.6</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4.3</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22.4</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8.5</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12.7</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12.2</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8.3</w:t>
            </w: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Women 25-49</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28.7</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28.7</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46.2</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29.6</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71.9</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8.2</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36.9</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38.7</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29.2</w:t>
            </w: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Women 50-64</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37.0</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31.3</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49.5</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20.9</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80.8</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16.8</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39.2</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46.7</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33.8</w:t>
            </w:r>
          </w:p>
        </w:tc>
      </w:tr>
      <w:tr w:rsidR="00966C82" w:rsidRPr="005D0BA0" w:rsidTr="00B210B6">
        <w:trPr>
          <w:trHeight w:val="525"/>
        </w:trPr>
        <w:tc>
          <w:tcPr>
            <w:tcW w:w="1994" w:type="dxa"/>
            <w:gridSpan w:val="2"/>
            <w:tcBorders>
              <w:top w:val="nil"/>
              <w:left w:val="nil"/>
              <w:bottom w:val="nil"/>
              <w:right w:val="nil"/>
            </w:tcBorders>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Weekly hours of work, older workers (55-64)</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Men</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37.2</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42.3</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40.7</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40.7</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36.0</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41.3</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38.7</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40.3</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w:t>
            </w: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Women</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32.7</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34.2</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29.6</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33.0</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23.0</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35.0</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34.4</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29.2</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w:t>
            </w:r>
          </w:p>
        </w:tc>
      </w:tr>
      <w:tr w:rsidR="00966C82" w:rsidRPr="005D0BA0" w:rsidTr="00B210B6">
        <w:trPr>
          <w:trHeight w:val="270"/>
        </w:trPr>
        <w:tc>
          <w:tcPr>
            <w:tcW w:w="1994" w:type="dxa"/>
            <w:gridSpan w:val="2"/>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Mean age of retirement (2005)</w:t>
            </w:r>
            <w:r w:rsidRPr="00B210B6">
              <w:rPr>
                <w:sz w:val="16"/>
                <w:szCs w:val="16"/>
                <w:vertAlign w:val="superscript"/>
                <w:lang w:val="en-GB" w:eastAsia="nl-NL"/>
              </w:rPr>
              <w:t>a</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Men</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61.2</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58.5</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61.4</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60.7</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61.6</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62.0</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64.3</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63.4</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61.4</w:t>
            </w: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Women</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60.7</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59.1</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61.1</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58.8</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61.4</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57.4</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63.0</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61.9</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rPr>
              <w:t>60.4</w:t>
            </w:r>
          </w:p>
        </w:tc>
      </w:tr>
      <w:tr w:rsidR="00966C82" w:rsidRPr="00B210B6" w:rsidTr="00B210B6">
        <w:trPr>
          <w:trHeight w:val="270"/>
        </w:trPr>
        <w:tc>
          <w:tcPr>
            <w:tcW w:w="1994" w:type="dxa"/>
            <w:gridSpan w:val="2"/>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Hiring intensity</w:t>
            </w:r>
            <w:r w:rsidRPr="00B210B6">
              <w:rPr>
                <w:sz w:val="16"/>
                <w:szCs w:val="16"/>
                <w:vertAlign w:val="superscript"/>
                <w:lang w:val="en-GB" w:eastAsia="nl-NL"/>
              </w:rPr>
              <w:t>b</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15-24 age</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4.91</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4.60</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3.57</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3.53</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3.21</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4.13</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5.98</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3.68</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w:t>
            </w: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25-54 age</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1.12</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0.71</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0.76</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0.71</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0.80</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0.77</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0.88</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0.94</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w:t>
            </w: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55-59 age</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0.50</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0.36</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0.40</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0.35</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0.40</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0.46</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0.42</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0.55</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w:t>
            </w:r>
          </w:p>
        </w:tc>
      </w:tr>
      <w:tr w:rsidR="00966C82" w:rsidRPr="00B210B6" w:rsidTr="00B210B6">
        <w:trPr>
          <w:trHeight w:val="255"/>
        </w:trPr>
        <w:tc>
          <w:tcPr>
            <w:tcW w:w="275" w:type="dxa"/>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p>
        </w:tc>
        <w:tc>
          <w:tcPr>
            <w:tcW w:w="1719" w:type="dxa"/>
            <w:tcBorders>
              <w:top w:val="nil"/>
              <w:left w:val="nil"/>
              <w:bottom w:val="nil"/>
              <w:right w:val="nil"/>
            </w:tcBorders>
            <w:noWrap/>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60-64 age</w:t>
            </w:r>
          </w:p>
        </w:tc>
        <w:tc>
          <w:tcPr>
            <w:tcW w:w="77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0.44</w:t>
            </w:r>
          </w:p>
        </w:tc>
        <w:tc>
          <w:tcPr>
            <w:tcW w:w="70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0.35</w:t>
            </w:r>
          </w:p>
        </w:tc>
        <w:tc>
          <w:tcPr>
            <w:tcW w:w="867"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0.37</w:t>
            </w:r>
          </w:p>
        </w:tc>
        <w:tc>
          <w:tcPr>
            <w:tcW w:w="58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0.33</w:t>
            </w:r>
          </w:p>
        </w:tc>
        <w:tc>
          <w:tcPr>
            <w:tcW w:w="121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0.35</w:t>
            </w:r>
          </w:p>
        </w:tc>
        <w:tc>
          <w:tcPr>
            <w:tcW w:w="724"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0.42</w:t>
            </w:r>
          </w:p>
        </w:tc>
        <w:tc>
          <w:tcPr>
            <w:tcW w:w="753"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0.38</w:t>
            </w:r>
          </w:p>
        </w:tc>
        <w:tc>
          <w:tcPr>
            <w:tcW w:w="561"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0.53</w:t>
            </w:r>
          </w:p>
        </w:tc>
        <w:tc>
          <w:tcPr>
            <w:tcW w:w="806" w:type="dxa"/>
            <w:tcBorders>
              <w:top w:val="nil"/>
              <w:left w:val="nil"/>
              <w:bottom w:val="nil"/>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w:t>
            </w:r>
          </w:p>
        </w:tc>
      </w:tr>
      <w:tr w:rsidR="00966C82" w:rsidRPr="00B210B6" w:rsidTr="00B210B6">
        <w:trPr>
          <w:trHeight w:val="750"/>
        </w:trPr>
        <w:tc>
          <w:tcPr>
            <w:tcW w:w="1994" w:type="dxa"/>
            <w:gridSpan w:val="2"/>
            <w:tcBorders>
              <w:top w:val="nil"/>
              <w:left w:val="nil"/>
              <w:bottom w:val="single" w:sz="4" w:space="0" w:color="669999"/>
              <w:right w:val="nil"/>
            </w:tcBorders>
            <w:vAlign w:val="center"/>
          </w:tcPr>
          <w:p w:rsidR="00966C82" w:rsidRPr="00B210B6" w:rsidRDefault="00966C82" w:rsidP="006B189C">
            <w:pPr>
              <w:spacing w:line="360" w:lineRule="auto"/>
              <w:rPr>
                <w:sz w:val="16"/>
                <w:szCs w:val="16"/>
                <w:lang w:val="en-GB" w:eastAsia="nl-NL"/>
              </w:rPr>
            </w:pPr>
            <w:r w:rsidRPr="00B210B6">
              <w:rPr>
                <w:sz w:val="16"/>
                <w:szCs w:val="16"/>
                <w:lang w:val="en-GB" w:eastAsia="nl-NL"/>
              </w:rPr>
              <w:t>Protection of permanent workers against (individual) dismissal</w:t>
            </w:r>
            <w:r w:rsidRPr="00B210B6">
              <w:rPr>
                <w:sz w:val="16"/>
                <w:szCs w:val="16"/>
                <w:vertAlign w:val="superscript"/>
                <w:lang w:val="en-GB" w:eastAsia="nl-NL"/>
              </w:rPr>
              <w:t>c</w:t>
            </w:r>
          </w:p>
        </w:tc>
        <w:tc>
          <w:tcPr>
            <w:tcW w:w="776" w:type="dxa"/>
            <w:tcBorders>
              <w:top w:val="nil"/>
              <w:left w:val="nil"/>
              <w:bottom w:val="single" w:sz="4" w:space="0" w:color="669999"/>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1.53</w:t>
            </w:r>
          </w:p>
        </w:tc>
        <w:tc>
          <w:tcPr>
            <w:tcW w:w="704" w:type="dxa"/>
            <w:tcBorders>
              <w:top w:val="nil"/>
              <w:left w:val="nil"/>
              <w:bottom w:val="single" w:sz="4" w:space="0" w:color="669999"/>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2.60</w:t>
            </w:r>
          </w:p>
        </w:tc>
        <w:tc>
          <w:tcPr>
            <w:tcW w:w="867" w:type="dxa"/>
            <w:tcBorders>
              <w:top w:val="nil"/>
              <w:left w:val="nil"/>
              <w:bottom w:val="single" w:sz="4" w:space="0" w:color="669999"/>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2.85</w:t>
            </w:r>
          </w:p>
        </w:tc>
        <w:tc>
          <w:tcPr>
            <w:tcW w:w="581" w:type="dxa"/>
            <w:tcBorders>
              <w:top w:val="nil"/>
              <w:left w:val="nil"/>
              <w:bottom w:val="single" w:sz="4" w:space="0" w:color="669999"/>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1.69</w:t>
            </w:r>
          </w:p>
        </w:tc>
        <w:tc>
          <w:tcPr>
            <w:tcW w:w="1214" w:type="dxa"/>
            <w:tcBorders>
              <w:top w:val="nil"/>
              <w:left w:val="nil"/>
              <w:bottom w:val="single" w:sz="4" w:space="0" w:color="669999"/>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2.73</w:t>
            </w:r>
          </w:p>
        </w:tc>
        <w:tc>
          <w:tcPr>
            <w:tcW w:w="724" w:type="dxa"/>
            <w:tcBorders>
              <w:top w:val="nil"/>
              <w:left w:val="nil"/>
              <w:bottom w:val="single" w:sz="4" w:space="0" w:color="669999"/>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2.01</w:t>
            </w:r>
          </w:p>
        </w:tc>
        <w:tc>
          <w:tcPr>
            <w:tcW w:w="753" w:type="dxa"/>
            <w:tcBorders>
              <w:top w:val="nil"/>
              <w:left w:val="nil"/>
              <w:bottom w:val="single" w:sz="4" w:space="0" w:color="669999"/>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2.72</w:t>
            </w:r>
          </w:p>
        </w:tc>
        <w:tc>
          <w:tcPr>
            <w:tcW w:w="561" w:type="dxa"/>
            <w:tcBorders>
              <w:top w:val="nil"/>
              <w:left w:val="nil"/>
              <w:bottom w:val="single" w:sz="4" w:space="0" w:color="669999"/>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1.17</w:t>
            </w:r>
          </w:p>
        </w:tc>
        <w:tc>
          <w:tcPr>
            <w:tcW w:w="806" w:type="dxa"/>
            <w:tcBorders>
              <w:top w:val="nil"/>
              <w:left w:val="nil"/>
              <w:bottom w:val="single" w:sz="4" w:space="0" w:color="669999"/>
              <w:right w:val="nil"/>
            </w:tcBorders>
            <w:noWrap/>
            <w:vAlign w:val="center"/>
          </w:tcPr>
          <w:p w:rsidR="00966C82" w:rsidRPr="00B210B6" w:rsidRDefault="00966C82" w:rsidP="006B189C">
            <w:pPr>
              <w:spacing w:line="360" w:lineRule="auto"/>
              <w:jc w:val="center"/>
              <w:rPr>
                <w:sz w:val="16"/>
                <w:szCs w:val="16"/>
                <w:lang w:val="en-GB" w:eastAsia="nl-NL"/>
              </w:rPr>
            </w:pPr>
            <w:r w:rsidRPr="00B210B6">
              <w:rPr>
                <w:sz w:val="16"/>
                <w:szCs w:val="16"/>
                <w:lang w:val="en-GB" w:eastAsia="nl-NL"/>
              </w:rPr>
              <w:t>-</w:t>
            </w:r>
          </w:p>
        </w:tc>
      </w:tr>
      <w:tr w:rsidR="00966C82" w:rsidRPr="005D0BA0" w:rsidTr="00B210B6">
        <w:trPr>
          <w:trHeight w:val="329"/>
        </w:trPr>
        <w:tc>
          <w:tcPr>
            <w:tcW w:w="8980" w:type="dxa"/>
            <w:gridSpan w:val="11"/>
            <w:tcBorders>
              <w:top w:val="nil"/>
              <w:left w:val="nil"/>
              <w:bottom w:val="nil"/>
              <w:right w:val="nil"/>
            </w:tcBorders>
            <w:noWrap/>
            <w:vAlign w:val="bottom"/>
          </w:tcPr>
          <w:p w:rsidR="00966C82" w:rsidRPr="00B210B6" w:rsidRDefault="00966C82" w:rsidP="00B210B6">
            <w:pPr>
              <w:spacing w:line="360" w:lineRule="auto"/>
              <w:rPr>
                <w:sz w:val="16"/>
                <w:szCs w:val="16"/>
                <w:lang w:val="en-GB" w:eastAsia="nl-NL"/>
              </w:rPr>
            </w:pPr>
            <w:r w:rsidRPr="00B210B6">
              <w:rPr>
                <w:sz w:val="16"/>
                <w:szCs w:val="16"/>
                <w:vertAlign w:val="superscript"/>
                <w:lang w:val="en-GB" w:eastAsia="nl-NL"/>
              </w:rPr>
              <w:t>a</w:t>
            </w:r>
            <w:r w:rsidRPr="00B210B6">
              <w:rPr>
                <w:sz w:val="16"/>
                <w:szCs w:val="16"/>
                <w:lang w:val="en-GB" w:eastAsia="nl-NL"/>
              </w:rPr>
              <w:t xml:space="preserve"> From Eurostat's 'Statistics in Focus' (2007). More about methodology at http://epp.eurostat.ec.europa.eu/</w:t>
            </w:r>
          </w:p>
        </w:tc>
      </w:tr>
      <w:tr w:rsidR="00966C82" w:rsidRPr="005D0BA0" w:rsidTr="00B210B6">
        <w:trPr>
          <w:trHeight w:val="618"/>
        </w:trPr>
        <w:tc>
          <w:tcPr>
            <w:tcW w:w="8980" w:type="dxa"/>
            <w:gridSpan w:val="11"/>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r w:rsidRPr="00B210B6">
              <w:rPr>
                <w:sz w:val="16"/>
                <w:szCs w:val="16"/>
                <w:vertAlign w:val="superscript"/>
                <w:lang w:val="en-GB" w:eastAsia="nl-NL"/>
              </w:rPr>
              <w:t>b</w:t>
            </w:r>
            <w:r w:rsidRPr="00B210B6">
              <w:rPr>
                <w:sz w:val="16"/>
                <w:szCs w:val="16"/>
                <w:lang w:val="en-GB" w:eastAsia="nl-NL"/>
              </w:rPr>
              <w:t xml:space="preserve"> Ratio of hiring rate for employees in each age group to the hiring rate for employees of all ages. The hiring rate is defined as the share of employees with tenure of less than one year in their current job.</w:t>
            </w:r>
          </w:p>
        </w:tc>
      </w:tr>
      <w:tr w:rsidR="00966C82" w:rsidRPr="00B210B6" w:rsidTr="00B210B6">
        <w:trPr>
          <w:trHeight w:val="724"/>
        </w:trPr>
        <w:tc>
          <w:tcPr>
            <w:tcW w:w="8980" w:type="dxa"/>
            <w:gridSpan w:val="11"/>
            <w:tcBorders>
              <w:top w:val="nil"/>
              <w:left w:val="nil"/>
              <w:bottom w:val="nil"/>
              <w:right w:val="nil"/>
            </w:tcBorders>
            <w:noWrap/>
            <w:vAlign w:val="bottom"/>
          </w:tcPr>
          <w:p w:rsidR="00966C82" w:rsidRPr="00B210B6" w:rsidRDefault="00966C82" w:rsidP="008056E2">
            <w:pPr>
              <w:spacing w:line="360" w:lineRule="auto"/>
              <w:rPr>
                <w:sz w:val="16"/>
                <w:szCs w:val="16"/>
                <w:lang w:val="en-GB" w:eastAsia="nl-NL"/>
              </w:rPr>
            </w:pPr>
            <w:r w:rsidRPr="00B210B6">
              <w:rPr>
                <w:sz w:val="16"/>
                <w:szCs w:val="16"/>
                <w:vertAlign w:val="superscript"/>
                <w:lang w:val="en-GB" w:eastAsia="nl-NL"/>
              </w:rPr>
              <w:t>c</w:t>
            </w:r>
            <w:r w:rsidRPr="00B210B6">
              <w:rPr>
                <w:sz w:val="16"/>
                <w:szCs w:val="16"/>
                <w:lang w:val="en-GB" w:eastAsia="nl-NL"/>
              </w:rPr>
              <w:t xml:space="preserve"> OECD employment protection indicator on individual dismissal of workers with a regular contract. More about methodology at www.oecd.org/employment/protection</w:t>
            </w:r>
          </w:p>
        </w:tc>
      </w:tr>
    </w:tbl>
    <w:p w:rsidR="00966C82" w:rsidRPr="00B210B6" w:rsidRDefault="00966C82" w:rsidP="00B210B6">
      <w:pPr>
        <w:pStyle w:val="Heading2"/>
        <w:spacing w:line="360" w:lineRule="auto"/>
        <w:rPr>
          <w:b/>
          <w:bCs/>
          <w:i/>
          <w:iCs/>
          <w:sz w:val="20"/>
          <w:szCs w:val="20"/>
          <w:lang w:val="en-GB"/>
        </w:rPr>
      </w:pPr>
      <w:bookmarkStart w:id="8" w:name="_Toc294612240"/>
    </w:p>
    <w:p w:rsidR="00966C82" w:rsidRPr="00B210B6" w:rsidRDefault="00966C82" w:rsidP="008056E2">
      <w:pPr>
        <w:pStyle w:val="Heading2"/>
        <w:numPr>
          <w:ilvl w:val="1"/>
          <w:numId w:val="22"/>
        </w:numPr>
        <w:tabs>
          <w:tab w:val="clear" w:pos="540"/>
        </w:tabs>
        <w:spacing w:line="360" w:lineRule="auto"/>
        <w:ind w:left="0" w:firstLine="0"/>
        <w:rPr>
          <w:b/>
          <w:bCs/>
          <w:i/>
          <w:iCs/>
          <w:sz w:val="20"/>
          <w:szCs w:val="20"/>
          <w:lang w:val="en-GB"/>
        </w:rPr>
      </w:pPr>
      <w:r>
        <w:rPr>
          <w:i/>
          <w:iCs/>
          <w:sz w:val="20"/>
          <w:szCs w:val="20"/>
          <w:lang w:val="en-GB"/>
        </w:rPr>
        <w:br w:type="page"/>
      </w:r>
      <w:r w:rsidRPr="00B210B6">
        <w:rPr>
          <w:i/>
          <w:iCs/>
          <w:sz w:val="20"/>
          <w:szCs w:val="20"/>
          <w:lang w:val="en-GB"/>
        </w:rPr>
        <w:lastRenderedPageBreak/>
        <w:t>Policy</w:t>
      </w:r>
      <w:r w:rsidRPr="00B210B6">
        <w:rPr>
          <w:bCs/>
          <w:i/>
          <w:iCs/>
          <w:sz w:val="20"/>
          <w:szCs w:val="20"/>
          <w:lang w:val="en-GB"/>
        </w:rPr>
        <w:t xml:space="preserve"> context</w:t>
      </w:r>
      <w:bookmarkEnd w:id="8"/>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Both the European Union and national governments have set targets with respect to sustainable participation of workers and the knowledge-based society. The 1994 EU Summit was the first to underline the need to improve employment opportunities for older workers. In March 2001 the European Council of Stockholm defined, for the first time, a quantitative and highly ambitious target in this respect - in addition to the overarching strategic goals set at the Lisbon European Council - by determining that by the year 2010 the employment rate of older workers should rise to 50% (from 26.3% in 2000) (European Council, 2001). At the Barcelona European Council it was clearly stated that responsibility for tackling issues arising from an ageing population will need to be shared between the  generations: “A progressive increase of about five years in the effective average age at which people stop working in the European Union should be sought by 2010” (European Council, 2002).</w:t>
      </w:r>
    </w:p>
    <w:p w:rsidR="00966C82" w:rsidRPr="00B210B6" w:rsidRDefault="00966C82" w:rsidP="008056E2">
      <w:pPr>
        <w:spacing w:line="360" w:lineRule="auto"/>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Later, the EU-Commission assessed the progress achieved towards the Stockholm and Barcelona targets in its communication on “Increasing employment of older workers and delaying the exit from the labour market” and has judged it to be insufficient (European Commission, 2004). The Member States were asked to take drastic action and develop comprehensive active ageing strategies. This requirement has been endorsed by the report of the Employment Taskforce (Employment Taskforce, 2003) which emphasised that a radical shift in policy measures, away from a culture of early retirement is necessary and that the challenge is not only to ensure that a higher share of those currently aged 55 to 64 stay in work, but also to enhance the employability of those currently aged in their 40s and 50s. The EU commits itself to supporting this development through policy co-ordination, the exchange of experience and of best practice and through financial instruments (European Commission, 2004). The EU Green Paper on demographic change (European Commission, 2005) once again underlines the nature of the challenge Europe is facing and the urgency to take action. It uses expressions like “unprecedented (...) change” (p. 2), sums up that “the structure of society is (...) changing radically” (p. 3) and concludes that we are dealing with “(...) urgent issues of common interest to which all the Member States need to respond” (p. 4).</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pStyle w:val="Grundtext"/>
        <w:widowControl/>
        <w:spacing w:before="0" w:line="360" w:lineRule="auto"/>
        <w:jc w:val="left"/>
        <w:rPr>
          <w:rFonts w:ascii="Trebuchet MS" w:hAnsi="Trebuchet MS"/>
          <w:sz w:val="20"/>
        </w:rPr>
      </w:pPr>
      <w:r w:rsidRPr="00B210B6">
        <w:rPr>
          <w:rFonts w:ascii="Trebuchet MS" w:hAnsi="Trebuchet MS"/>
          <w:sz w:val="20"/>
        </w:rPr>
        <w:t>The</w:t>
      </w:r>
      <w:r w:rsidRPr="00B210B6">
        <w:rPr>
          <w:rFonts w:ascii="Trebuchet MS" w:hAnsi="Trebuchet MS"/>
          <w:i/>
          <w:sz w:val="20"/>
        </w:rPr>
        <w:t xml:space="preserve"> Common actions for growth and employment</w:t>
      </w:r>
      <w:r w:rsidRPr="00B210B6">
        <w:rPr>
          <w:rFonts w:ascii="Trebuchet MS" w:hAnsi="Trebuchet MS"/>
          <w:sz w:val="20"/>
        </w:rPr>
        <w:t xml:space="preserve"> report (European Commission, 2005, Common actions for growth and employment: The community Lisbon programme, COM (2005) 330 final, Brussels) describes the ageing population, combined with a falling working-age population, as a challenge that needs to be addressed, affecting as it will Europe’s economic and social future. Furthermore, promoting “active ageing” is seen as contributing to the overall objective of the European Commission of improving people’s living standards.  In its communication entitled </w:t>
      </w:r>
      <w:r w:rsidRPr="00B210B6">
        <w:rPr>
          <w:rFonts w:ascii="Trebuchet MS" w:hAnsi="Trebuchet MS"/>
          <w:sz w:val="20"/>
        </w:rPr>
        <w:lastRenderedPageBreak/>
        <w:t xml:space="preserve">“The demographic future of Europe – from challenge to opportunity” (European Commission, 2006,  The demographic future of Europe – from challenge to opportunity, COM (2006), 571 final, Brussels) the European Commission again highlights the importance of improving  work opportunities for older people and increasing potentially productivity and competitiveness by valuing the contributions of both younger and older employees. This initiative does not aim at adopting a new plan, but rather to ask member States to systematically integrate ageing population in all policies, and to reinforce their actions in this direction.         </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pStyle w:val="BodyText2"/>
        <w:spacing w:line="360" w:lineRule="auto"/>
        <w:jc w:val="both"/>
        <w:rPr>
          <w:noProof w:val="0"/>
          <w:sz w:val="20"/>
          <w:lang w:val="en-GB"/>
        </w:rPr>
      </w:pPr>
      <w:r w:rsidRPr="00B210B6">
        <w:rPr>
          <w:noProof w:val="0"/>
          <w:sz w:val="20"/>
          <w:lang w:val="en-GB"/>
        </w:rPr>
        <w:t>In many individual Member States, early exit is beginning to be rethought. In the majority of  (old) Member States, e.g. in Austria, Belgium, Denmark, Finland, France, Germany, Italy, the Netherlands, the UK and Sweden, there have been pension reforms to curtail or to restrict access to early exit schemes and programmes. The motivation for these changes was cost containment and financial balance in the face of an ageing population (see OECD, 2000). Thus, national policies are promoting increasing the number of working years without necessarily implementing a systematic approach to cope with the consequences for the individuals involved. But it is evident that a prolongation of working life demands a restructuring of the entire individual work biography, e.g. to reconcile work and private life by means of parental leave or leave for caring, and to create resources, such as educational leave, to maintain skills currency (human capital).</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pStyle w:val="Grundtext"/>
        <w:widowControl/>
        <w:spacing w:before="0" w:line="360" w:lineRule="auto"/>
        <w:jc w:val="left"/>
        <w:rPr>
          <w:rFonts w:ascii="Trebuchet MS" w:hAnsi="Trebuchet MS"/>
          <w:sz w:val="20"/>
        </w:rPr>
      </w:pPr>
      <w:r w:rsidRPr="00B210B6">
        <w:rPr>
          <w:rFonts w:ascii="Trebuchet MS" w:hAnsi="Trebuchet MS"/>
          <w:sz w:val="20"/>
        </w:rPr>
        <w:t xml:space="preserve">Since the end of the 1990s, public policies and workplace practices have begun to change, towards improving employment prospects and participation rates of the ageing labour force (Walker 1999; ETUI, 2002, 2003; OECD, 2003). Several Member States are applying comprehensive ageing strategies and some have set national targets to increase the average exit age (France, Finland and Portugal, cf. European Commission, 2004). This rethinking towards more active strategies reflects an increasing awareness of trends in demography, labour force participation and changing market needs. </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pStyle w:val="Grundtext"/>
        <w:widowControl/>
        <w:spacing w:before="0" w:line="360" w:lineRule="auto"/>
        <w:jc w:val="left"/>
        <w:rPr>
          <w:rFonts w:ascii="Trebuchet MS" w:hAnsi="Trebuchet MS"/>
          <w:sz w:val="20"/>
        </w:rPr>
      </w:pPr>
      <w:r w:rsidRPr="00B210B6">
        <w:rPr>
          <w:rFonts w:ascii="Trebuchet MS" w:hAnsi="Trebuchet MS"/>
          <w:sz w:val="20"/>
        </w:rPr>
        <w:t xml:space="preserve">Recent research shows that in Europe the vast majority of citizens are pessimistic about the consequences of population ageing. Countries differ in the extent to which as a response the early retirement culture is reversed. While in the Netherlands the exit culture came to a halt, France and Germany are still lagging behind in this respect. In the new member states concerns with regard to population ageing are caused first of all by current problems of the old-age social security as well as health care services and, as a consequence, by low standards of living among elderly. </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lastRenderedPageBreak/>
        <w:t>As the population of Europe ages – in all countries, though at a somewhat different rate – overall labour supply can be expected to fall, unless age and sex specific participation rates will increase. But even though policy makers at the government level may agree on and be convinced of the necessity to stimulate participation, it depends on (individual) workers’ and especially employers’ behaviour whether this macro level goal can and will be actually achieved. Though there are examples showing that the social partners reached agreements promoting the integration of older workers into the labour force, the points of view of the trade unions and the employers’ organisations often still differ widely on how and to what extent this should be achieved. On the one hand, the trade unions are concerned about high levels of unemployment and still favour early exit for certain groups of older workers; while at the same time they advocate improvements in working conditions to make a prolongation of working life feasible (Hutsebaut, 2003). On the other hand, employers are demanding more flexible workforces and flexible working time schedules in order to reduce costs, whilst also increasing competitiveness and extending service provision. Individual employers have used early exit schemes as a strategic tool to reduce the size of workforces, though employers’ associations are concerned about the costs of early exit. Altogether, it is the organisational level that matters. Increasing mandatory retirement ages will be likely to have only limited effects if it is not combined with measures that stimulate employers to employ the aged worker. Most decisions how to deal with ageing workforce will have to be taken within individual organisations, or will, at least, be implemented within these organisations</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For specific initiatives taken in the eight countries involved we refer to the integrative final report on government policies (Deliverable 2.4) written within the ASPA project framework.</w:t>
      </w:r>
    </w:p>
    <w:p w:rsidR="00966C82" w:rsidRPr="00B210B6" w:rsidRDefault="00966C82" w:rsidP="008056E2">
      <w:pPr>
        <w:spacing w:line="360" w:lineRule="auto"/>
        <w:rPr>
          <w:rStyle w:val="Heading1Char"/>
          <w:rFonts w:cs="Times New Roman"/>
          <w:sz w:val="20"/>
          <w:szCs w:val="20"/>
          <w:lang w:val="en-GB"/>
        </w:rPr>
      </w:pPr>
    </w:p>
    <w:p w:rsidR="00966C82" w:rsidRPr="00B210B6" w:rsidRDefault="00966C82" w:rsidP="008056E2">
      <w:pPr>
        <w:numPr>
          <w:ilvl w:val="0"/>
          <w:numId w:val="22"/>
        </w:numPr>
        <w:spacing w:line="360" w:lineRule="auto"/>
        <w:rPr>
          <w:rStyle w:val="Heading1Char"/>
          <w:rFonts w:cs="Times New Roman"/>
          <w:sz w:val="20"/>
          <w:szCs w:val="20"/>
          <w:lang w:val="en-GB"/>
        </w:rPr>
      </w:pPr>
      <w:r w:rsidRPr="00B210B6">
        <w:rPr>
          <w:rStyle w:val="Heading1Char"/>
          <w:rFonts w:cs="Times New Roman"/>
          <w:sz w:val="20"/>
          <w:szCs w:val="20"/>
          <w:lang w:val="en-GB"/>
        </w:rPr>
        <w:br w:type="page"/>
      </w:r>
      <w:bookmarkStart w:id="9" w:name="_Toc294612241"/>
      <w:r w:rsidRPr="00B210B6">
        <w:rPr>
          <w:rStyle w:val="Heading1Char"/>
          <w:rFonts w:cs="Times New Roman"/>
          <w:sz w:val="20"/>
          <w:szCs w:val="20"/>
          <w:lang w:val="en-GB"/>
        </w:rPr>
        <w:lastRenderedPageBreak/>
        <w:t>Theoretical background</w:t>
      </w:r>
      <w:bookmarkEnd w:id="9"/>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The last few decades the labour market in most Western countries tended to be a buyers-market. A substantial pool of unemployed formed a buffer that could absorb cyclical fluctuations in labour demand. It is hardly surprising that most studies in this period focused on employees and their job seeking activities rather than the employers’ point of view. But this is gradually changing, since the employers’ perspective becomes more and more relevant in countries where the labour supply is expected to decrease under demographic pressure of an ageing workforce. Although in the short run the economic crisis may put this trend ‘on hold’, in the long run a decrease is expected in the effective labour supply in many European regions. Given this changing labour market, how do we expect employers’ to behave with respect to older employees? In this chapter, we present a theoretical background on employers’ attitudes and behaviour towards an ageing workforce and older workers. In section 3.1 we will discuss theoretical insights on demand for older workers as part of the whole apparatus of possible measures employers can take to face labour market changes. In the second paragraph we discuss the relationship between ageing, productivity and labour costs. Section 3.3 deals with employers’ attitudes and stereotypes with respect to older workers.</w:t>
      </w:r>
    </w:p>
    <w:p w:rsidR="00966C82" w:rsidRPr="00B210B6" w:rsidRDefault="00966C82" w:rsidP="008056E2">
      <w:pPr>
        <w:pStyle w:val="Heading2"/>
        <w:spacing w:line="360" w:lineRule="auto"/>
        <w:rPr>
          <w:i/>
          <w:iCs/>
          <w:sz w:val="20"/>
          <w:szCs w:val="20"/>
          <w:lang w:val="en-GB"/>
        </w:rPr>
      </w:pPr>
      <w:bookmarkStart w:id="10" w:name="_Toc294612242"/>
      <w:r w:rsidRPr="00B210B6">
        <w:rPr>
          <w:i/>
          <w:iCs/>
          <w:sz w:val="20"/>
          <w:szCs w:val="20"/>
          <w:lang w:val="en-GB"/>
        </w:rPr>
        <w:t xml:space="preserve">3.1 </w:t>
      </w:r>
      <w:r w:rsidRPr="00B210B6">
        <w:rPr>
          <w:i/>
          <w:iCs/>
          <w:sz w:val="20"/>
          <w:szCs w:val="20"/>
          <w:lang w:val="en-GB"/>
        </w:rPr>
        <w:tab/>
        <w:t>Labour supply and demand</w:t>
      </w:r>
      <w:bookmarkEnd w:id="10"/>
    </w:p>
    <w:p w:rsidR="00966C82" w:rsidRDefault="00966C82" w:rsidP="008056E2">
      <w:pPr>
        <w:autoSpaceDE w:val="0"/>
        <w:autoSpaceDN w:val="0"/>
        <w:adjustRightInd w:val="0"/>
        <w:spacing w:line="360" w:lineRule="auto"/>
        <w:rPr>
          <w:sz w:val="20"/>
          <w:szCs w:val="20"/>
          <w:lang w:val="en-GB"/>
        </w:rPr>
      </w:pPr>
      <w:r w:rsidRPr="00B210B6">
        <w:rPr>
          <w:sz w:val="20"/>
          <w:szCs w:val="20"/>
          <w:lang w:val="en-GB"/>
        </w:rPr>
        <w:t>According to economic theory, there are several ways employers can respond to changes in labour supply. In the event of an autonomous decline in the supply of labour, the employer has two options in order to try to restore equilibrium. First, he can try to reduce his dependency on labour. Second, employers can try to expand the supply of suitable labour (Perlman, 1975; Lazear, 1998).</w:t>
      </w:r>
    </w:p>
    <w:p w:rsidR="00966C82" w:rsidRPr="00B210B6" w:rsidRDefault="00966C82" w:rsidP="008056E2">
      <w:pPr>
        <w:pStyle w:val="Heading3"/>
        <w:spacing w:line="360" w:lineRule="auto"/>
        <w:rPr>
          <w:sz w:val="20"/>
          <w:szCs w:val="20"/>
          <w:lang w:val="en-GB"/>
        </w:rPr>
      </w:pPr>
      <w:bookmarkStart w:id="11" w:name="_Toc208634721"/>
      <w:bookmarkStart w:id="12" w:name="_Toc294612243"/>
      <w:r w:rsidRPr="00B210B6">
        <w:rPr>
          <w:sz w:val="20"/>
          <w:szCs w:val="20"/>
          <w:lang w:val="en-GB"/>
        </w:rPr>
        <w:t>3.1.1</w:t>
      </w:r>
      <w:r w:rsidRPr="00B210B6">
        <w:rPr>
          <w:sz w:val="20"/>
          <w:szCs w:val="20"/>
          <w:lang w:val="en-GB"/>
        </w:rPr>
        <w:tab/>
        <w:t xml:space="preserve">Reducing dependence on </w:t>
      </w:r>
      <w:bookmarkEnd w:id="11"/>
      <w:r w:rsidRPr="00B210B6">
        <w:rPr>
          <w:sz w:val="20"/>
          <w:szCs w:val="20"/>
          <w:lang w:val="en-GB"/>
        </w:rPr>
        <w:t>labour</w:t>
      </w:r>
      <w:bookmarkEnd w:id="12"/>
    </w:p>
    <w:p w:rsidR="00966C82" w:rsidRPr="00B210B6" w:rsidRDefault="00966C82" w:rsidP="008056E2">
      <w:pPr>
        <w:autoSpaceDE w:val="0"/>
        <w:autoSpaceDN w:val="0"/>
        <w:adjustRightInd w:val="0"/>
        <w:spacing w:line="360" w:lineRule="auto"/>
        <w:rPr>
          <w:i/>
          <w:sz w:val="20"/>
          <w:szCs w:val="20"/>
          <w:lang w:val="en-GB"/>
        </w:rPr>
      </w:pPr>
      <w:r w:rsidRPr="00B210B6">
        <w:rPr>
          <w:i/>
          <w:sz w:val="20"/>
          <w:szCs w:val="20"/>
          <w:lang w:val="en-GB"/>
        </w:rPr>
        <w:t>Increasing the effort/deployment of existing workers</w:t>
      </w: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An option to reduce the dependence on the external labour market is to make greater use of existing workers, to look for internal solutions. The most straightforward measures amount to letting existing workers work longer hours by increasing the length of the full-time working week, occasionally working overtime or having part-timers work fulltime. </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Employers can also try to limit their reliance on the labour market by reducing the number of workers leaving that market. Retirement reforms and personnel policies may stimulate older workers to extend their working career (Van Dalen and Henkens, 2002; Adams and Beehr, 2003; Remery et al, 2003a). Better opportunities to combine work and care for young children by offering different kinds of work-family arrangements reduce the risk that women will withdraw from the labour market (Remery et al, 2003b). Personnel policies aimed at providing balance in </w:t>
      </w:r>
      <w:r w:rsidRPr="00B210B6">
        <w:rPr>
          <w:sz w:val="20"/>
          <w:szCs w:val="20"/>
          <w:lang w:val="en-GB"/>
        </w:rPr>
        <w:lastRenderedPageBreak/>
        <w:t xml:space="preserve">participation in the paid labour market and participation in care responsibilities may also play a role in reducing the number of workers leaving the labour market in a broader setting, with people having care responsibilities for older relatives or grandchildren. </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Finally, companies can try to improve the employability of their workers. In the event of ‘overcapacity’ among some workers within an organisation, it might be worth investing to increase the range of work they can carry out, and thus their employability. Generally speaking, as the employability of workers increases, the risk of underutilizing those workers decreases (Ester et al, 2001). </w:t>
      </w:r>
    </w:p>
    <w:p w:rsidR="00966C82" w:rsidRPr="00B210B6" w:rsidRDefault="00966C82" w:rsidP="008056E2">
      <w:pPr>
        <w:pStyle w:val="BodyText"/>
        <w:spacing w:after="60" w:line="360" w:lineRule="auto"/>
        <w:ind w:left="1077"/>
        <w:rPr>
          <w:rFonts w:ascii="Trebuchet MS" w:hAnsi="Trebuchet MS"/>
          <w:sz w:val="20"/>
          <w:lang w:val="en-GB"/>
        </w:rPr>
      </w:pPr>
    </w:p>
    <w:p w:rsidR="00966C82" w:rsidRPr="00B210B6" w:rsidRDefault="00966C82" w:rsidP="008056E2">
      <w:pPr>
        <w:autoSpaceDE w:val="0"/>
        <w:autoSpaceDN w:val="0"/>
        <w:adjustRightInd w:val="0"/>
        <w:spacing w:line="360" w:lineRule="auto"/>
        <w:rPr>
          <w:i/>
          <w:sz w:val="20"/>
          <w:szCs w:val="20"/>
          <w:lang w:val="en-GB"/>
        </w:rPr>
      </w:pPr>
      <w:r w:rsidRPr="00B210B6">
        <w:rPr>
          <w:i/>
          <w:sz w:val="20"/>
          <w:szCs w:val="20"/>
          <w:lang w:val="en-GB"/>
        </w:rPr>
        <w:t>An alternative combination of capital and labour</w:t>
      </w: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If the production factor labour becomes scarce, an employer can opt to replace it by the production factor capital. It may also boost investments in technological development, and in doing so give rise to a restructuring of the economy. Usually, this structural adjustment and the choice for a new configuration of production is an option only in the long term. </w:t>
      </w:r>
    </w:p>
    <w:p w:rsidR="00966C82" w:rsidRPr="00B210B6" w:rsidRDefault="00966C82" w:rsidP="008056E2">
      <w:pPr>
        <w:pStyle w:val="Heading3"/>
        <w:spacing w:line="360" w:lineRule="auto"/>
        <w:rPr>
          <w:sz w:val="20"/>
          <w:szCs w:val="20"/>
          <w:lang w:val="en-GB"/>
        </w:rPr>
      </w:pPr>
      <w:bookmarkStart w:id="13" w:name="_Toc208634722"/>
      <w:bookmarkStart w:id="14" w:name="_Toc294612244"/>
      <w:r w:rsidRPr="00B210B6">
        <w:rPr>
          <w:sz w:val="20"/>
          <w:szCs w:val="20"/>
          <w:lang w:val="en-GB"/>
        </w:rPr>
        <w:t>3.1.2</w:t>
      </w:r>
      <w:r w:rsidRPr="00B210B6">
        <w:rPr>
          <w:sz w:val="20"/>
          <w:szCs w:val="20"/>
          <w:lang w:val="en-GB"/>
        </w:rPr>
        <w:tab/>
        <w:t>Expanding the supply of labour</w:t>
      </w:r>
      <w:bookmarkEnd w:id="13"/>
      <w:bookmarkEnd w:id="14"/>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In principle there are two options for a rational employer to expand the supply of labour. First, ensuring additional labour is supplied by groups from which recruitment already traditionally takes place, and secondly by tapping into new groups of potential workers.</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autoSpaceDE w:val="0"/>
        <w:autoSpaceDN w:val="0"/>
        <w:adjustRightInd w:val="0"/>
        <w:spacing w:line="360" w:lineRule="auto"/>
        <w:rPr>
          <w:i/>
          <w:sz w:val="20"/>
          <w:szCs w:val="20"/>
          <w:lang w:val="en-GB"/>
        </w:rPr>
      </w:pPr>
      <w:r w:rsidRPr="00B210B6">
        <w:rPr>
          <w:i/>
          <w:sz w:val="20"/>
          <w:szCs w:val="20"/>
          <w:lang w:val="en-GB"/>
        </w:rPr>
        <w:t>Additional labour supply from ‘traditional’ groups of workers</w:t>
      </w: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According to neoclassical theory of labour supply, the best way to attract additional labour is to increase wages: higher wages ‘seduce’ potential workers for whom wages were hitherto lower that the so-called reservation wage, i.e. the minimum wage for which they were prepared to join the labour market (Killingsworth and Heckman, 1986).</w:t>
      </w:r>
    </w:p>
    <w:p w:rsidR="00966C82" w:rsidRPr="00B210B6" w:rsidRDefault="00966C82" w:rsidP="008056E2">
      <w:pPr>
        <w:pStyle w:val="BodyText"/>
        <w:spacing w:after="60" w:line="360" w:lineRule="auto"/>
        <w:ind w:left="1077"/>
        <w:rPr>
          <w:rFonts w:ascii="Trebuchet MS" w:hAnsi="Trebuchet MS"/>
          <w:sz w:val="20"/>
          <w:lang w:val="en-GB"/>
        </w:rPr>
      </w:pPr>
    </w:p>
    <w:p w:rsidR="00966C82" w:rsidRPr="00B210B6" w:rsidRDefault="00966C82" w:rsidP="008056E2">
      <w:pPr>
        <w:autoSpaceDE w:val="0"/>
        <w:autoSpaceDN w:val="0"/>
        <w:adjustRightInd w:val="0"/>
        <w:spacing w:line="360" w:lineRule="auto"/>
        <w:rPr>
          <w:i/>
          <w:sz w:val="20"/>
          <w:szCs w:val="20"/>
          <w:lang w:val="en-GB"/>
        </w:rPr>
      </w:pPr>
      <w:r w:rsidRPr="00B210B6">
        <w:rPr>
          <w:i/>
          <w:sz w:val="20"/>
          <w:szCs w:val="20"/>
          <w:lang w:val="en-GB"/>
        </w:rPr>
        <w:t>Tapping into new groups of potential workers</w:t>
      </w: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In the context of his job competition theory, Thurow (1975) and others have explained how employers categorize different individuals or groups. Thurow links employers’ preferences primarily to trainability. Phelps (1972) refers more generally to expected productivity and assumes that an employer’s experience with individuals from a particular category is projected onto all workers in that category. In this context, Becker (1957) has already pointed out in an earlier study that employers might have ‘a taste for discrimination’ against some groups. Job competition theory assumes that employers rank the available candidates in a fictitious order of preference (a job queue) and select the candidates in turn, until their demand for labour has been met. In the so-called job queue the most productive employees are at the front; they </w:t>
      </w:r>
      <w:r w:rsidRPr="00B210B6">
        <w:rPr>
          <w:sz w:val="20"/>
          <w:szCs w:val="20"/>
          <w:lang w:val="en-GB"/>
        </w:rPr>
        <w:lastRenderedPageBreak/>
        <w:t>are the first choice. If there are no first-choice workers available, or if they have all been selected, the employer has to resort to his second choice.</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A number of target groups (women, older workers, ethnic workers, and the disabled) are often identified as alternatives to the indigenous male labour force, which in many organisations traditionally constitutes the core of the workforce. From a job-search theoretical perspective (Phelps, 1970), employers associate each of these groups to a greater or lesser degree with higher labour or training costs – or lower expected benefits in terms of output – compared with the reference group of indigenous male workers. </w:t>
      </w:r>
    </w:p>
    <w:p w:rsidR="00966C82" w:rsidRPr="00B210B6" w:rsidRDefault="00966C82" w:rsidP="008056E2">
      <w:pPr>
        <w:pStyle w:val="BodyText"/>
        <w:spacing w:after="60" w:line="360" w:lineRule="auto"/>
        <w:ind w:left="1077"/>
        <w:rPr>
          <w:rFonts w:ascii="Trebuchet MS" w:hAnsi="Trebuchet MS"/>
          <w:sz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From a sociological point of view it is interesting to know who will be the winners and losers of these labour market developments. Is it true that increasing tightness in the labour market offers new opportunities for groups that have earlier been discriminated against, like women, older workers and immigrant ethnic minorities? And, if so, do they benefit equally and throughout the economy or do some groups benefit more than others, depending on factors like education and branch of industry? </w:t>
      </w:r>
    </w:p>
    <w:p w:rsidR="00966C82" w:rsidRPr="00B210B6" w:rsidRDefault="00966C82" w:rsidP="008056E2">
      <w:pPr>
        <w:pStyle w:val="BodyText"/>
        <w:spacing w:after="60" w:line="360" w:lineRule="auto"/>
        <w:ind w:left="1077"/>
        <w:rPr>
          <w:rFonts w:ascii="Trebuchet MS" w:hAnsi="Trebuchet MS"/>
          <w:i/>
          <w:sz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Finally, firms can expand the pool from which to choose workers by using the international labour market. Multinational firms by definition operate in a global market and attract their workers also from the international labour market. But most firms act locally and for those firms immigration may offer a new supply. Migration can, however, also be interpreted as the migration of employment or part of the firm. Relocating production facilities elsewhere or looking for workers in the international labour market might also be a way to reduce dependence on the local or regional labour market. One can interpret these measures as a way of seeking new personnel in a geographical sense too. Over past decades, for example, a great deal of production has been relocated from Western Europe to Eastern Europe and Asia.</w:t>
      </w:r>
    </w:p>
    <w:p w:rsidR="00966C82" w:rsidRPr="00B210B6" w:rsidRDefault="00966C82" w:rsidP="008056E2">
      <w:pPr>
        <w:pStyle w:val="Heading2"/>
        <w:spacing w:line="360" w:lineRule="auto"/>
        <w:rPr>
          <w:i/>
          <w:iCs/>
          <w:sz w:val="20"/>
          <w:szCs w:val="20"/>
          <w:lang w:val="en-GB"/>
        </w:rPr>
      </w:pPr>
      <w:bookmarkStart w:id="15" w:name="_Toc294612245"/>
      <w:r w:rsidRPr="00B210B6">
        <w:rPr>
          <w:i/>
          <w:iCs/>
          <w:sz w:val="20"/>
          <w:szCs w:val="20"/>
          <w:lang w:val="en-GB"/>
        </w:rPr>
        <w:t>3.2</w:t>
      </w:r>
      <w:r w:rsidRPr="00B210B6">
        <w:rPr>
          <w:i/>
          <w:iCs/>
          <w:sz w:val="20"/>
          <w:szCs w:val="20"/>
          <w:lang w:val="en-GB"/>
        </w:rPr>
        <w:tab/>
        <w:t>Ageing, productivity and labour costs</w:t>
      </w:r>
      <w:bookmarkEnd w:id="15"/>
    </w:p>
    <w:p w:rsidR="00966C82" w:rsidRPr="00B210B6" w:rsidRDefault="00966C82" w:rsidP="008056E2">
      <w:pPr>
        <w:pStyle w:val="Heading3"/>
        <w:spacing w:line="360" w:lineRule="auto"/>
        <w:rPr>
          <w:sz w:val="20"/>
          <w:szCs w:val="20"/>
          <w:lang w:val="en-GB"/>
        </w:rPr>
      </w:pPr>
      <w:bookmarkStart w:id="16" w:name="_Toc294612246"/>
      <w:r w:rsidRPr="00B210B6">
        <w:rPr>
          <w:sz w:val="20"/>
          <w:szCs w:val="20"/>
          <w:lang w:val="en-GB"/>
        </w:rPr>
        <w:t>3.2.1 Human capital theory</w:t>
      </w:r>
      <w:bookmarkEnd w:id="16"/>
    </w:p>
    <w:p w:rsidR="00966C82" w:rsidRPr="00B210B6" w:rsidRDefault="00966C82" w:rsidP="008056E2">
      <w:pPr>
        <w:autoSpaceDE w:val="0"/>
        <w:autoSpaceDN w:val="0"/>
        <w:adjustRightInd w:val="0"/>
        <w:spacing w:line="360" w:lineRule="auto"/>
        <w:rPr>
          <w:i/>
          <w:sz w:val="20"/>
          <w:szCs w:val="20"/>
          <w:lang w:val="en-GB"/>
        </w:rPr>
      </w:pPr>
      <w:r w:rsidRPr="00B210B6">
        <w:rPr>
          <w:i/>
          <w:sz w:val="20"/>
          <w:szCs w:val="20"/>
          <w:lang w:val="en-GB"/>
        </w:rPr>
        <w:t>“Human capital is the sum total of skills embodied within an individual: education, intelligence, charisma, creativity, work experience, entrepreneurial vigour, even the ability to throw a baseball fast. It is what you should be left with if someone stripped away all of your assets -- your job, your money, your home, your possessions -- and left you on a street corner with only clothes on your back.”</w:t>
      </w:r>
    </w:p>
    <w:p w:rsidR="00966C82" w:rsidRPr="00B210B6" w:rsidRDefault="00966C82" w:rsidP="008056E2">
      <w:pPr>
        <w:autoSpaceDE w:val="0"/>
        <w:autoSpaceDN w:val="0"/>
        <w:adjustRightInd w:val="0"/>
        <w:spacing w:line="360" w:lineRule="auto"/>
        <w:jc w:val="right"/>
        <w:rPr>
          <w:sz w:val="20"/>
          <w:szCs w:val="20"/>
          <w:lang w:val="en-GB"/>
        </w:rPr>
      </w:pPr>
      <w:r w:rsidRPr="00B210B6">
        <w:rPr>
          <w:sz w:val="20"/>
          <w:szCs w:val="20"/>
          <w:lang w:val="en-GB"/>
        </w:rPr>
        <w:t>Source: Wheelan (2002), Naked Economics, p.99</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iCs/>
          <w:sz w:val="20"/>
          <w:szCs w:val="20"/>
          <w:lang w:val="en-GB"/>
        </w:rPr>
        <w:t>From an economists’ perspective, organisational</w:t>
      </w:r>
      <w:r w:rsidRPr="00B210B6">
        <w:rPr>
          <w:sz w:val="20"/>
          <w:szCs w:val="20"/>
          <w:lang w:val="en-GB"/>
        </w:rPr>
        <w:t xml:space="preserve"> considerations on how to value the future with an ageing workforce are mainly based on the expected relative benefits and costs of employing workers of different age groups. If wages of older workers exceed their productivity, older workers represent a potential loss for firms. Examining the relationship between age, labour productivity and labour costs often starts from human capital theory (Becker, 1962; for an overview, see Polachek and Siebert, 1993).</w:t>
      </w:r>
    </w:p>
    <w:p w:rsidR="00966C82" w:rsidRPr="00B210B6" w:rsidRDefault="00966C82" w:rsidP="008056E2">
      <w:pPr>
        <w:autoSpaceDE w:val="0"/>
        <w:autoSpaceDN w:val="0"/>
        <w:adjustRightInd w:val="0"/>
        <w:spacing w:line="360" w:lineRule="auto"/>
        <w:rPr>
          <w:i/>
          <w:sz w:val="20"/>
          <w:szCs w:val="20"/>
          <w:lang w:val="en-GB"/>
        </w:rPr>
      </w:pPr>
    </w:p>
    <w:p w:rsidR="00966C82" w:rsidRPr="00B210B6" w:rsidRDefault="00966C82" w:rsidP="008056E2">
      <w:pPr>
        <w:autoSpaceDE w:val="0"/>
        <w:autoSpaceDN w:val="0"/>
        <w:adjustRightInd w:val="0"/>
        <w:spacing w:line="360" w:lineRule="auto"/>
        <w:rPr>
          <w:iCs/>
          <w:sz w:val="20"/>
          <w:szCs w:val="20"/>
          <w:lang w:val="en-GB"/>
        </w:rPr>
      </w:pPr>
      <w:r w:rsidRPr="00B210B6">
        <w:rPr>
          <w:iCs/>
          <w:sz w:val="20"/>
          <w:szCs w:val="20"/>
          <w:lang w:val="en-GB"/>
        </w:rPr>
        <w:t xml:space="preserve">Human capital theory states that life is made up of two main phases: a first phase in which young people develop their human capital – in terms of knowledge and skills – through education and experience, and a second phase in which they earn income through paid employment. Human capital refers to both formal and informal knowledge obtained, e.g. through pre-school learning, education and job-related training. Investments in human capital boost productivity and remuneration of employees is related to their productivity. We therefore see that, in principle, people who possess more human capital have a higher income than people with less human capital. </w:t>
      </w:r>
    </w:p>
    <w:p w:rsidR="00966C82" w:rsidRPr="00B210B6" w:rsidRDefault="00966C82" w:rsidP="008056E2">
      <w:pPr>
        <w:autoSpaceDE w:val="0"/>
        <w:autoSpaceDN w:val="0"/>
        <w:adjustRightInd w:val="0"/>
        <w:spacing w:line="360" w:lineRule="auto"/>
        <w:rPr>
          <w:iCs/>
          <w:sz w:val="20"/>
          <w:szCs w:val="20"/>
          <w:lang w:val="en-GB"/>
        </w:rPr>
      </w:pPr>
    </w:p>
    <w:p w:rsidR="00966C82" w:rsidRPr="00B210B6" w:rsidRDefault="00966C82" w:rsidP="008056E2">
      <w:pPr>
        <w:autoSpaceDE w:val="0"/>
        <w:autoSpaceDN w:val="0"/>
        <w:adjustRightInd w:val="0"/>
        <w:spacing w:line="360" w:lineRule="auto"/>
        <w:rPr>
          <w:iCs/>
          <w:sz w:val="20"/>
          <w:szCs w:val="20"/>
          <w:lang w:val="en-GB"/>
        </w:rPr>
      </w:pPr>
      <w:r w:rsidRPr="00B210B6">
        <w:rPr>
          <w:sz w:val="20"/>
          <w:szCs w:val="20"/>
          <w:lang w:val="en-GB"/>
        </w:rPr>
        <w:t>For most people, investments in human capital are largely made during the first two to three decades of their lives. This does not mean, however, that no additional investments are made later in life. Once people have entered the labour market, they acquire new knowledge and skills. Having said that, the supply of human capital and thus the productivity of workers depends not only on positive factors, but also on depreciation. Because knowledge of older technologies becomes obsolete and because people forget, human capital is subject to depreciation. By maintaining workers’ human capital a decline in productivity could be prevented. This maintenance could be the result of updating human capital by way of retraining workers. Training workers is therefore of relevance because it is a way to prevent skills obsolescence (Bishop, 1997) and training has been shown to improve the employability of workers (Groot &amp; Maassen van den Brink, 2000).</w:t>
      </w:r>
    </w:p>
    <w:p w:rsidR="00966C82" w:rsidRPr="00B210B6" w:rsidRDefault="00966C82" w:rsidP="008056E2">
      <w:pPr>
        <w:autoSpaceDE w:val="0"/>
        <w:autoSpaceDN w:val="0"/>
        <w:adjustRightInd w:val="0"/>
        <w:spacing w:line="360" w:lineRule="auto"/>
        <w:rPr>
          <w:i/>
          <w:sz w:val="20"/>
          <w:szCs w:val="20"/>
          <w:lang w:val="en-GB"/>
        </w:rPr>
      </w:pPr>
    </w:p>
    <w:p w:rsidR="00966C82" w:rsidRPr="00B210B6" w:rsidRDefault="00966C82" w:rsidP="008056E2">
      <w:pPr>
        <w:autoSpaceDE w:val="0"/>
        <w:autoSpaceDN w:val="0"/>
        <w:adjustRightInd w:val="0"/>
        <w:spacing w:line="360" w:lineRule="auto"/>
        <w:rPr>
          <w:i/>
          <w:sz w:val="20"/>
          <w:szCs w:val="20"/>
          <w:lang w:val="en-GB"/>
        </w:rPr>
      </w:pPr>
      <w:r w:rsidRPr="00B210B6">
        <w:rPr>
          <w:sz w:val="20"/>
          <w:szCs w:val="20"/>
          <w:lang w:val="en-GB"/>
        </w:rPr>
        <w:t xml:space="preserve">According to Becker (1962), wage and productivity do not have to be equal at every point in time, but they do have to balance out over the whole work life. At first, marginal productivity is lower than wage; the employers ‘pays’ for the skills an employer has to learn in the company. After a while, productivity is higher than wage. In case human capital </w:t>
      </w:r>
      <w:r w:rsidRPr="00B210B6">
        <w:rPr>
          <w:i/>
          <w:sz w:val="20"/>
          <w:szCs w:val="20"/>
          <w:lang w:val="en-GB"/>
        </w:rPr>
        <w:t>depreciates</w:t>
      </w:r>
      <w:r w:rsidRPr="00B210B6">
        <w:rPr>
          <w:sz w:val="20"/>
          <w:szCs w:val="20"/>
          <w:lang w:val="en-GB"/>
        </w:rPr>
        <w:t xml:space="preserve"> at higher age or marginal productivity decreases because older workers are getting less education than younger workers, wages are assumed to decrease as well.  However, organisations often have a seniority-based wage system with wages rising on a yearly base regardless of improvement of productivity. When such a system is in place, older workers may become relatively ‘expensive’ as compared to their own productivity.</w:t>
      </w:r>
    </w:p>
    <w:p w:rsidR="00966C82" w:rsidRPr="00B210B6" w:rsidRDefault="00966C82" w:rsidP="008056E2">
      <w:pPr>
        <w:pStyle w:val="Heading3"/>
        <w:spacing w:line="360" w:lineRule="auto"/>
        <w:rPr>
          <w:sz w:val="20"/>
          <w:szCs w:val="20"/>
          <w:lang w:val="en-GB"/>
        </w:rPr>
      </w:pPr>
      <w:bookmarkStart w:id="17" w:name="_Toc294612247"/>
      <w:r w:rsidRPr="00B210B6">
        <w:rPr>
          <w:sz w:val="20"/>
          <w:szCs w:val="20"/>
          <w:lang w:val="en-GB"/>
        </w:rPr>
        <w:t>3.2.2</w:t>
      </w:r>
      <w:r w:rsidRPr="00B210B6">
        <w:rPr>
          <w:sz w:val="20"/>
          <w:szCs w:val="20"/>
          <w:lang w:val="en-GB"/>
        </w:rPr>
        <w:tab/>
        <w:t>Contract theory</w:t>
      </w:r>
      <w:bookmarkEnd w:id="17"/>
    </w:p>
    <w:p w:rsidR="00966C82" w:rsidRPr="00B210B6" w:rsidRDefault="00966C82" w:rsidP="008056E2">
      <w:pPr>
        <w:autoSpaceDE w:val="0"/>
        <w:autoSpaceDN w:val="0"/>
        <w:adjustRightInd w:val="0"/>
        <w:spacing w:line="360" w:lineRule="auto"/>
        <w:rPr>
          <w:i/>
          <w:sz w:val="20"/>
          <w:szCs w:val="20"/>
          <w:lang w:val="en-GB"/>
        </w:rPr>
      </w:pPr>
      <w:r w:rsidRPr="00B210B6">
        <w:rPr>
          <w:sz w:val="20"/>
          <w:szCs w:val="20"/>
          <w:lang w:val="en-GB"/>
        </w:rPr>
        <w:t>During the late 1970s doubts accumulated about the relationship between age, labour costs and productivity as described by human capital theory (Hutchens, 1989). Lazear (1979) was among the first to address issues such as: why do jobs exist where wages increase with seniority - regardless of improvements in productivity? His delayed payment contract theory illustrates how employers have implicit contracts with their employees regarding the relationship between productivity and income over the lifetime: earnings are lower than productivity during the first phase of workers’ careers and higher than productivity during the second phase. Such contracts function as an incentive for employees to put enough effort into their work to obtain the higher wages at the end of the implicit contract. An employee who shirks runs the risk of being fired before the wage premium is obtained. Therefore, delayed compensation works as an incentive for employees to work harder and stay longer in the organisation.</w:t>
      </w:r>
    </w:p>
    <w:p w:rsidR="00966C82" w:rsidRPr="00B210B6" w:rsidRDefault="00966C82" w:rsidP="008056E2">
      <w:pPr>
        <w:pStyle w:val="Heading3"/>
        <w:spacing w:line="360" w:lineRule="auto"/>
        <w:rPr>
          <w:sz w:val="20"/>
          <w:szCs w:val="20"/>
          <w:lang w:val="en-GB"/>
        </w:rPr>
      </w:pPr>
      <w:bookmarkStart w:id="18" w:name="_Toc294612248"/>
      <w:r w:rsidRPr="00B210B6">
        <w:rPr>
          <w:sz w:val="20"/>
          <w:szCs w:val="20"/>
          <w:lang w:val="en-GB"/>
        </w:rPr>
        <w:t>3.2.3</w:t>
      </w:r>
      <w:r w:rsidRPr="00B210B6">
        <w:rPr>
          <w:sz w:val="20"/>
          <w:szCs w:val="20"/>
          <w:lang w:val="en-GB"/>
        </w:rPr>
        <w:tab/>
        <w:t>Skills obsolescence and training</w:t>
      </w:r>
      <w:bookmarkEnd w:id="18"/>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Human capital theory is related to the notion of skills obsolescence. When time goes by, knowledge may become outdated and skills obsolete. Workers could be trained or retrained to prevent or solve this. Job obsolescence does not occur in all careers; some workers can do their work perfectly well until old age. When obsolescence does occur, this may be related to either job changes or person changes, or a combination of the two, without the knowledge, skills or abilities to adapt to the new situation (Fossum and Arvey, 1986). </w:t>
      </w:r>
    </w:p>
    <w:p w:rsidR="00966C82" w:rsidRPr="00B210B6" w:rsidRDefault="00966C82" w:rsidP="008056E2">
      <w:pPr>
        <w:pStyle w:val="BodyText"/>
        <w:spacing w:line="360" w:lineRule="auto"/>
        <w:rPr>
          <w:rFonts w:ascii="Trebuchet MS" w:hAnsi="Trebuchet MS"/>
          <w:sz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One way to avoid skills obsolescence from happening is by training and educating workers adequately during all stages of life. Participation in training programs usually decreases with age, and workers over 50 hardly participate in such programs (Fouarge and Schills, 2008; Lindley and Duell, 2006; Elias and Davies, 2004; Bassanini et al., 2005; Bishop, 1997). Arulampalam et al (2004) find a negative training-age profile for men, while they find the training-age profile is not significant for women. The differential in training incidence is smaller in countries like Denmark and Finland (Fouarge and Schills, 2008). There may be several reasons for this, but one of them is that Scandinavian countries are renowned for having a long tradition of lifelong learning and for their ‘employability’ practices in organisations (Antikainen, 2001). </w:t>
      </w:r>
    </w:p>
    <w:p w:rsidR="00966C82" w:rsidRPr="00B210B6" w:rsidRDefault="00966C82" w:rsidP="008056E2">
      <w:pPr>
        <w:pStyle w:val="BodyText"/>
        <w:spacing w:line="360" w:lineRule="auto"/>
        <w:rPr>
          <w:rFonts w:ascii="Trebuchet MS" w:hAnsi="Trebuchet MS"/>
          <w:sz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In general, skills obsolescence in the economical or psychological literature is often divided into:</w:t>
      </w:r>
    </w:p>
    <w:p w:rsidR="00966C82" w:rsidRPr="00B210B6" w:rsidRDefault="00966C82" w:rsidP="008056E2">
      <w:pPr>
        <w:numPr>
          <w:ilvl w:val="0"/>
          <w:numId w:val="41"/>
        </w:numPr>
        <w:autoSpaceDE w:val="0"/>
        <w:autoSpaceDN w:val="0"/>
        <w:adjustRightInd w:val="0"/>
        <w:spacing w:line="360" w:lineRule="auto"/>
        <w:rPr>
          <w:sz w:val="20"/>
          <w:szCs w:val="20"/>
          <w:lang w:val="en-GB"/>
        </w:rPr>
      </w:pPr>
      <w:r w:rsidRPr="00B210B6">
        <w:rPr>
          <w:sz w:val="20"/>
          <w:szCs w:val="20"/>
          <w:lang w:val="en-GB"/>
        </w:rPr>
        <w:t>Technical skills obsolescence or internal depreciation of human capital, which refers to a loss of physical ability or mental capability.</w:t>
      </w:r>
    </w:p>
    <w:p w:rsidR="00966C82" w:rsidRPr="00B210B6" w:rsidRDefault="00966C82" w:rsidP="008056E2">
      <w:pPr>
        <w:numPr>
          <w:ilvl w:val="0"/>
          <w:numId w:val="41"/>
        </w:numPr>
        <w:autoSpaceDE w:val="0"/>
        <w:autoSpaceDN w:val="0"/>
        <w:adjustRightInd w:val="0"/>
        <w:spacing w:line="360" w:lineRule="auto"/>
        <w:rPr>
          <w:sz w:val="20"/>
          <w:szCs w:val="20"/>
          <w:lang w:val="en-GB"/>
        </w:rPr>
      </w:pPr>
      <w:r w:rsidRPr="00B210B6">
        <w:rPr>
          <w:sz w:val="20"/>
          <w:szCs w:val="20"/>
          <w:lang w:val="en-GB"/>
        </w:rPr>
        <w:t>Economic skills obsolescence or external depreciation of human capital, which refers to a lowering of a worker’s value due to changes in the environment.</w:t>
      </w:r>
    </w:p>
    <w:p w:rsidR="00966C82" w:rsidRPr="00B210B6" w:rsidRDefault="00966C82" w:rsidP="008056E2">
      <w:pPr>
        <w:pStyle w:val="BodyText"/>
        <w:spacing w:line="360" w:lineRule="auto"/>
        <w:rPr>
          <w:rFonts w:ascii="Trebuchet MS" w:hAnsi="Trebuchet MS"/>
          <w:sz w:val="20"/>
          <w:lang w:val="en-GB"/>
        </w:rPr>
      </w:pPr>
    </w:p>
    <w:p w:rsidR="00966C82" w:rsidRPr="00B210B6" w:rsidRDefault="00966C82" w:rsidP="008056E2">
      <w:pPr>
        <w:spacing w:line="360" w:lineRule="auto"/>
        <w:rPr>
          <w:sz w:val="20"/>
          <w:szCs w:val="20"/>
          <w:lang w:val="en-GB"/>
        </w:rPr>
      </w:pPr>
      <w:r w:rsidRPr="00B210B6">
        <w:rPr>
          <w:sz w:val="20"/>
          <w:szCs w:val="20"/>
          <w:lang w:val="en-GB"/>
        </w:rPr>
        <w:t xml:space="preserve">From a medical point of view, internal depreciation is related to the concept of primary ageing. Primary ageing is a gradually continuing biological process with a mental or physical decline in functioning, whilst secondary ageing occurs due to changes in the environment and lifestyle (Hidding et al., 2004). </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 xml:space="preserve">The demand for older workers partly depends on whether the person remains able to meet job requirements, both physically and mentally. A progressive decline of physical work capacity has consistently been reported. The loss of physical abilities over the life course is an irreversible process, although inter-individual differences are considerable. Most organs decline in their functioning with about 0,8-1,0% annually from the age of 30 onwards. This is a very slow process and because most organs have overcapacity, most people only notice this decline from the age of 60 onwards. From 45 years onwards, many people find their physical condition is decreasing. Older workers in general have a longer recovery period. Physical skills obsolescence is particularly important in manual jobs and often related to low-skilled jobs (Hidding et al., 2004, Nauta, 2004). </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Although it is rather straightforward that physical abilities decline with age, cognitive functioning has more ambiguous outcomes. Mental or cognitive functioning is often divided into fluid and crystallized cognitive intelligence (Horn &amp; Catell, 1967; De Lange and Thijssen, 2007) or mechanics and pragmatics. Fluid cognitive skills or mechanics refer to the basic information processing, like mental rapidity, mental arithmetic, solving problems and connecting things quickly. These processes ask for controlled focus and appeal to the working memory. Speed and processing are essential. The quality is genetically determined and comes with high inter-individual variation. These skills are generally reported to decrease with age (Baltes et al., 1999). Crystallized cognitive skills or pragmatics refer to knowledge and experience that is embodied in a person after years of practice, learning, repeating. This results in an ability to understand and integrate culture-dependent and context dependent factors. These pragmatic skills result into content-rich solutions. Studies on cognitive functioning of older workers often only focus on the fluid skills; these do in general show a decrease in functioning. However, crystallized skills are relatively higher in older age (see figure 3.1; taken from Baltes et al., 1999). Besides this, older workers compensate lower fluid cognitive skills often by using adaptation strategies.</w:t>
      </w:r>
    </w:p>
    <w:p w:rsidR="00966C82" w:rsidRPr="00B210B6" w:rsidRDefault="00966C82" w:rsidP="008056E2">
      <w:pPr>
        <w:spacing w:line="360" w:lineRule="auto"/>
        <w:rPr>
          <w:sz w:val="20"/>
          <w:szCs w:val="20"/>
          <w:lang w:val="en-GB"/>
        </w:rPr>
      </w:pPr>
    </w:p>
    <w:p w:rsidR="00966C82" w:rsidRPr="001B7CD5" w:rsidRDefault="00966C82" w:rsidP="008056E2">
      <w:pPr>
        <w:spacing w:line="360" w:lineRule="auto"/>
        <w:rPr>
          <w:sz w:val="20"/>
          <w:szCs w:val="20"/>
          <w:lang w:val="fr-FR"/>
        </w:rPr>
      </w:pPr>
      <w:r w:rsidRPr="001B7CD5">
        <w:rPr>
          <w:sz w:val="20"/>
          <w:szCs w:val="20"/>
          <w:lang w:val="fr-FR"/>
        </w:rPr>
        <w:br w:type="page"/>
      </w:r>
      <w:r w:rsidR="00AF67FA">
        <w:rPr>
          <w:noProof/>
          <w:lang w:val="da-DK" w:eastAsia="da-DK"/>
        </w:rPr>
        <mc:AlternateContent>
          <mc:Choice Requires="wps">
            <w:drawing>
              <wp:anchor distT="0" distB="0" distL="114300" distR="114300" simplePos="0" relativeHeight="251652608" behindDoc="0" locked="0" layoutInCell="1" allowOverlap="1">
                <wp:simplePos x="0" y="0"/>
                <wp:positionH relativeFrom="column">
                  <wp:posOffset>1257300</wp:posOffset>
                </wp:positionH>
                <wp:positionV relativeFrom="paragraph">
                  <wp:posOffset>74930</wp:posOffset>
                </wp:positionV>
                <wp:extent cx="1187450" cy="228600"/>
                <wp:effectExtent l="0" t="0" r="3175" b="127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C82" w:rsidRPr="000F0310" w:rsidRDefault="00966C82" w:rsidP="00114E03">
                            <w:pPr>
                              <w:rPr>
                                <w:sz w:val="14"/>
                                <w:szCs w:val="14"/>
                              </w:rPr>
                            </w:pPr>
                            <w:r w:rsidRPr="000F0310">
                              <w:rPr>
                                <w:sz w:val="14"/>
                                <w:szCs w:val="14"/>
                              </w:rPr>
                              <w:t>Pragmatics</w:t>
                            </w:r>
                            <w:r>
                              <w:rPr>
                                <w:sz w:val="14"/>
                                <w:szCs w:val="14"/>
                              </w:rPr>
                              <w:t xml:space="preserve"> (Crystallized)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99pt;margin-top:5.9pt;width:93.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I6uQIAAME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" filled="f" stroked="f">
                <v:textbox>
                  <w:txbxContent>
                    <w:p w:rsidR="00966C82" w:rsidRPr="000F0310" w:rsidRDefault="00966C82" w:rsidP="00114E03">
                      <w:pPr>
                        <w:rPr>
                          <w:sz w:val="14"/>
                          <w:szCs w:val="14"/>
                        </w:rPr>
                      </w:pPr>
                      <w:r w:rsidRPr="000F0310">
                        <w:rPr>
                          <w:sz w:val="14"/>
                          <w:szCs w:val="14"/>
                        </w:rPr>
                        <w:t>Pragmatics</w:t>
                      </w:r>
                      <w:r>
                        <w:rPr>
                          <w:sz w:val="14"/>
                          <w:szCs w:val="14"/>
                        </w:rPr>
                        <w:t xml:space="preserve"> (Crystallized)</w:t>
                      </w:r>
                    </w:p>
                  </w:txbxContent>
                </v:textbox>
              </v:shape>
            </w:pict>
          </mc:Fallback>
        </mc:AlternateContent>
      </w:r>
      <w:r w:rsidRPr="001B7CD5">
        <w:rPr>
          <w:sz w:val="20"/>
          <w:szCs w:val="20"/>
          <w:lang w:val="fr-FR"/>
        </w:rPr>
        <w:t>Figure 3.1</w:t>
      </w:r>
    </w:p>
    <w:p w:rsidR="00966C82" w:rsidRPr="001B7CD5" w:rsidRDefault="00AF67FA" w:rsidP="008056E2">
      <w:pPr>
        <w:autoSpaceDE w:val="0"/>
        <w:autoSpaceDN w:val="0"/>
        <w:adjustRightInd w:val="0"/>
        <w:spacing w:line="360" w:lineRule="auto"/>
        <w:rPr>
          <w:i/>
          <w:sz w:val="20"/>
          <w:szCs w:val="20"/>
          <w:lang w:val="fr-FR"/>
        </w:rPr>
      </w:pPr>
      <w:r>
        <w:rPr>
          <w:noProof/>
          <w:lang w:val="da-DK" w:eastAsia="da-DK"/>
        </w:rPr>
        <mc:AlternateContent>
          <mc:Choice Requires="wps">
            <w:drawing>
              <wp:anchor distT="0" distB="0" distL="114300" distR="114300" simplePos="0" relativeHeight="251657728" behindDoc="0" locked="0" layoutInCell="1" allowOverlap="1">
                <wp:simplePos x="0" y="0"/>
                <wp:positionH relativeFrom="column">
                  <wp:posOffset>279400</wp:posOffset>
                </wp:positionH>
                <wp:positionV relativeFrom="paragraph">
                  <wp:posOffset>221615</wp:posOffset>
                </wp:positionV>
                <wp:extent cx="698500" cy="228600"/>
                <wp:effectExtent l="3175" t="2540" r="3175"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C82" w:rsidRPr="00171A26" w:rsidRDefault="00966C82" w:rsidP="00114E03">
                            <w:pPr>
                              <w:rPr>
                                <w:sz w:val="14"/>
                                <w:szCs w:val="14"/>
                              </w:rPr>
                            </w:pPr>
                            <w:r>
                              <w:rPr>
                                <w:sz w:val="14"/>
                                <w:szCs w:val="14"/>
                              </w:rPr>
                              <w:t>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2pt;margin-top:17.45pt;width:5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S5tw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" filled="f" stroked="f">
                <v:textbox>
                  <w:txbxContent>
                    <w:p w:rsidR="00966C82" w:rsidRPr="00171A26" w:rsidRDefault="00966C82" w:rsidP="00114E03">
                      <w:pPr>
                        <w:rPr>
                          <w:sz w:val="14"/>
                          <w:szCs w:val="14"/>
                        </w:rPr>
                      </w:pPr>
                      <w:r>
                        <w:rPr>
                          <w:sz w:val="14"/>
                          <w:szCs w:val="14"/>
                        </w:rPr>
                        <w:t>Performance</w:t>
                      </w:r>
                    </w:p>
                  </w:txbxContent>
                </v:textbox>
              </v:shape>
            </w:pict>
          </mc:Fallback>
        </mc:AlternateContent>
      </w:r>
      <w:r>
        <w:rPr>
          <w:noProof/>
          <w:lang w:val="da-DK" w:eastAsia="da-DK"/>
        </w:rPr>
        <mc:AlternateContent>
          <mc:Choice Requires="wps">
            <w:drawing>
              <wp:anchor distT="0" distB="0" distL="114300" distR="114300" simplePos="0" relativeHeight="251656704" behindDoc="0" locked="0" layoutInCell="1" allowOverlap="1">
                <wp:simplePos x="0" y="0"/>
                <wp:positionH relativeFrom="column">
                  <wp:posOffset>1536700</wp:posOffset>
                </wp:positionH>
                <wp:positionV relativeFrom="paragraph">
                  <wp:posOffset>1021715</wp:posOffset>
                </wp:positionV>
                <wp:extent cx="698500" cy="228600"/>
                <wp:effectExtent l="3175" t="2540" r="317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C82" w:rsidRPr="00171A26" w:rsidRDefault="00966C82" w:rsidP="00114E03">
                            <w:pPr>
                              <w:rPr>
                                <w:sz w:val="14"/>
                                <w:szCs w:val="14"/>
                              </w:rPr>
                            </w:pPr>
                            <w:r w:rsidRPr="00171A26">
                              <w:rPr>
                                <w:sz w:val="14"/>
                                <w:szCs w:val="14"/>
                              </w:rPr>
                              <w:t>Life 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121pt;margin-top:80.45pt;width:5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FitgIAAMA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" filled="f" stroked="f">
                <v:textbox>
                  <w:txbxContent>
                    <w:p w:rsidR="00966C82" w:rsidRPr="00171A26" w:rsidRDefault="00966C82" w:rsidP="00114E03">
                      <w:pPr>
                        <w:rPr>
                          <w:sz w:val="14"/>
                          <w:szCs w:val="14"/>
                        </w:rPr>
                      </w:pPr>
                      <w:r w:rsidRPr="00171A26">
                        <w:rPr>
                          <w:sz w:val="14"/>
                          <w:szCs w:val="14"/>
                        </w:rPr>
                        <w:t>Life course</w:t>
                      </w:r>
                    </w:p>
                  </w:txbxContent>
                </v:textbox>
              </v:shape>
            </w:pict>
          </mc:Fallback>
        </mc:AlternateContent>
      </w:r>
      <w:r>
        <w:rPr>
          <w:noProof/>
          <w:lang w:val="da-DK" w:eastAsia="da-DK"/>
        </w:rPr>
        <mc:AlternateContent>
          <mc:Choice Requires="wps">
            <w:drawing>
              <wp:anchor distT="0" distB="0" distL="114300" distR="114300" simplePos="0" relativeHeight="251654656" behindDoc="0" locked="0" layoutInCell="1" allowOverlap="1">
                <wp:simplePos x="0" y="0"/>
                <wp:positionH relativeFrom="column">
                  <wp:posOffset>1327150</wp:posOffset>
                </wp:positionH>
                <wp:positionV relativeFrom="paragraph">
                  <wp:posOffset>907415</wp:posOffset>
                </wp:positionV>
                <wp:extent cx="488950" cy="228600"/>
                <wp:effectExtent l="3175" t="2540" r="3175"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C82" w:rsidRPr="00171A26" w:rsidRDefault="00966C82" w:rsidP="00114E03">
                            <w:pPr>
                              <w:rPr>
                                <w:sz w:val="14"/>
                                <w:szCs w:val="14"/>
                              </w:rPr>
                            </w:pPr>
                            <w:r>
                              <w:rPr>
                                <w:sz w:val="14"/>
                                <w:szCs w:val="14"/>
                              </w:rPr>
                              <w:t>ca</w:t>
                            </w:r>
                            <w:r w:rsidRPr="00171A26">
                              <w:rPr>
                                <w:sz w:val="14"/>
                                <w:szCs w:val="14"/>
                              </w:rPr>
                              <w:t>. 2</w:t>
                            </w:r>
                            <w:r>
                              <w:rPr>
                                <w:sz w:val="14"/>
                                <w:szCs w:val="1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104.5pt;margin-top:71.45pt;width:38.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bBuA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" filled="f" stroked="f">
                <v:textbox>
                  <w:txbxContent>
                    <w:p w:rsidR="00966C82" w:rsidRPr="00171A26" w:rsidRDefault="00966C82" w:rsidP="00114E03">
                      <w:pPr>
                        <w:rPr>
                          <w:sz w:val="14"/>
                          <w:szCs w:val="14"/>
                        </w:rPr>
                      </w:pPr>
                      <w:r>
                        <w:rPr>
                          <w:sz w:val="14"/>
                          <w:szCs w:val="14"/>
                        </w:rPr>
                        <w:t>ca</w:t>
                      </w:r>
                      <w:r w:rsidRPr="00171A26">
                        <w:rPr>
                          <w:sz w:val="14"/>
                          <w:szCs w:val="14"/>
                        </w:rPr>
                        <w:t>. 2</w:t>
                      </w:r>
                      <w:r>
                        <w:rPr>
                          <w:sz w:val="14"/>
                          <w:szCs w:val="14"/>
                        </w:rPr>
                        <w:t>5</w:t>
                      </w:r>
                    </w:p>
                  </w:txbxContent>
                </v:textbox>
              </v:shape>
            </w:pict>
          </mc:Fallback>
        </mc:AlternateContent>
      </w:r>
      <w:r>
        <w:rPr>
          <w:noProof/>
          <w:lang w:val="da-DK" w:eastAsia="da-DK"/>
        </w:rPr>
        <mc:AlternateContent>
          <mc:Choice Requires="wps">
            <w:drawing>
              <wp:anchor distT="0" distB="0" distL="114300" distR="114300" simplePos="0" relativeHeight="251655680" behindDoc="0" locked="0" layoutInCell="1" allowOverlap="1">
                <wp:simplePos x="0" y="0"/>
                <wp:positionH relativeFrom="column">
                  <wp:posOffset>2025650</wp:posOffset>
                </wp:positionH>
                <wp:positionV relativeFrom="paragraph">
                  <wp:posOffset>907415</wp:posOffset>
                </wp:positionV>
                <wp:extent cx="488950" cy="228600"/>
                <wp:effectExtent l="0" t="254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C82" w:rsidRPr="00171A26" w:rsidRDefault="00966C82" w:rsidP="00114E03">
                            <w:pPr>
                              <w:rPr>
                                <w:sz w:val="14"/>
                                <w:szCs w:val="14"/>
                              </w:rPr>
                            </w:pPr>
                            <w:r>
                              <w:rPr>
                                <w:sz w:val="14"/>
                                <w:szCs w:val="14"/>
                              </w:rPr>
                              <w:t>ca.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159.5pt;margin-top:71.45pt;width:38.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lwug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" filled="f" stroked="f">
                <v:textbox>
                  <w:txbxContent>
                    <w:p w:rsidR="00966C82" w:rsidRPr="00171A26" w:rsidRDefault="00966C82" w:rsidP="00114E03">
                      <w:pPr>
                        <w:rPr>
                          <w:sz w:val="14"/>
                          <w:szCs w:val="14"/>
                        </w:rPr>
                      </w:pPr>
                      <w:r>
                        <w:rPr>
                          <w:sz w:val="14"/>
                          <w:szCs w:val="14"/>
                        </w:rPr>
                        <w:t>ca. 70</w:t>
                      </w:r>
                    </w:p>
                  </w:txbxContent>
                </v:textbox>
              </v:shape>
            </w:pict>
          </mc:Fallback>
        </mc:AlternateContent>
      </w:r>
      <w:r>
        <w:rPr>
          <w:noProof/>
          <w:lang w:val="da-DK" w:eastAsia="da-DK"/>
        </w:rPr>
        <mc:AlternateContent>
          <mc:Choice Requires="wps">
            <w:drawing>
              <wp:anchor distT="0" distB="0" distL="114300" distR="114300" simplePos="0" relativeHeight="251653632" behindDoc="0" locked="0" layoutInCell="1" allowOverlap="1">
                <wp:simplePos x="0" y="0"/>
                <wp:positionH relativeFrom="column">
                  <wp:posOffset>1397000</wp:posOffset>
                </wp:positionH>
                <wp:positionV relativeFrom="paragraph">
                  <wp:posOffset>450215</wp:posOffset>
                </wp:positionV>
                <wp:extent cx="1187450" cy="228600"/>
                <wp:effectExtent l="0" t="254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C82" w:rsidRPr="000F0310" w:rsidRDefault="00966C82" w:rsidP="00114E03">
                            <w:pPr>
                              <w:rPr>
                                <w:sz w:val="14"/>
                                <w:szCs w:val="14"/>
                              </w:rPr>
                            </w:pPr>
                            <w:r>
                              <w:rPr>
                                <w:sz w:val="14"/>
                                <w:szCs w:val="14"/>
                              </w:rPr>
                              <w:t>Mechanics (Fluid)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110pt;margin-top:35.45pt;width:93.5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btug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" filled="f" stroked="f">
                <v:textbox>
                  <w:txbxContent>
                    <w:p w:rsidR="00966C82" w:rsidRPr="000F0310" w:rsidRDefault="00966C82" w:rsidP="00114E03">
                      <w:pPr>
                        <w:rPr>
                          <w:sz w:val="14"/>
                          <w:szCs w:val="14"/>
                        </w:rPr>
                      </w:pPr>
                      <w:r>
                        <w:rPr>
                          <w:sz w:val="14"/>
                          <w:szCs w:val="14"/>
                        </w:rPr>
                        <w:t>Mechanics (Fluid)</w:t>
                      </w:r>
                    </w:p>
                  </w:txbxContent>
                </v:textbox>
              </v:shape>
            </w:pict>
          </mc:Fallback>
        </mc:AlternateContent>
      </w:r>
      <w:r>
        <w:rPr>
          <w:noProof/>
          <w:lang w:val="da-DK" w:eastAsia="da-DK"/>
        </w:rPr>
        <mc:AlternateContent>
          <mc:Choice Requires="wps">
            <w:drawing>
              <wp:anchor distT="0" distB="0" distL="114300" distR="114300" simplePos="0" relativeHeight="251651584" behindDoc="0" locked="0" layoutInCell="1" allowOverlap="1">
                <wp:simplePos x="0" y="0"/>
                <wp:positionH relativeFrom="column">
                  <wp:posOffset>1327150</wp:posOffset>
                </wp:positionH>
                <wp:positionV relativeFrom="paragraph">
                  <wp:posOffset>221615</wp:posOffset>
                </wp:positionV>
                <wp:extent cx="838200" cy="533400"/>
                <wp:effectExtent l="12700" t="12065" r="6350" b="6985"/>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533400"/>
                        </a:xfrm>
                        <a:custGeom>
                          <a:avLst/>
                          <a:gdLst>
                            <a:gd name="T0" fmla="*/ 0 w 1320"/>
                            <a:gd name="T1" fmla="*/ 840 h 840"/>
                            <a:gd name="T2" fmla="*/ 220 w 1320"/>
                            <a:gd name="T3" fmla="*/ 120 h 840"/>
                            <a:gd name="T4" fmla="*/ 660 w 1320"/>
                            <a:gd name="T5" fmla="*/ 120 h 840"/>
                            <a:gd name="T6" fmla="*/ 1320 w 1320"/>
                            <a:gd name="T7" fmla="*/ 480 h 840"/>
                          </a:gdLst>
                          <a:ahLst/>
                          <a:cxnLst>
                            <a:cxn ang="0">
                              <a:pos x="T0" y="T1"/>
                            </a:cxn>
                            <a:cxn ang="0">
                              <a:pos x="T2" y="T3"/>
                            </a:cxn>
                            <a:cxn ang="0">
                              <a:pos x="T4" y="T5"/>
                            </a:cxn>
                            <a:cxn ang="0">
                              <a:pos x="T6" y="T7"/>
                            </a:cxn>
                          </a:cxnLst>
                          <a:rect l="0" t="0" r="r" b="b"/>
                          <a:pathLst>
                            <a:path w="1320" h="840">
                              <a:moveTo>
                                <a:pt x="0" y="840"/>
                              </a:moveTo>
                              <a:cubicBezTo>
                                <a:pt x="55" y="540"/>
                                <a:pt x="110" y="240"/>
                                <a:pt x="220" y="120"/>
                              </a:cubicBezTo>
                              <a:cubicBezTo>
                                <a:pt x="330" y="0"/>
                                <a:pt x="477" y="60"/>
                                <a:pt x="660" y="120"/>
                              </a:cubicBezTo>
                              <a:cubicBezTo>
                                <a:pt x="843" y="180"/>
                                <a:pt x="1210" y="420"/>
                                <a:pt x="1320" y="4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104.5pt;margin-top:17.45pt;width:66pt;height:4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" path="m,840c55,540,110,240,220,120,330,,477,60,660,120v183,60,550,300,660,360e" filled="f">
                <v:path arrowok="t" o:connecttype="custom" o:connectlocs="0,533400;139700,76200;419100,76200;838200,304800" o:connectangles="0,0,0,0"/>
              </v:shape>
            </w:pict>
          </mc:Fallback>
        </mc:AlternateContent>
      </w:r>
      <w:r>
        <w:rPr>
          <w:noProof/>
          <w:lang w:val="da-DK" w:eastAsia="da-DK"/>
        </w:rPr>
        <mc:AlternateContent>
          <mc:Choice Requires="wps">
            <w:drawing>
              <wp:anchor distT="0" distB="0" distL="114300" distR="114300" simplePos="0" relativeHeight="251650560" behindDoc="0" locked="0" layoutInCell="1" allowOverlap="1">
                <wp:simplePos x="0" y="0"/>
                <wp:positionH relativeFrom="column">
                  <wp:posOffset>1187450</wp:posOffset>
                </wp:positionH>
                <wp:positionV relativeFrom="paragraph">
                  <wp:posOffset>107315</wp:posOffset>
                </wp:positionV>
                <wp:extent cx="1047750" cy="685800"/>
                <wp:effectExtent l="6350" t="12065" r="12700" b="6985"/>
                <wp:wrapNone/>
                <wp:docPr id="11"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685800"/>
                        </a:xfrm>
                        <a:custGeom>
                          <a:avLst/>
                          <a:gdLst>
                            <a:gd name="T0" fmla="*/ 0 w 1540"/>
                            <a:gd name="T1" fmla="*/ 900 h 900"/>
                            <a:gd name="T2" fmla="*/ 330 w 1540"/>
                            <a:gd name="T3" fmla="*/ 180 h 900"/>
                            <a:gd name="T4" fmla="*/ 1540 w 1540"/>
                            <a:gd name="T5" fmla="*/ 0 h 900"/>
                          </a:gdLst>
                          <a:ahLst/>
                          <a:cxnLst>
                            <a:cxn ang="0">
                              <a:pos x="T0" y="T1"/>
                            </a:cxn>
                            <a:cxn ang="0">
                              <a:pos x="T2" y="T3"/>
                            </a:cxn>
                            <a:cxn ang="0">
                              <a:pos x="T4" y="T5"/>
                            </a:cxn>
                          </a:cxnLst>
                          <a:rect l="0" t="0" r="r" b="b"/>
                          <a:pathLst>
                            <a:path w="1540" h="900">
                              <a:moveTo>
                                <a:pt x="0" y="900"/>
                              </a:moveTo>
                              <a:cubicBezTo>
                                <a:pt x="37" y="615"/>
                                <a:pt x="74" y="330"/>
                                <a:pt x="330" y="180"/>
                              </a:cubicBezTo>
                              <a:cubicBezTo>
                                <a:pt x="586" y="30"/>
                                <a:pt x="1338" y="30"/>
                                <a:pt x="1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93.5pt;margin-top:8.45pt;width:82.5pt;height: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" path="m,900c37,615,74,330,330,180,586,30,1338,30,1540,e" filled="f">
                <v:path arrowok="t" o:connecttype="custom" o:connectlocs="0,685800;224518,137160;1047750,0" o:connectangles="0,0,0"/>
              </v:shape>
            </w:pict>
          </mc:Fallback>
        </mc:AlternateContent>
      </w:r>
      <w:r>
        <w:rPr>
          <w:noProof/>
          <w:lang w:val="da-DK" w:eastAsia="da-DK"/>
        </w:rPr>
        <mc:AlternateContent>
          <mc:Choice Requires="wps">
            <w:drawing>
              <wp:anchor distT="0" distB="0" distL="114300" distR="114300" simplePos="0" relativeHeight="251649536" behindDoc="0" locked="0" layoutInCell="1" allowOverlap="1">
                <wp:simplePos x="0" y="0"/>
                <wp:positionH relativeFrom="column">
                  <wp:posOffset>1047750</wp:posOffset>
                </wp:positionH>
                <wp:positionV relativeFrom="paragraph">
                  <wp:posOffset>907415</wp:posOffset>
                </wp:positionV>
                <wp:extent cx="1606550" cy="0"/>
                <wp:effectExtent l="9525" t="59690" r="22225" b="54610"/>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71.45pt" to="209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">
                <v:stroke endarrow="block"/>
              </v:line>
            </w:pict>
          </mc:Fallback>
        </mc:AlternateContent>
      </w:r>
      <w:r>
        <w:rPr>
          <w:noProof/>
          <w:lang w:val="da-DK" w:eastAsia="da-DK"/>
        </w:rPr>
        <mc:AlternateContent>
          <mc:Choice Requires="wps">
            <w:drawing>
              <wp:anchor distT="0" distB="0" distL="114300" distR="114300" simplePos="0" relativeHeight="251648512" behindDoc="0" locked="0" layoutInCell="1" allowOverlap="1">
                <wp:simplePos x="0" y="0"/>
                <wp:positionH relativeFrom="column">
                  <wp:posOffset>1047750</wp:posOffset>
                </wp:positionH>
                <wp:positionV relativeFrom="paragraph">
                  <wp:posOffset>-121285</wp:posOffset>
                </wp:positionV>
                <wp:extent cx="0" cy="1028700"/>
                <wp:effectExtent l="57150" t="21590" r="57150" b="6985"/>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9.55pt" to="82.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fQLwIAAFU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">
                <v:stroke endarrow="block"/>
              </v:line>
            </w:pict>
          </mc:Fallback>
        </mc:AlternateContent>
      </w:r>
    </w:p>
    <w:p w:rsidR="00966C82" w:rsidRPr="001B7CD5" w:rsidRDefault="00966C82" w:rsidP="008056E2">
      <w:pPr>
        <w:pStyle w:val="Heading2"/>
        <w:spacing w:line="360" w:lineRule="auto"/>
        <w:rPr>
          <w:i/>
          <w:iCs/>
          <w:sz w:val="20"/>
          <w:szCs w:val="20"/>
          <w:lang w:val="fr-FR"/>
        </w:rPr>
      </w:pPr>
    </w:p>
    <w:p w:rsidR="00966C82" w:rsidRPr="001B7CD5" w:rsidRDefault="00966C82" w:rsidP="008056E2">
      <w:pPr>
        <w:pStyle w:val="Heading2"/>
        <w:spacing w:line="360" w:lineRule="auto"/>
        <w:rPr>
          <w:i/>
          <w:iCs/>
          <w:sz w:val="20"/>
          <w:szCs w:val="20"/>
          <w:lang w:val="fr-FR"/>
        </w:rPr>
      </w:pPr>
    </w:p>
    <w:p w:rsidR="00966C82" w:rsidRPr="001B7CD5" w:rsidRDefault="00966C82" w:rsidP="008056E2">
      <w:pPr>
        <w:pStyle w:val="Heading2"/>
        <w:spacing w:line="360" w:lineRule="auto"/>
        <w:rPr>
          <w:i/>
          <w:iCs/>
          <w:sz w:val="20"/>
          <w:szCs w:val="20"/>
          <w:lang w:val="fr-FR"/>
        </w:rPr>
      </w:pPr>
    </w:p>
    <w:p w:rsidR="00966C82" w:rsidRPr="001B7CD5" w:rsidRDefault="00966C82" w:rsidP="008056E2">
      <w:pPr>
        <w:spacing w:line="360" w:lineRule="auto"/>
        <w:rPr>
          <w:sz w:val="20"/>
          <w:szCs w:val="20"/>
          <w:lang w:val="fr-FR"/>
        </w:rPr>
      </w:pPr>
      <w:r w:rsidRPr="001B7CD5">
        <w:rPr>
          <w:sz w:val="20"/>
          <w:szCs w:val="20"/>
          <w:lang w:val="fr-FR"/>
        </w:rPr>
        <w:t>Source: Baltes et al., 1999</w:t>
      </w:r>
    </w:p>
    <w:p w:rsidR="00966C82" w:rsidRPr="00B210B6" w:rsidRDefault="00966C82" w:rsidP="008056E2">
      <w:pPr>
        <w:pStyle w:val="Heading2"/>
        <w:spacing w:line="360" w:lineRule="auto"/>
        <w:rPr>
          <w:i/>
          <w:iCs/>
          <w:sz w:val="20"/>
          <w:szCs w:val="20"/>
          <w:lang w:val="en-GB"/>
        </w:rPr>
      </w:pPr>
      <w:bookmarkStart w:id="19" w:name="_Toc294612249"/>
      <w:r w:rsidRPr="00B210B6">
        <w:rPr>
          <w:i/>
          <w:iCs/>
          <w:sz w:val="20"/>
          <w:szCs w:val="20"/>
          <w:lang w:val="en-GB"/>
        </w:rPr>
        <w:t>3.3</w:t>
      </w:r>
      <w:r w:rsidRPr="00B210B6">
        <w:rPr>
          <w:i/>
          <w:iCs/>
          <w:sz w:val="20"/>
          <w:szCs w:val="20"/>
          <w:lang w:val="en-GB"/>
        </w:rPr>
        <w:tab/>
        <w:t>Attitudes and stereotypes</w:t>
      </w:r>
      <w:bookmarkEnd w:id="19"/>
    </w:p>
    <w:p w:rsidR="00966C82" w:rsidRPr="00B210B6" w:rsidRDefault="00966C82" w:rsidP="008056E2">
      <w:pPr>
        <w:spacing w:line="360" w:lineRule="auto"/>
        <w:rPr>
          <w:sz w:val="20"/>
          <w:szCs w:val="20"/>
          <w:lang w:val="en-GB"/>
        </w:rPr>
      </w:pPr>
      <w:r w:rsidRPr="00B210B6">
        <w:rPr>
          <w:sz w:val="20"/>
          <w:szCs w:val="20"/>
          <w:lang w:val="en-GB"/>
        </w:rPr>
        <w:t xml:space="preserve">Research shows that attitudes and stereotypes towards older employees are mixed, that is, older staff is perceived to have both positive and negative attributes. Positive characteristics often attributed to older employees include experience, loyalty to the organisation, reliability and interpersonal skills. Qualities such as relatively high productivity levels, the acceptance of new technologies and adjustment to organisational changes are attributed primarily to the younger workforce (Blocklyn, 1987; Chiu et al., 2001; Finkelstein et al., 1995; Finkelstein &amp; Burke, 1998; Hassel &amp; Perrewe, 1995; Henkens, 2000; Lee &amp; Clemons, 1985; Loretto et al., 2000; McGregor &amp; Gray, 2002; Remery, et al., 2003a; Rosen &amp; Jerdee, 1976 a, b; Taylor &amp; Walker, 1994, 1998; Wagner, 1998; Warr &amp; Pennington, 1993). </w:t>
      </w:r>
    </w:p>
    <w:p w:rsidR="00966C82" w:rsidRPr="00B210B6" w:rsidRDefault="00966C82" w:rsidP="008056E2">
      <w:pPr>
        <w:pStyle w:val="BodyText"/>
        <w:spacing w:line="360" w:lineRule="auto"/>
        <w:rPr>
          <w:rFonts w:ascii="Trebuchet MS" w:hAnsi="Trebuchet MS"/>
          <w:sz w:val="20"/>
          <w:lang w:val="en-GB"/>
        </w:rPr>
      </w:pPr>
    </w:p>
    <w:p w:rsidR="00966C82" w:rsidRPr="00B210B6" w:rsidRDefault="00966C82" w:rsidP="008056E2">
      <w:pPr>
        <w:spacing w:line="360" w:lineRule="auto"/>
        <w:rPr>
          <w:sz w:val="20"/>
          <w:szCs w:val="20"/>
          <w:lang w:val="en-GB"/>
        </w:rPr>
      </w:pPr>
      <w:r w:rsidRPr="00B210B6">
        <w:rPr>
          <w:sz w:val="20"/>
          <w:szCs w:val="20"/>
          <w:lang w:val="en-GB"/>
        </w:rPr>
        <w:t>Prevailing views may affect managers’ discriminatory attitudes and behaviour. Chiu et al. (2001) showed that the more respondents perceive older workers as being able to adapt to change, the more favourable their views are on training and promotion of older workers. One of the more pervasive beliefs in today’s workplace is that older workers should retire somewhere in their mid 50s or early 60s (Joulain &amp; Mullet, 2001; McCann &amp; Giles, 2003; Van Dalen &amp; Henkens, 2005). At this point in life one should reap the rewards of years of hard work and enjoy one’s ‘golden years’. On the one hand these views may be well intended and reflect positive attitudes toward older workers: a well earned retirement at the end of a long career of hard work. On the other hand, as McCann and Giles (2003) indicate, the support of retirement may also reflect underlying attitudes that younger workers have more to offer to an organisation than older workers. Henkens (2005) finds that negative beliefs about older workers stimulate support by managers for their early retirement. Most managers do not seem to have strong support for later retirement, and the support for later retirement is even weaker in organisations in which older staff is associated with negative stereotypes. Managers who are in frequent contact with older workers are more in support of later retirement. Apparently, managers who are not familiar with older workers have difficulty imagining the value of older workers working longer in their organisation.</w:t>
      </w:r>
    </w:p>
    <w:p w:rsidR="00966C82" w:rsidRPr="00B210B6" w:rsidRDefault="00966C82" w:rsidP="008056E2">
      <w:pPr>
        <w:numPr>
          <w:ilvl w:val="0"/>
          <w:numId w:val="22"/>
        </w:numPr>
        <w:spacing w:line="360" w:lineRule="auto"/>
        <w:rPr>
          <w:rStyle w:val="Heading1Char"/>
          <w:rFonts w:cs="Times New Roman"/>
          <w:sz w:val="20"/>
          <w:szCs w:val="20"/>
          <w:lang w:val="en-GB"/>
        </w:rPr>
      </w:pPr>
      <w:r w:rsidRPr="00B210B6">
        <w:rPr>
          <w:rStyle w:val="Heading1Char"/>
          <w:rFonts w:cs="Times New Roman"/>
          <w:sz w:val="20"/>
          <w:szCs w:val="20"/>
          <w:lang w:val="en-GB"/>
        </w:rPr>
        <w:br w:type="page"/>
      </w:r>
      <w:bookmarkStart w:id="20" w:name="_Toc294612250"/>
      <w:r>
        <w:rPr>
          <w:rStyle w:val="Heading1Char"/>
          <w:rFonts w:cs="Times New Roman"/>
          <w:sz w:val="20"/>
          <w:szCs w:val="20"/>
          <w:lang w:val="en-GB"/>
        </w:rPr>
        <w:br w:type="page"/>
      </w:r>
      <w:r w:rsidRPr="00B210B6">
        <w:rPr>
          <w:rStyle w:val="Heading1Char"/>
          <w:rFonts w:cs="Times New Roman"/>
          <w:sz w:val="20"/>
          <w:szCs w:val="20"/>
          <w:lang w:val="en-GB"/>
        </w:rPr>
        <w:t>Methodology</w:t>
      </w:r>
      <w:bookmarkEnd w:id="20"/>
    </w:p>
    <w:p w:rsidR="00966C82" w:rsidRPr="00B210B6" w:rsidRDefault="00966C82" w:rsidP="008056E2">
      <w:pPr>
        <w:pStyle w:val="Heading2"/>
        <w:spacing w:line="360" w:lineRule="auto"/>
        <w:rPr>
          <w:i/>
          <w:iCs/>
          <w:sz w:val="20"/>
          <w:szCs w:val="20"/>
          <w:lang w:val="en-GB"/>
        </w:rPr>
      </w:pPr>
      <w:bookmarkStart w:id="21" w:name="_Toc294612251"/>
      <w:r w:rsidRPr="00B210B6">
        <w:rPr>
          <w:i/>
          <w:iCs/>
          <w:sz w:val="20"/>
          <w:szCs w:val="20"/>
          <w:lang w:val="en-GB"/>
        </w:rPr>
        <w:t>4.1</w:t>
      </w:r>
      <w:r w:rsidRPr="00B210B6">
        <w:rPr>
          <w:i/>
          <w:iCs/>
          <w:sz w:val="20"/>
          <w:szCs w:val="20"/>
          <w:lang w:val="en-GB"/>
        </w:rPr>
        <w:tab/>
        <w:t>Employers’ survey</w:t>
      </w:r>
      <w:bookmarkEnd w:id="21"/>
    </w:p>
    <w:p w:rsidR="00966C82" w:rsidRPr="00B210B6" w:rsidRDefault="00966C82" w:rsidP="008056E2">
      <w:pPr>
        <w:autoSpaceDE w:val="0"/>
        <w:autoSpaceDN w:val="0"/>
        <w:adjustRightInd w:val="0"/>
        <w:spacing w:line="360" w:lineRule="auto"/>
        <w:jc w:val="both"/>
        <w:rPr>
          <w:sz w:val="20"/>
          <w:szCs w:val="20"/>
          <w:lang w:val="en-GB"/>
        </w:rPr>
      </w:pPr>
      <w:r w:rsidRPr="00B210B6">
        <w:rPr>
          <w:sz w:val="20"/>
          <w:szCs w:val="20"/>
          <w:lang w:val="en-GB"/>
        </w:rPr>
        <w:t xml:space="preserve">A large-scale comparative survey was developed to get a clear view on employers’ attitudes and behaviour towards older workers in eight European countries: Denmark, France, Germany, Italy, the Netherlands, Poland, Sweden and the UK (see figure 4.1). Different types of welfare state regimes are distinguished. Sweden and Denmark represent Esping-Andersen’s (1990) social-democratic welfare state, the United Kingdom stands for the liberal welfare state, the Netherlands, Germany and France stand for the continental/conservative welfare state. As several authors also distinguish a fourth category, the Mediterranean type of welfare state, we also included Italy. Finally, Poland represents the ‘new’ EU-member States that have accessed the European Union after the break down of the communist regimes from Eastern Europe. Having countries belonging to different types of welfare states is relevant from the point of view that we analyse government policies and the relation between government policies and organisational policies. </w:t>
      </w:r>
    </w:p>
    <w:p w:rsidR="00966C82" w:rsidRDefault="00966C82" w:rsidP="008056E2">
      <w:pPr>
        <w:autoSpaceDE w:val="0"/>
        <w:autoSpaceDN w:val="0"/>
        <w:adjustRightInd w:val="0"/>
        <w:spacing w:line="360" w:lineRule="auto"/>
        <w:jc w:val="both"/>
        <w:rPr>
          <w:sz w:val="20"/>
          <w:szCs w:val="20"/>
          <w:lang w:val="en-GB"/>
        </w:rPr>
      </w:pPr>
    </w:p>
    <w:p w:rsidR="00966C82" w:rsidRPr="00B210B6" w:rsidRDefault="00966C82" w:rsidP="000C7279">
      <w:pPr>
        <w:tabs>
          <w:tab w:val="left" w:pos="1080"/>
        </w:tabs>
        <w:spacing w:line="360" w:lineRule="auto"/>
        <w:rPr>
          <w:sz w:val="20"/>
          <w:szCs w:val="20"/>
          <w:lang w:val="en-GB"/>
        </w:rPr>
      </w:pPr>
      <w:r w:rsidRPr="00B210B6">
        <w:rPr>
          <w:bCs/>
          <w:sz w:val="20"/>
          <w:szCs w:val="20"/>
          <w:lang w:val="en-GB"/>
        </w:rPr>
        <w:t>Figure 4.1</w:t>
      </w:r>
      <w:r w:rsidRPr="00B210B6">
        <w:rPr>
          <w:bCs/>
          <w:sz w:val="20"/>
          <w:szCs w:val="20"/>
          <w:lang w:val="en-GB"/>
        </w:rPr>
        <w:tab/>
        <w:t>Participating countries ASPA project</w:t>
      </w:r>
    </w:p>
    <w:p w:rsidR="00966C82" w:rsidRDefault="00AF67FA" w:rsidP="000C7279">
      <w:pPr>
        <w:autoSpaceDE w:val="0"/>
        <w:autoSpaceDN w:val="0"/>
        <w:adjustRightInd w:val="0"/>
        <w:spacing w:line="360" w:lineRule="auto"/>
        <w:jc w:val="both"/>
        <w:rPr>
          <w:b/>
          <w:noProof/>
          <w:sz w:val="20"/>
          <w:szCs w:val="20"/>
          <w:lang w:val="en-GB"/>
        </w:rPr>
      </w:pPr>
      <w:r>
        <w:rPr>
          <w:b/>
          <w:noProof/>
          <w:sz w:val="20"/>
          <w:szCs w:val="20"/>
          <w:lang w:val="da-DK" w:eastAsia="da-DK"/>
        </w:rPr>
        <w:drawing>
          <wp:inline distT="0" distB="0" distL="0" distR="0">
            <wp:extent cx="2657475" cy="2714625"/>
            <wp:effectExtent l="19050" t="19050" r="28575" b="28575"/>
            <wp:docPr id="2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657475" cy="2714625"/>
                    </a:xfrm>
                    <a:prstGeom prst="rect">
                      <a:avLst/>
                    </a:prstGeom>
                    <a:noFill/>
                    <a:ln w="15875" cmpd="sng">
                      <a:solidFill>
                        <a:srgbClr val="000000"/>
                      </a:solidFill>
                      <a:miter lim="800000"/>
                      <a:headEnd/>
                      <a:tailEnd/>
                    </a:ln>
                    <a:effectLst/>
                  </pic:spPr>
                </pic:pic>
              </a:graphicData>
            </a:graphic>
          </wp:inline>
        </w:drawing>
      </w:r>
    </w:p>
    <w:p w:rsidR="00966C82" w:rsidRPr="00B210B6" w:rsidRDefault="00966C82" w:rsidP="000C7279">
      <w:pPr>
        <w:autoSpaceDE w:val="0"/>
        <w:autoSpaceDN w:val="0"/>
        <w:adjustRightInd w:val="0"/>
        <w:spacing w:line="360" w:lineRule="auto"/>
        <w:jc w:val="both"/>
        <w:rPr>
          <w:sz w:val="20"/>
          <w:szCs w:val="20"/>
          <w:lang w:val="en-GB"/>
        </w:rPr>
      </w:pPr>
    </w:p>
    <w:p w:rsidR="00966C82" w:rsidRPr="00B210B6" w:rsidRDefault="00966C82" w:rsidP="008056E2">
      <w:pPr>
        <w:autoSpaceDE w:val="0"/>
        <w:autoSpaceDN w:val="0"/>
        <w:adjustRightInd w:val="0"/>
        <w:spacing w:line="360" w:lineRule="auto"/>
        <w:jc w:val="both"/>
        <w:rPr>
          <w:sz w:val="20"/>
          <w:szCs w:val="20"/>
          <w:lang w:val="en-GB"/>
        </w:rPr>
      </w:pPr>
      <w:r w:rsidRPr="00B210B6">
        <w:rPr>
          <w:sz w:val="20"/>
          <w:szCs w:val="20"/>
          <w:lang w:val="en-GB"/>
        </w:rPr>
        <w:t xml:space="preserve">One of the main objectives underlying the questionnaire was to find out: What are the views of employers in different countries on older workers? What do they consider to be the major effects of an ageing workforce? And how can these views be explained? Information was collected on attitudes, behaviours and policies regarding human capital investment during the life course, retirement and recruitment policies, (other) HRM policies, stereotypes towards older workers and views on the ageing of the workforce. Departing from this fundamental framework, one of the aims of the survey was to get insight in how employers’ behaviour </w:t>
      </w:r>
      <w:r w:rsidRPr="00B210B6">
        <w:rPr>
          <w:i/>
          <w:sz w:val="20"/>
          <w:szCs w:val="20"/>
          <w:lang w:val="en-GB"/>
        </w:rPr>
        <w:t>differs</w:t>
      </w:r>
      <w:r w:rsidRPr="00B210B6">
        <w:rPr>
          <w:sz w:val="20"/>
          <w:szCs w:val="20"/>
          <w:lang w:val="en-GB"/>
        </w:rPr>
        <w:t xml:space="preserve"> between countries (e.g. related to the different welfare state concepts) and between branches of industry within countries (e.g. related to the economic structure of the labour market). What kind of policies do employers in different countries have with respect to older workers (stimulating, permissive, special arrangements) and how can these differences be explained?</w:t>
      </w:r>
    </w:p>
    <w:p w:rsidR="00966C82" w:rsidRPr="00B210B6" w:rsidRDefault="00966C82" w:rsidP="008056E2">
      <w:pPr>
        <w:autoSpaceDE w:val="0"/>
        <w:autoSpaceDN w:val="0"/>
        <w:adjustRightInd w:val="0"/>
        <w:spacing w:line="360" w:lineRule="auto"/>
        <w:jc w:val="both"/>
        <w:rPr>
          <w:sz w:val="20"/>
          <w:szCs w:val="20"/>
          <w:lang w:val="en-GB"/>
        </w:rPr>
      </w:pPr>
    </w:p>
    <w:p w:rsidR="00966C82" w:rsidRDefault="00966C82" w:rsidP="008056E2">
      <w:pPr>
        <w:autoSpaceDE w:val="0"/>
        <w:autoSpaceDN w:val="0"/>
        <w:adjustRightInd w:val="0"/>
        <w:spacing w:line="360" w:lineRule="auto"/>
        <w:jc w:val="both"/>
        <w:rPr>
          <w:sz w:val="20"/>
          <w:szCs w:val="20"/>
          <w:lang w:val="en-GB"/>
        </w:rPr>
      </w:pPr>
      <w:r w:rsidRPr="00B210B6">
        <w:rPr>
          <w:sz w:val="20"/>
          <w:szCs w:val="20"/>
          <w:lang w:val="en-GB"/>
        </w:rPr>
        <w:t xml:space="preserve">On a more general level, the survey aims to explain the differences in employers’ views regarding the ageing of the workforce and prolonged working life and learn more about the link between employers and government policies. Are organisational policies in line with and adding to governments’ policies? The objectives of the survey are summarized in Box 1. Based on the objectives of this survey, several ‘blocks of questions’ were developed centred around a specific theoretical or empirical background and aligned with specific objectives. </w:t>
      </w:r>
    </w:p>
    <w:p w:rsidR="00966C82" w:rsidRPr="00B210B6" w:rsidRDefault="00AF67FA" w:rsidP="008056E2">
      <w:pPr>
        <w:spacing w:line="360" w:lineRule="auto"/>
        <w:rPr>
          <w:rStyle w:val="Heading1Char"/>
          <w:rFonts w:cs="Times New Roman"/>
          <w:bCs w:val="0"/>
          <w:kern w:val="0"/>
          <w:sz w:val="20"/>
          <w:szCs w:val="20"/>
          <w:lang w:val="en-GB"/>
        </w:rPr>
      </w:pPr>
      <w:r>
        <w:rPr>
          <w:noProof/>
          <w:lang w:val="da-DK" w:eastAsia="da-DK"/>
        </w:rPr>
        <mc:AlternateContent>
          <mc:Choice Requires="wps">
            <w:drawing>
              <wp:inline distT="0" distB="0" distL="0" distR="0">
                <wp:extent cx="5792470" cy="6052820"/>
                <wp:effectExtent l="9525" t="9525" r="8255" b="5080"/>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6052820"/>
                        </a:xfrm>
                        <a:prstGeom prst="rect">
                          <a:avLst/>
                        </a:prstGeom>
                        <a:solidFill>
                          <a:srgbClr val="FFFFFF"/>
                        </a:solidFill>
                        <a:ln w="9525">
                          <a:solidFill>
                            <a:srgbClr val="000000"/>
                          </a:solidFill>
                          <a:miter lim="800000"/>
                          <a:headEnd/>
                          <a:tailEnd/>
                        </a:ln>
                      </wps:spPr>
                      <wps:txbx>
                        <w:txbxContent>
                          <w:p w:rsidR="00966C82" w:rsidRPr="000C7279" w:rsidRDefault="00966C82" w:rsidP="006B189C">
                            <w:pPr>
                              <w:autoSpaceDE w:val="0"/>
                              <w:autoSpaceDN w:val="0"/>
                              <w:adjustRightInd w:val="0"/>
                              <w:spacing w:line="360" w:lineRule="auto"/>
                              <w:rPr>
                                <w:sz w:val="20"/>
                                <w:szCs w:val="20"/>
                                <w:lang w:val="en-GB"/>
                              </w:rPr>
                            </w:pPr>
                            <w:r w:rsidRPr="000C7279">
                              <w:rPr>
                                <w:b/>
                                <w:sz w:val="20"/>
                                <w:szCs w:val="20"/>
                                <w:lang w:val="en-GB"/>
                              </w:rPr>
                              <w:t>Box 1</w:t>
                            </w:r>
                            <w:r w:rsidRPr="000C7279">
                              <w:rPr>
                                <w:sz w:val="20"/>
                                <w:szCs w:val="20"/>
                                <w:lang w:val="en-GB"/>
                              </w:rPr>
                              <w:tab/>
                              <w:t>Objectives of the survey</w:t>
                            </w:r>
                          </w:p>
                          <w:p w:rsidR="00966C82" w:rsidRPr="000C7279" w:rsidRDefault="00966C82" w:rsidP="006B189C">
                            <w:pPr>
                              <w:autoSpaceDE w:val="0"/>
                              <w:autoSpaceDN w:val="0"/>
                              <w:adjustRightInd w:val="0"/>
                              <w:spacing w:line="360" w:lineRule="auto"/>
                              <w:rPr>
                                <w:sz w:val="20"/>
                                <w:szCs w:val="20"/>
                                <w:lang w:val="en-GB"/>
                              </w:rPr>
                            </w:pPr>
                          </w:p>
                          <w:p w:rsidR="00966C82" w:rsidRPr="000C7279" w:rsidRDefault="00966C82" w:rsidP="006B189C">
                            <w:pPr>
                              <w:autoSpaceDE w:val="0"/>
                              <w:autoSpaceDN w:val="0"/>
                              <w:adjustRightInd w:val="0"/>
                              <w:spacing w:line="360" w:lineRule="auto"/>
                              <w:ind w:firstLine="360"/>
                              <w:rPr>
                                <w:i/>
                                <w:sz w:val="20"/>
                                <w:szCs w:val="20"/>
                                <w:lang w:val="en-GB"/>
                              </w:rPr>
                            </w:pPr>
                            <w:r w:rsidRPr="000C7279">
                              <w:rPr>
                                <w:i/>
                                <w:sz w:val="20"/>
                                <w:szCs w:val="20"/>
                                <w:lang w:val="en-GB"/>
                              </w:rPr>
                              <w:t>Views and consequences</w:t>
                            </w:r>
                          </w:p>
                          <w:p w:rsidR="00966C82" w:rsidRPr="000C7279" w:rsidRDefault="00966C82" w:rsidP="006B189C">
                            <w:pPr>
                              <w:numPr>
                                <w:ilvl w:val="0"/>
                                <w:numId w:val="42"/>
                              </w:numPr>
                              <w:autoSpaceDE w:val="0"/>
                              <w:autoSpaceDN w:val="0"/>
                              <w:adjustRightInd w:val="0"/>
                              <w:spacing w:line="360" w:lineRule="auto"/>
                              <w:rPr>
                                <w:sz w:val="20"/>
                                <w:szCs w:val="20"/>
                                <w:lang w:val="en-GB"/>
                              </w:rPr>
                            </w:pPr>
                            <w:r w:rsidRPr="000C7279">
                              <w:rPr>
                                <w:bCs/>
                                <w:sz w:val="20"/>
                                <w:szCs w:val="20"/>
                                <w:lang w:val="en-GB"/>
                              </w:rPr>
                              <w:t xml:space="preserve">What are the views </w:t>
                            </w:r>
                            <w:r w:rsidRPr="000C7279">
                              <w:rPr>
                                <w:sz w:val="20"/>
                                <w:szCs w:val="20"/>
                                <w:lang w:val="en-GB"/>
                              </w:rPr>
                              <w:t>of employers on older workers in different countries?</w:t>
                            </w:r>
                          </w:p>
                          <w:p w:rsidR="00966C82" w:rsidRPr="000C7279" w:rsidRDefault="00966C82" w:rsidP="006B189C">
                            <w:pPr>
                              <w:numPr>
                                <w:ilvl w:val="0"/>
                                <w:numId w:val="42"/>
                              </w:numPr>
                              <w:autoSpaceDE w:val="0"/>
                              <w:autoSpaceDN w:val="0"/>
                              <w:adjustRightInd w:val="0"/>
                              <w:spacing w:line="360" w:lineRule="auto"/>
                              <w:rPr>
                                <w:sz w:val="20"/>
                                <w:szCs w:val="20"/>
                                <w:lang w:val="en-GB"/>
                              </w:rPr>
                            </w:pPr>
                            <w:r w:rsidRPr="000C7279">
                              <w:rPr>
                                <w:bCs/>
                                <w:sz w:val="20"/>
                                <w:szCs w:val="20"/>
                                <w:lang w:val="en-GB"/>
                              </w:rPr>
                              <w:t>What do they consider to be the major consequences</w:t>
                            </w:r>
                            <w:r w:rsidRPr="000C7279">
                              <w:rPr>
                                <w:sz w:val="20"/>
                                <w:szCs w:val="20"/>
                                <w:lang w:val="en-GB"/>
                              </w:rPr>
                              <w:t xml:space="preserve"> of an ageing workforce? </w:t>
                            </w:r>
                          </w:p>
                          <w:p w:rsidR="00966C82" w:rsidRPr="000C7279" w:rsidRDefault="00966C82" w:rsidP="006B189C">
                            <w:pPr>
                              <w:numPr>
                                <w:ilvl w:val="0"/>
                                <w:numId w:val="42"/>
                              </w:numPr>
                              <w:autoSpaceDE w:val="0"/>
                              <w:autoSpaceDN w:val="0"/>
                              <w:adjustRightInd w:val="0"/>
                              <w:spacing w:line="360" w:lineRule="auto"/>
                              <w:rPr>
                                <w:sz w:val="20"/>
                                <w:szCs w:val="20"/>
                                <w:lang w:val="en-GB"/>
                              </w:rPr>
                            </w:pPr>
                            <w:r w:rsidRPr="000C7279">
                              <w:rPr>
                                <w:sz w:val="20"/>
                                <w:szCs w:val="20"/>
                                <w:lang w:val="en-GB"/>
                              </w:rPr>
                              <w:t>How can these views be explained?</w:t>
                            </w:r>
                          </w:p>
                          <w:p w:rsidR="00966C82" w:rsidRPr="000C7279" w:rsidRDefault="00966C82" w:rsidP="006B189C">
                            <w:pPr>
                              <w:autoSpaceDE w:val="0"/>
                              <w:autoSpaceDN w:val="0"/>
                              <w:adjustRightInd w:val="0"/>
                              <w:spacing w:line="360" w:lineRule="auto"/>
                              <w:ind w:left="357"/>
                              <w:rPr>
                                <w:sz w:val="20"/>
                                <w:szCs w:val="20"/>
                                <w:lang w:val="en-GB"/>
                              </w:rPr>
                            </w:pPr>
                          </w:p>
                          <w:p w:rsidR="00966C82" w:rsidRPr="000C7279" w:rsidRDefault="00966C82" w:rsidP="006B189C">
                            <w:pPr>
                              <w:autoSpaceDE w:val="0"/>
                              <w:autoSpaceDN w:val="0"/>
                              <w:adjustRightInd w:val="0"/>
                              <w:spacing w:line="360" w:lineRule="auto"/>
                              <w:ind w:firstLine="360"/>
                              <w:rPr>
                                <w:i/>
                                <w:sz w:val="20"/>
                                <w:szCs w:val="20"/>
                                <w:lang w:val="en-GB"/>
                              </w:rPr>
                            </w:pPr>
                            <w:r w:rsidRPr="000C7279">
                              <w:rPr>
                                <w:i/>
                                <w:sz w:val="20"/>
                                <w:szCs w:val="20"/>
                                <w:lang w:val="en-GB"/>
                              </w:rPr>
                              <w:t>Organisational policies</w:t>
                            </w:r>
                          </w:p>
                          <w:p w:rsidR="00966C82" w:rsidRPr="000C7279" w:rsidRDefault="00966C82" w:rsidP="006B189C">
                            <w:pPr>
                              <w:numPr>
                                <w:ilvl w:val="0"/>
                                <w:numId w:val="42"/>
                              </w:numPr>
                              <w:autoSpaceDE w:val="0"/>
                              <w:autoSpaceDN w:val="0"/>
                              <w:adjustRightInd w:val="0"/>
                              <w:spacing w:line="360" w:lineRule="auto"/>
                              <w:rPr>
                                <w:sz w:val="20"/>
                                <w:szCs w:val="20"/>
                                <w:lang w:val="en-GB"/>
                              </w:rPr>
                            </w:pPr>
                            <w:r w:rsidRPr="000C7279">
                              <w:rPr>
                                <w:sz w:val="20"/>
                                <w:szCs w:val="20"/>
                                <w:lang w:val="en-GB"/>
                              </w:rPr>
                              <w:t xml:space="preserve">What kind of </w:t>
                            </w:r>
                            <w:r w:rsidRPr="000C7279">
                              <w:rPr>
                                <w:bCs/>
                                <w:sz w:val="20"/>
                                <w:szCs w:val="20"/>
                                <w:lang w:val="en-GB"/>
                              </w:rPr>
                              <w:t>organisational</w:t>
                            </w:r>
                            <w:r w:rsidRPr="000C7279">
                              <w:rPr>
                                <w:sz w:val="20"/>
                                <w:szCs w:val="20"/>
                                <w:lang w:val="en-GB"/>
                              </w:rPr>
                              <w:t xml:space="preserve"> </w:t>
                            </w:r>
                            <w:r w:rsidRPr="000C7279">
                              <w:rPr>
                                <w:bCs/>
                                <w:sz w:val="20"/>
                                <w:szCs w:val="20"/>
                                <w:lang w:val="en-GB"/>
                              </w:rPr>
                              <w:t>policies</w:t>
                            </w:r>
                            <w:r w:rsidRPr="000C7279">
                              <w:rPr>
                                <w:sz w:val="20"/>
                                <w:szCs w:val="20"/>
                                <w:lang w:val="en-GB"/>
                              </w:rPr>
                              <w:t>? (stimulating, permissive, special arrangements) do employers in different countries have with respect to older workers? And how can differences be explained?</w:t>
                            </w:r>
                          </w:p>
                          <w:p w:rsidR="00966C82" w:rsidRPr="000C7279" w:rsidRDefault="00966C82" w:rsidP="006B189C">
                            <w:pPr>
                              <w:autoSpaceDE w:val="0"/>
                              <w:autoSpaceDN w:val="0"/>
                              <w:adjustRightInd w:val="0"/>
                              <w:spacing w:line="360" w:lineRule="auto"/>
                              <w:rPr>
                                <w:sz w:val="20"/>
                                <w:szCs w:val="20"/>
                                <w:lang w:val="en-GB"/>
                              </w:rPr>
                            </w:pPr>
                          </w:p>
                          <w:p w:rsidR="00966C82" w:rsidRPr="000C7279" w:rsidRDefault="00966C82" w:rsidP="006B189C">
                            <w:pPr>
                              <w:autoSpaceDE w:val="0"/>
                              <w:autoSpaceDN w:val="0"/>
                              <w:adjustRightInd w:val="0"/>
                              <w:spacing w:line="360" w:lineRule="auto"/>
                              <w:ind w:firstLine="360"/>
                              <w:rPr>
                                <w:i/>
                                <w:sz w:val="20"/>
                                <w:szCs w:val="20"/>
                                <w:lang w:val="en-GB"/>
                              </w:rPr>
                            </w:pPr>
                            <w:r w:rsidRPr="000C7279">
                              <w:rPr>
                                <w:i/>
                                <w:sz w:val="20"/>
                                <w:szCs w:val="20"/>
                                <w:lang w:val="en-GB"/>
                              </w:rPr>
                              <w:t>Government policies</w:t>
                            </w:r>
                          </w:p>
                          <w:p w:rsidR="00966C82" w:rsidRPr="000C7279" w:rsidRDefault="00966C82" w:rsidP="006B189C">
                            <w:pPr>
                              <w:numPr>
                                <w:ilvl w:val="0"/>
                                <w:numId w:val="42"/>
                              </w:numPr>
                              <w:autoSpaceDE w:val="0"/>
                              <w:autoSpaceDN w:val="0"/>
                              <w:adjustRightInd w:val="0"/>
                              <w:spacing w:line="360" w:lineRule="auto"/>
                              <w:rPr>
                                <w:sz w:val="20"/>
                                <w:szCs w:val="20"/>
                                <w:lang w:val="en-US"/>
                              </w:rPr>
                            </w:pPr>
                            <w:r w:rsidRPr="000C7279">
                              <w:rPr>
                                <w:sz w:val="20"/>
                                <w:szCs w:val="20"/>
                                <w:lang w:val="en-GB"/>
                              </w:rPr>
                              <w:t xml:space="preserve">How do </w:t>
                            </w:r>
                            <w:r w:rsidRPr="000C7279">
                              <w:rPr>
                                <w:bCs/>
                                <w:sz w:val="20"/>
                                <w:szCs w:val="20"/>
                                <w:lang w:val="en-GB"/>
                              </w:rPr>
                              <w:t>government policies</w:t>
                            </w:r>
                            <w:r w:rsidRPr="000C7279">
                              <w:rPr>
                                <w:sz w:val="20"/>
                                <w:szCs w:val="20"/>
                                <w:lang w:val="en-GB"/>
                              </w:rPr>
                              <w:t xml:space="preserve"> influence employers’ behaviour? </w:t>
                            </w:r>
                          </w:p>
                          <w:p w:rsidR="00966C82" w:rsidRPr="000C7279" w:rsidRDefault="00966C82" w:rsidP="006B189C">
                            <w:pPr>
                              <w:autoSpaceDE w:val="0"/>
                              <w:autoSpaceDN w:val="0"/>
                              <w:adjustRightInd w:val="0"/>
                              <w:spacing w:line="360" w:lineRule="auto"/>
                              <w:ind w:left="357"/>
                              <w:rPr>
                                <w:sz w:val="20"/>
                                <w:szCs w:val="20"/>
                                <w:lang w:val="en-US"/>
                              </w:rPr>
                            </w:pPr>
                          </w:p>
                          <w:p w:rsidR="00966C82" w:rsidRPr="000C7279" w:rsidRDefault="00966C82" w:rsidP="006B189C">
                            <w:pPr>
                              <w:autoSpaceDE w:val="0"/>
                              <w:autoSpaceDN w:val="0"/>
                              <w:adjustRightInd w:val="0"/>
                              <w:spacing w:line="360" w:lineRule="auto"/>
                              <w:ind w:firstLine="360"/>
                              <w:rPr>
                                <w:i/>
                                <w:sz w:val="20"/>
                                <w:szCs w:val="20"/>
                                <w:lang w:val="en-GB"/>
                              </w:rPr>
                            </w:pPr>
                            <w:r w:rsidRPr="000C7279">
                              <w:rPr>
                                <w:i/>
                                <w:sz w:val="20"/>
                                <w:szCs w:val="20"/>
                                <w:lang w:val="en-GB"/>
                              </w:rPr>
                              <w:t>Sense of urgency</w:t>
                            </w:r>
                          </w:p>
                          <w:p w:rsidR="00966C82" w:rsidRPr="000C7279" w:rsidRDefault="00966C82" w:rsidP="006B189C">
                            <w:pPr>
                              <w:numPr>
                                <w:ilvl w:val="0"/>
                                <w:numId w:val="42"/>
                              </w:numPr>
                              <w:autoSpaceDE w:val="0"/>
                              <w:autoSpaceDN w:val="0"/>
                              <w:adjustRightInd w:val="0"/>
                              <w:spacing w:line="360" w:lineRule="auto"/>
                              <w:rPr>
                                <w:bCs/>
                                <w:sz w:val="20"/>
                                <w:szCs w:val="20"/>
                                <w:lang w:val="en-GB"/>
                              </w:rPr>
                            </w:pPr>
                            <w:r w:rsidRPr="000C7279">
                              <w:rPr>
                                <w:sz w:val="20"/>
                                <w:szCs w:val="20"/>
                                <w:lang w:val="en-US"/>
                              </w:rPr>
                              <w:t xml:space="preserve">Is there a sense of urgency regarding the ageing of the workforce and do employers differ in their perceptions of the demographic challenges ahead? </w:t>
                            </w:r>
                          </w:p>
                          <w:p w:rsidR="00966C82" w:rsidRPr="000C7279" w:rsidRDefault="00966C82" w:rsidP="006B189C">
                            <w:pPr>
                              <w:autoSpaceDE w:val="0"/>
                              <w:autoSpaceDN w:val="0"/>
                              <w:adjustRightInd w:val="0"/>
                              <w:spacing w:line="360" w:lineRule="auto"/>
                              <w:rPr>
                                <w:bCs/>
                                <w:sz w:val="20"/>
                                <w:szCs w:val="20"/>
                                <w:lang w:val="en-GB"/>
                              </w:rPr>
                            </w:pPr>
                          </w:p>
                          <w:p w:rsidR="00966C82" w:rsidRPr="000C7279" w:rsidRDefault="00966C82" w:rsidP="006B189C">
                            <w:pPr>
                              <w:autoSpaceDE w:val="0"/>
                              <w:autoSpaceDN w:val="0"/>
                              <w:adjustRightInd w:val="0"/>
                              <w:spacing w:line="360" w:lineRule="auto"/>
                              <w:ind w:firstLine="360"/>
                              <w:rPr>
                                <w:i/>
                                <w:sz w:val="20"/>
                                <w:szCs w:val="20"/>
                                <w:lang w:val="en-GB"/>
                              </w:rPr>
                            </w:pPr>
                            <w:r w:rsidRPr="000C7279">
                              <w:rPr>
                                <w:i/>
                                <w:sz w:val="20"/>
                                <w:szCs w:val="20"/>
                                <w:lang w:val="en-GB"/>
                              </w:rPr>
                              <w:t>Human capital</w:t>
                            </w:r>
                          </w:p>
                          <w:p w:rsidR="00966C82" w:rsidRPr="000C7279" w:rsidRDefault="00966C82" w:rsidP="006B189C">
                            <w:pPr>
                              <w:numPr>
                                <w:ilvl w:val="0"/>
                                <w:numId w:val="42"/>
                              </w:numPr>
                              <w:autoSpaceDE w:val="0"/>
                              <w:autoSpaceDN w:val="0"/>
                              <w:adjustRightInd w:val="0"/>
                              <w:spacing w:line="360" w:lineRule="auto"/>
                              <w:rPr>
                                <w:sz w:val="20"/>
                                <w:szCs w:val="20"/>
                                <w:lang w:val="en-GB"/>
                              </w:rPr>
                            </w:pPr>
                            <w:r w:rsidRPr="000C7279">
                              <w:rPr>
                                <w:bCs/>
                                <w:sz w:val="20"/>
                                <w:szCs w:val="20"/>
                                <w:lang w:val="en-GB"/>
                              </w:rPr>
                              <w:t>How important are different ways of development of skills, in particular for older adults, and how can and do organisations facilitate human capital accumulation</w:t>
                            </w:r>
                            <w:r w:rsidRPr="000C7279">
                              <w:rPr>
                                <w:sz w:val="20"/>
                                <w:szCs w:val="20"/>
                                <w:lang w:val="en-GB"/>
                              </w:rPr>
                              <w:t xml:space="preserve"> and the use of these skills?</w:t>
                            </w:r>
                          </w:p>
                          <w:p w:rsidR="00966C82" w:rsidRPr="000C7279" w:rsidRDefault="00966C82" w:rsidP="006B189C">
                            <w:pPr>
                              <w:autoSpaceDE w:val="0"/>
                              <w:autoSpaceDN w:val="0"/>
                              <w:adjustRightInd w:val="0"/>
                              <w:spacing w:line="360" w:lineRule="auto"/>
                              <w:ind w:firstLine="357"/>
                              <w:rPr>
                                <w:i/>
                                <w:sz w:val="20"/>
                                <w:szCs w:val="20"/>
                                <w:lang w:val="en-GB"/>
                              </w:rPr>
                            </w:pPr>
                          </w:p>
                          <w:p w:rsidR="00966C82" w:rsidRPr="000C7279" w:rsidRDefault="00966C82" w:rsidP="006B189C">
                            <w:pPr>
                              <w:autoSpaceDE w:val="0"/>
                              <w:autoSpaceDN w:val="0"/>
                              <w:adjustRightInd w:val="0"/>
                              <w:spacing w:line="360" w:lineRule="auto"/>
                              <w:ind w:firstLine="360"/>
                              <w:rPr>
                                <w:i/>
                                <w:sz w:val="20"/>
                                <w:szCs w:val="20"/>
                                <w:lang w:val="en-GB"/>
                              </w:rPr>
                            </w:pPr>
                            <w:r w:rsidRPr="000C7279">
                              <w:rPr>
                                <w:i/>
                                <w:sz w:val="20"/>
                                <w:szCs w:val="20"/>
                                <w:lang w:val="en-GB"/>
                              </w:rPr>
                              <w:t>Globalisation</w:t>
                            </w:r>
                          </w:p>
                          <w:p w:rsidR="00966C82" w:rsidRPr="000C7279" w:rsidRDefault="00966C82" w:rsidP="006B189C">
                            <w:pPr>
                              <w:numPr>
                                <w:ilvl w:val="0"/>
                                <w:numId w:val="42"/>
                              </w:numPr>
                              <w:autoSpaceDE w:val="0"/>
                              <w:autoSpaceDN w:val="0"/>
                              <w:adjustRightInd w:val="0"/>
                              <w:spacing w:line="360" w:lineRule="auto"/>
                              <w:rPr>
                                <w:sz w:val="20"/>
                                <w:szCs w:val="20"/>
                                <w:lang w:val="en-GB"/>
                              </w:rPr>
                            </w:pPr>
                            <w:r w:rsidRPr="000C7279">
                              <w:rPr>
                                <w:sz w:val="20"/>
                                <w:szCs w:val="20"/>
                                <w:lang w:val="en-GB"/>
                              </w:rPr>
                              <w:t>To what extent is the recruitment of workers abroad or outsourcing to other countries an option for employers?</w:t>
                            </w:r>
                          </w:p>
                          <w:p w:rsidR="00966C82" w:rsidRPr="000C7279" w:rsidRDefault="00966C82" w:rsidP="006B189C">
                            <w:pPr>
                              <w:autoSpaceDE w:val="0"/>
                              <w:autoSpaceDN w:val="0"/>
                              <w:adjustRightInd w:val="0"/>
                              <w:spacing w:line="360" w:lineRule="auto"/>
                              <w:ind w:firstLine="357"/>
                              <w:rPr>
                                <w:i/>
                                <w:sz w:val="20"/>
                                <w:szCs w:val="20"/>
                                <w:lang w:val="en-GB"/>
                              </w:rPr>
                            </w:pPr>
                          </w:p>
                          <w:p w:rsidR="00966C82" w:rsidRPr="000C7279" w:rsidRDefault="00966C82" w:rsidP="006B189C">
                            <w:pPr>
                              <w:autoSpaceDE w:val="0"/>
                              <w:autoSpaceDN w:val="0"/>
                              <w:adjustRightInd w:val="0"/>
                              <w:spacing w:line="360" w:lineRule="auto"/>
                              <w:ind w:firstLine="709"/>
                              <w:rPr>
                                <w:sz w:val="20"/>
                                <w:szCs w:val="20"/>
                                <w:lang w:val="en-US"/>
                              </w:rPr>
                            </w:pPr>
                          </w:p>
                        </w:txbxContent>
                      </wps:txbx>
                      <wps:bodyPr rot="0" vert="horz" wrap="square" lIns="91440" tIns="45720" rIns="91440" bIns="45720" anchor="t" anchorCtr="0" upright="1">
                        <a:noAutofit/>
                      </wps:bodyPr>
                    </wps:wsp>
                  </a:graphicData>
                </a:graphic>
              </wp:inline>
            </w:drawing>
          </mc:Choice>
          <mc:Fallback>
            <w:pict>
              <v:shape id="Text Box 37" o:spid="_x0000_s1034" type="#_x0000_t202" style="width:456.1pt;height:4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">
                <v:textbox>
                  <w:txbxContent>
                    <w:p w:rsidR="00966C82" w:rsidRPr="000C7279" w:rsidRDefault="00966C82" w:rsidP="006B189C">
                      <w:pPr>
                        <w:autoSpaceDE w:val="0"/>
                        <w:autoSpaceDN w:val="0"/>
                        <w:adjustRightInd w:val="0"/>
                        <w:spacing w:line="360" w:lineRule="auto"/>
                        <w:rPr>
                          <w:sz w:val="20"/>
                          <w:szCs w:val="20"/>
                          <w:lang w:val="en-GB"/>
                        </w:rPr>
                      </w:pPr>
                      <w:r w:rsidRPr="000C7279">
                        <w:rPr>
                          <w:b/>
                          <w:sz w:val="20"/>
                          <w:szCs w:val="20"/>
                          <w:lang w:val="en-GB"/>
                        </w:rPr>
                        <w:t>Box 1</w:t>
                      </w:r>
                      <w:r w:rsidRPr="000C7279">
                        <w:rPr>
                          <w:sz w:val="20"/>
                          <w:szCs w:val="20"/>
                          <w:lang w:val="en-GB"/>
                        </w:rPr>
                        <w:tab/>
                        <w:t>Objectives of the survey</w:t>
                      </w:r>
                    </w:p>
                    <w:p w:rsidR="00966C82" w:rsidRPr="000C7279" w:rsidRDefault="00966C82" w:rsidP="006B189C">
                      <w:pPr>
                        <w:autoSpaceDE w:val="0"/>
                        <w:autoSpaceDN w:val="0"/>
                        <w:adjustRightInd w:val="0"/>
                        <w:spacing w:line="360" w:lineRule="auto"/>
                        <w:rPr>
                          <w:sz w:val="20"/>
                          <w:szCs w:val="20"/>
                          <w:lang w:val="en-GB"/>
                        </w:rPr>
                      </w:pPr>
                    </w:p>
                    <w:p w:rsidR="00966C82" w:rsidRPr="000C7279" w:rsidRDefault="00966C82" w:rsidP="006B189C">
                      <w:pPr>
                        <w:autoSpaceDE w:val="0"/>
                        <w:autoSpaceDN w:val="0"/>
                        <w:adjustRightInd w:val="0"/>
                        <w:spacing w:line="360" w:lineRule="auto"/>
                        <w:ind w:firstLine="360"/>
                        <w:rPr>
                          <w:i/>
                          <w:sz w:val="20"/>
                          <w:szCs w:val="20"/>
                          <w:lang w:val="en-GB"/>
                        </w:rPr>
                      </w:pPr>
                      <w:r w:rsidRPr="000C7279">
                        <w:rPr>
                          <w:i/>
                          <w:sz w:val="20"/>
                          <w:szCs w:val="20"/>
                          <w:lang w:val="en-GB"/>
                        </w:rPr>
                        <w:t>Views and consequences</w:t>
                      </w:r>
                    </w:p>
                    <w:p w:rsidR="00966C82" w:rsidRPr="000C7279" w:rsidRDefault="00966C82" w:rsidP="006B189C">
                      <w:pPr>
                        <w:numPr>
                          <w:ilvl w:val="0"/>
                          <w:numId w:val="42"/>
                        </w:numPr>
                        <w:autoSpaceDE w:val="0"/>
                        <w:autoSpaceDN w:val="0"/>
                        <w:adjustRightInd w:val="0"/>
                        <w:spacing w:line="360" w:lineRule="auto"/>
                        <w:rPr>
                          <w:sz w:val="20"/>
                          <w:szCs w:val="20"/>
                          <w:lang w:val="en-GB"/>
                        </w:rPr>
                      </w:pPr>
                      <w:r w:rsidRPr="000C7279">
                        <w:rPr>
                          <w:bCs/>
                          <w:sz w:val="20"/>
                          <w:szCs w:val="20"/>
                          <w:lang w:val="en-GB"/>
                        </w:rPr>
                        <w:t xml:space="preserve">What are the views </w:t>
                      </w:r>
                      <w:r w:rsidRPr="000C7279">
                        <w:rPr>
                          <w:sz w:val="20"/>
                          <w:szCs w:val="20"/>
                          <w:lang w:val="en-GB"/>
                        </w:rPr>
                        <w:t>of employers on older workers in different countries?</w:t>
                      </w:r>
                    </w:p>
                    <w:p w:rsidR="00966C82" w:rsidRPr="000C7279" w:rsidRDefault="00966C82" w:rsidP="006B189C">
                      <w:pPr>
                        <w:numPr>
                          <w:ilvl w:val="0"/>
                          <w:numId w:val="42"/>
                        </w:numPr>
                        <w:autoSpaceDE w:val="0"/>
                        <w:autoSpaceDN w:val="0"/>
                        <w:adjustRightInd w:val="0"/>
                        <w:spacing w:line="360" w:lineRule="auto"/>
                        <w:rPr>
                          <w:sz w:val="20"/>
                          <w:szCs w:val="20"/>
                          <w:lang w:val="en-GB"/>
                        </w:rPr>
                      </w:pPr>
                      <w:r w:rsidRPr="000C7279">
                        <w:rPr>
                          <w:bCs/>
                          <w:sz w:val="20"/>
                          <w:szCs w:val="20"/>
                          <w:lang w:val="en-GB"/>
                        </w:rPr>
                        <w:t>What do they consider to be the major consequences</w:t>
                      </w:r>
                      <w:r w:rsidRPr="000C7279">
                        <w:rPr>
                          <w:sz w:val="20"/>
                          <w:szCs w:val="20"/>
                          <w:lang w:val="en-GB"/>
                        </w:rPr>
                        <w:t xml:space="preserve"> of an ageing workforce? </w:t>
                      </w:r>
                    </w:p>
                    <w:p w:rsidR="00966C82" w:rsidRPr="000C7279" w:rsidRDefault="00966C82" w:rsidP="006B189C">
                      <w:pPr>
                        <w:numPr>
                          <w:ilvl w:val="0"/>
                          <w:numId w:val="42"/>
                        </w:numPr>
                        <w:autoSpaceDE w:val="0"/>
                        <w:autoSpaceDN w:val="0"/>
                        <w:adjustRightInd w:val="0"/>
                        <w:spacing w:line="360" w:lineRule="auto"/>
                        <w:rPr>
                          <w:sz w:val="20"/>
                          <w:szCs w:val="20"/>
                          <w:lang w:val="en-GB"/>
                        </w:rPr>
                      </w:pPr>
                      <w:r w:rsidRPr="000C7279">
                        <w:rPr>
                          <w:sz w:val="20"/>
                          <w:szCs w:val="20"/>
                          <w:lang w:val="en-GB"/>
                        </w:rPr>
                        <w:t>How can these views be explained?</w:t>
                      </w:r>
                    </w:p>
                    <w:p w:rsidR="00966C82" w:rsidRPr="000C7279" w:rsidRDefault="00966C82" w:rsidP="006B189C">
                      <w:pPr>
                        <w:autoSpaceDE w:val="0"/>
                        <w:autoSpaceDN w:val="0"/>
                        <w:adjustRightInd w:val="0"/>
                        <w:spacing w:line="360" w:lineRule="auto"/>
                        <w:ind w:left="357"/>
                        <w:rPr>
                          <w:sz w:val="20"/>
                          <w:szCs w:val="20"/>
                          <w:lang w:val="en-GB"/>
                        </w:rPr>
                      </w:pPr>
                    </w:p>
                    <w:p w:rsidR="00966C82" w:rsidRPr="000C7279" w:rsidRDefault="00966C82" w:rsidP="006B189C">
                      <w:pPr>
                        <w:autoSpaceDE w:val="0"/>
                        <w:autoSpaceDN w:val="0"/>
                        <w:adjustRightInd w:val="0"/>
                        <w:spacing w:line="360" w:lineRule="auto"/>
                        <w:ind w:firstLine="360"/>
                        <w:rPr>
                          <w:i/>
                          <w:sz w:val="20"/>
                          <w:szCs w:val="20"/>
                          <w:lang w:val="en-GB"/>
                        </w:rPr>
                      </w:pPr>
                      <w:r w:rsidRPr="000C7279">
                        <w:rPr>
                          <w:i/>
                          <w:sz w:val="20"/>
                          <w:szCs w:val="20"/>
                          <w:lang w:val="en-GB"/>
                        </w:rPr>
                        <w:t>Organisational policies</w:t>
                      </w:r>
                    </w:p>
                    <w:p w:rsidR="00966C82" w:rsidRPr="000C7279" w:rsidRDefault="00966C82" w:rsidP="006B189C">
                      <w:pPr>
                        <w:numPr>
                          <w:ilvl w:val="0"/>
                          <w:numId w:val="42"/>
                        </w:numPr>
                        <w:autoSpaceDE w:val="0"/>
                        <w:autoSpaceDN w:val="0"/>
                        <w:adjustRightInd w:val="0"/>
                        <w:spacing w:line="360" w:lineRule="auto"/>
                        <w:rPr>
                          <w:sz w:val="20"/>
                          <w:szCs w:val="20"/>
                          <w:lang w:val="en-GB"/>
                        </w:rPr>
                      </w:pPr>
                      <w:r w:rsidRPr="000C7279">
                        <w:rPr>
                          <w:sz w:val="20"/>
                          <w:szCs w:val="20"/>
                          <w:lang w:val="en-GB"/>
                        </w:rPr>
                        <w:t xml:space="preserve">What kind of </w:t>
                      </w:r>
                      <w:r w:rsidRPr="000C7279">
                        <w:rPr>
                          <w:bCs/>
                          <w:sz w:val="20"/>
                          <w:szCs w:val="20"/>
                          <w:lang w:val="en-GB"/>
                        </w:rPr>
                        <w:t>organisational</w:t>
                      </w:r>
                      <w:r w:rsidRPr="000C7279">
                        <w:rPr>
                          <w:sz w:val="20"/>
                          <w:szCs w:val="20"/>
                          <w:lang w:val="en-GB"/>
                        </w:rPr>
                        <w:t xml:space="preserve"> </w:t>
                      </w:r>
                      <w:r w:rsidRPr="000C7279">
                        <w:rPr>
                          <w:bCs/>
                          <w:sz w:val="20"/>
                          <w:szCs w:val="20"/>
                          <w:lang w:val="en-GB"/>
                        </w:rPr>
                        <w:t>policies</w:t>
                      </w:r>
                      <w:r w:rsidRPr="000C7279">
                        <w:rPr>
                          <w:sz w:val="20"/>
                          <w:szCs w:val="20"/>
                          <w:lang w:val="en-GB"/>
                        </w:rPr>
                        <w:t>? (stimulating, permissive, special arrangements) do employers in different countries have with respect to older workers? And how can differences be explained?</w:t>
                      </w:r>
                    </w:p>
                    <w:p w:rsidR="00966C82" w:rsidRPr="000C7279" w:rsidRDefault="00966C82" w:rsidP="006B189C">
                      <w:pPr>
                        <w:autoSpaceDE w:val="0"/>
                        <w:autoSpaceDN w:val="0"/>
                        <w:adjustRightInd w:val="0"/>
                        <w:spacing w:line="360" w:lineRule="auto"/>
                        <w:rPr>
                          <w:sz w:val="20"/>
                          <w:szCs w:val="20"/>
                          <w:lang w:val="en-GB"/>
                        </w:rPr>
                      </w:pPr>
                    </w:p>
                    <w:p w:rsidR="00966C82" w:rsidRPr="000C7279" w:rsidRDefault="00966C82" w:rsidP="006B189C">
                      <w:pPr>
                        <w:autoSpaceDE w:val="0"/>
                        <w:autoSpaceDN w:val="0"/>
                        <w:adjustRightInd w:val="0"/>
                        <w:spacing w:line="360" w:lineRule="auto"/>
                        <w:ind w:firstLine="360"/>
                        <w:rPr>
                          <w:i/>
                          <w:sz w:val="20"/>
                          <w:szCs w:val="20"/>
                          <w:lang w:val="en-GB"/>
                        </w:rPr>
                      </w:pPr>
                      <w:r w:rsidRPr="000C7279">
                        <w:rPr>
                          <w:i/>
                          <w:sz w:val="20"/>
                          <w:szCs w:val="20"/>
                          <w:lang w:val="en-GB"/>
                        </w:rPr>
                        <w:t>Government policies</w:t>
                      </w:r>
                    </w:p>
                    <w:p w:rsidR="00966C82" w:rsidRPr="000C7279" w:rsidRDefault="00966C82" w:rsidP="006B189C">
                      <w:pPr>
                        <w:numPr>
                          <w:ilvl w:val="0"/>
                          <w:numId w:val="42"/>
                        </w:numPr>
                        <w:autoSpaceDE w:val="0"/>
                        <w:autoSpaceDN w:val="0"/>
                        <w:adjustRightInd w:val="0"/>
                        <w:spacing w:line="360" w:lineRule="auto"/>
                        <w:rPr>
                          <w:sz w:val="20"/>
                          <w:szCs w:val="20"/>
                          <w:lang w:val="en-US"/>
                        </w:rPr>
                      </w:pPr>
                      <w:r w:rsidRPr="000C7279">
                        <w:rPr>
                          <w:sz w:val="20"/>
                          <w:szCs w:val="20"/>
                          <w:lang w:val="en-GB"/>
                        </w:rPr>
                        <w:t xml:space="preserve">How do </w:t>
                      </w:r>
                      <w:r w:rsidRPr="000C7279">
                        <w:rPr>
                          <w:bCs/>
                          <w:sz w:val="20"/>
                          <w:szCs w:val="20"/>
                          <w:lang w:val="en-GB"/>
                        </w:rPr>
                        <w:t>government policies</w:t>
                      </w:r>
                      <w:r w:rsidRPr="000C7279">
                        <w:rPr>
                          <w:sz w:val="20"/>
                          <w:szCs w:val="20"/>
                          <w:lang w:val="en-GB"/>
                        </w:rPr>
                        <w:t xml:space="preserve"> influence employers’ behaviour? </w:t>
                      </w:r>
                    </w:p>
                    <w:p w:rsidR="00966C82" w:rsidRPr="000C7279" w:rsidRDefault="00966C82" w:rsidP="006B189C">
                      <w:pPr>
                        <w:autoSpaceDE w:val="0"/>
                        <w:autoSpaceDN w:val="0"/>
                        <w:adjustRightInd w:val="0"/>
                        <w:spacing w:line="360" w:lineRule="auto"/>
                        <w:ind w:left="357"/>
                        <w:rPr>
                          <w:sz w:val="20"/>
                          <w:szCs w:val="20"/>
                          <w:lang w:val="en-US"/>
                        </w:rPr>
                      </w:pPr>
                    </w:p>
                    <w:p w:rsidR="00966C82" w:rsidRPr="000C7279" w:rsidRDefault="00966C82" w:rsidP="006B189C">
                      <w:pPr>
                        <w:autoSpaceDE w:val="0"/>
                        <w:autoSpaceDN w:val="0"/>
                        <w:adjustRightInd w:val="0"/>
                        <w:spacing w:line="360" w:lineRule="auto"/>
                        <w:ind w:firstLine="360"/>
                        <w:rPr>
                          <w:i/>
                          <w:sz w:val="20"/>
                          <w:szCs w:val="20"/>
                          <w:lang w:val="en-GB"/>
                        </w:rPr>
                      </w:pPr>
                      <w:r w:rsidRPr="000C7279">
                        <w:rPr>
                          <w:i/>
                          <w:sz w:val="20"/>
                          <w:szCs w:val="20"/>
                          <w:lang w:val="en-GB"/>
                        </w:rPr>
                        <w:t>Sense of urgency</w:t>
                      </w:r>
                    </w:p>
                    <w:p w:rsidR="00966C82" w:rsidRPr="000C7279" w:rsidRDefault="00966C82" w:rsidP="006B189C">
                      <w:pPr>
                        <w:numPr>
                          <w:ilvl w:val="0"/>
                          <w:numId w:val="42"/>
                        </w:numPr>
                        <w:autoSpaceDE w:val="0"/>
                        <w:autoSpaceDN w:val="0"/>
                        <w:adjustRightInd w:val="0"/>
                        <w:spacing w:line="360" w:lineRule="auto"/>
                        <w:rPr>
                          <w:bCs/>
                          <w:sz w:val="20"/>
                          <w:szCs w:val="20"/>
                          <w:lang w:val="en-GB"/>
                        </w:rPr>
                      </w:pPr>
                      <w:r w:rsidRPr="000C7279">
                        <w:rPr>
                          <w:sz w:val="20"/>
                          <w:szCs w:val="20"/>
                          <w:lang w:val="en-US"/>
                        </w:rPr>
                        <w:t xml:space="preserve">Is there a sense of urgency regarding the ageing of the workforce and do employers differ in their perceptions of the demographic challenges ahead? </w:t>
                      </w:r>
                    </w:p>
                    <w:p w:rsidR="00966C82" w:rsidRPr="000C7279" w:rsidRDefault="00966C82" w:rsidP="006B189C">
                      <w:pPr>
                        <w:autoSpaceDE w:val="0"/>
                        <w:autoSpaceDN w:val="0"/>
                        <w:adjustRightInd w:val="0"/>
                        <w:spacing w:line="360" w:lineRule="auto"/>
                        <w:rPr>
                          <w:bCs/>
                          <w:sz w:val="20"/>
                          <w:szCs w:val="20"/>
                          <w:lang w:val="en-GB"/>
                        </w:rPr>
                      </w:pPr>
                    </w:p>
                    <w:p w:rsidR="00966C82" w:rsidRPr="000C7279" w:rsidRDefault="00966C82" w:rsidP="006B189C">
                      <w:pPr>
                        <w:autoSpaceDE w:val="0"/>
                        <w:autoSpaceDN w:val="0"/>
                        <w:adjustRightInd w:val="0"/>
                        <w:spacing w:line="360" w:lineRule="auto"/>
                        <w:ind w:firstLine="360"/>
                        <w:rPr>
                          <w:i/>
                          <w:sz w:val="20"/>
                          <w:szCs w:val="20"/>
                          <w:lang w:val="en-GB"/>
                        </w:rPr>
                      </w:pPr>
                      <w:r w:rsidRPr="000C7279">
                        <w:rPr>
                          <w:i/>
                          <w:sz w:val="20"/>
                          <w:szCs w:val="20"/>
                          <w:lang w:val="en-GB"/>
                        </w:rPr>
                        <w:t>Human capital</w:t>
                      </w:r>
                    </w:p>
                    <w:p w:rsidR="00966C82" w:rsidRPr="000C7279" w:rsidRDefault="00966C82" w:rsidP="006B189C">
                      <w:pPr>
                        <w:numPr>
                          <w:ilvl w:val="0"/>
                          <w:numId w:val="42"/>
                        </w:numPr>
                        <w:autoSpaceDE w:val="0"/>
                        <w:autoSpaceDN w:val="0"/>
                        <w:adjustRightInd w:val="0"/>
                        <w:spacing w:line="360" w:lineRule="auto"/>
                        <w:rPr>
                          <w:sz w:val="20"/>
                          <w:szCs w:val="20"/>
                          <w:lang w:val="en-GB"/>
                        </w:rPr>
                      </w:pPr>
                      <w:r w:rsidRPr="000C7279">
                        <w:rPr>
                          <w:bCs/>
                          <w:sz w:val="20"/>
                          <w:szCs w:val="20"/>
                          <w:lang w:val="en-GB"/>
                        </w:rPr>
                        <w:t>How important are different ways of development of skills, in particular for older adults, and how can and do organisations facilitate human capital accumulation</w:t>
                      </w:r>
                      <w:r w:rsidRPr="000C7279">
                        <w:rPr>
                          <w:sz w:val="20"/>
                          <w:szCs w:val="20"/>
                          <w:lang w:val="en-GB"/>
                        </w:rPr>
                        <w:t xml:space="preserve"> and the use of these skills?</w:t>
                      </w:r>
                    </w:p>
                    <w:p w:rsidR="00966C82" w:rsidRPr="000C7279" w:rsidRDefault="00966C82" w:rsidP="006B189C">
                      <w:pPr>
                        <w:autoSpaceDE w:val="0"/>
                        <w:autoSpaceDN w:val="0"/>
                        <w:adjustRightInd w:val="0"/>
                        <w:spacing w:line="360" w:lineRule="auto"/>
                        <w:ind w:firstLine="357"/>
                        <w:rPr>
                          <w:i/>
                          <w:sz w:val="20"/>
                          <w:szCs w:val="20"/>
                          <w:lang w:val="en-GB"/>
                        </w:rPr>
                      </w:pPr>
                    </w:p>
                    <w:p w:rsidR="00966C82" w:rsidRPr="000C7279" w:rsidRDefault="00966C82" w:rsidP="006B189C">
                      <w:pPr>
                        <w:autoSpaceDE w:val="0"/>
                        <w:autoSpaceDN w:val="0"/>
                        <w:adjustRightInd w:val="0"/>
                        <w:spacing w:line="360" w:lineRule="auto"/>
                        <w:ind w:firstLine="360"/>
                        <w:rPr>
                          <w:i/>
                          <w:sz w:val="20"/>
                          <w:szCs w:val="20"/>
                          <w:lang w:val="en-GB"/>
                        </w:rPr>
                      </w:pPr>
                      <w:r w:rsidRPr="000C7279">
                        <w:rPr>
                          <w:i/>
                          <w:sz w:val="20"/>
                          <w:szCs w:val="20"/>
                          <w:lang w:val="en-GB"/>
                        </w:rPr>
                        <w:t>Globalisation</w:t>
                      </w:r>
                    </w:p>
                    <w:p w:rsidR="00966C82" w:rsidRPr="000C7279" w:rsidRDefault="00966C82" w:rsidP="006B189C">
                      <w:pPr>
                        <w:numPr>
                          <w:ilvl w:val="0"/>
                          <w:numId w:val="42"/>
                        </w:numPr>
                        <w:autoSpaceDE w:val="0"/>
                        <w:autoSpaceDN w:val="0"/>
                        <w:adjustRightInd w:val="0"/>
                        <w:spacing w:line="360" w:lineRule="auto"/>
                        <w:rPr>
                          <w:sz w:val="20"/>
                          <w:szCs w:val="20"/>
                          <w:lang w:val="en-GB"/>
                        </w:rPr>
                      </w:pPr>
                      <w:r w:rsidRPr="000C7279">
                        <w:rPr>
                          <w:sz w:val="20"/>
                          <w:szCs w:val="20"/>
                          <w:lang w:val="en-GB"/>
                        </w:rPr>
                        <w:t>To what extent is the recruitment of workers abroad or outsourcing to other countries an option for employers?</w:t>
                      </w:r>
                    </w:p>
                    <w:p w:rsidR="00966C82" w:rsidRPr="000C7279" w:rsidRDefault="00966C82" w:rsidP="006B189C">
                      <w:pPr>
                        <w:autoSpaceDE w:val="0"/>
                        <w:autoSpaceDN w:val="0"/>
                        <w:adjustRightInd w:val="0"/>
                        <w:spacing w:line="360" w:lineRule="auto"/>
                        <w:ind w:firstLine="357"/>
                        <w:rPr>
                          <w:i/>
                          <w:sz w:val="20"/>
                          <w:szCs w:val="20"/>
                          <w:lang w:val="en-GB"/>
                        </w:rPr>
                      </w:pPr>
                    </w:p>
                    <w:p w:rsidR="00966C82" w:rsidRPr="000C7279" w:rsidRDefault="00966C82" w:rsidP="006B189C">
                      <w:pPr>
                        <w:autoSpaceDE w:val="0"/>
                        <w:autoSpaceDN w:val="0"/>
                        <w:adjustRightInd w:val="0"/>
                        <w:spacing w:line="360" w:lineRule="auto"/>
                        <w:ind w:firstLine="709"/>
                        <w:rPr>
                          <w:sz w:val="20"/>
                          <w:szCs w:val="20"/>
                          <w:lang w:val="en-US"/>
                        </w:rPr>
                      </w:pPr>
                    </w:p>
                  </w:txbxContent>
                </v:textbox>
                <w10:anchorlock/>
              </v:shape>
            </w:pict>
          </mc:Fallback>
        </mc:AlternateContent>
      </w:r>
    </w:p>
    <w:p w:rsidR="00966C82" w:rsidRPr="00B210B6" w:rsidRDefault="00966C82" w:rsidP="008056E2">
      <w:pPr>
        <w:spacing w:line="360" w:lineRule="auto"/>
        <w:rPr>
          <w:rStyle w:val="Heading1Char"/>
          <w:rFonts w:cs="Times New Roman"/>
          <w:sz w:val="20"/>
          <w:szCs w:val="20"/>
          <w:lang w:val="en-GB"/>
        </w:rPr>
      </w:pPr>
    </w:p>
    <w:p w:rsidR="00966C82" w:rsidRPr="00B210B6" w:rsidRDefault="00966C82" w:rsidP="008056E2">
      <w:pPr>
        <w:pStyle w:val="Heading2"/>
        <w:spacing w:line="360" w:lineRule="auto"/>
        <w:rPr>
          <w:i/>
          <w:iCs/>
          <w:sz w:val="20"/>
          <w:szCs w:val="20"/>
          <w:lang w:val="en-GB"/>
        </w:rPr>
      </w:pPr>
      <w:bookmarkStart w:id="22" w:name="_Toc294612252"/>
      <w:r w:rsidRPr="00B210B6">
        <w:rPr>
          <w:i/>
          <w:iCs/>
          <w:sz w:val="20"/>
          <w:szCs w:val="20"/>
          <w:lang w:val="en-GB"/>
        </w:rPr>
        <w:t xml:space="preserve">4.2 </w:t>
      </w:r>
      <w:r w:rsidRPr="00B210B6">
        <w:rPr>
          <w:i/>
          <w:iCs/>
          <w:sz w:val="20"/>
          <w:szCs w:val="20"/>
          <w:lang w:val="en-GB"/>
        </w:rPr>
        <w:tab/>
        <w:t>Sampling design and weighting</w:t>
      </w:r>
      <w:bookmarkEnd w:id="22"/>
    </w:p>
    <w:p w:rsidR="00966C82" w:rsidRPr="00B210B6" w:rsidRDefault="00966C82" w:rsidP="008056E2">
      <w:pPr>
        <w:autoSpaceDE w:val="0"/>
        <w:autoSpaceDN w:val="0"/>
        <w:adjustRightInd w:val="0"/>
        <w:spacing w:line="360" w:lineRule="auto"/>
        <w:jc w:val="both"/>
        <w:rPr>
          <w:sz w:val="20"/>
          <w:szCs w:val="20"/>
          <w:lang w:val="en-GB"/>
        </w:rPr>
      </w:pPr>
      <w:r w:rsidRPr="00B210B6">
        <w:rPr>
          <w:sz w:val="20"/>
          <w:szCs w:val="20"/>
          <w:lang w:val="en-GB"/>
        </w:rPr>
        <w:t>The survey was conducted at the establishment level. We drew a stratified sample on the characteristics sector and size. The stratification regarding size is based on Eurostat’s Structural Business Statistics (SBS) size classification:</w:t>
      </w:r>
    </w:p>
    <w:p w:rsidR="00966C82" w:rsidRPr="00B210B6" w:rsidRDefault="00966C82" w:rsidP="008056E2">
      <w:pPr>
        <w:numPr>
          <w:ilvl w:val="0"/>
          <w:numId w:val="41"/>
        </w:numPr>
        <w:autoSpaceDE w:val="0"/>
        <w:autoSpaceDN w:val="0"/>
        <w:adjustRightInd w:val="0"/>
        <w:spacing w:line="360" w:lineRule="auto"/>
        <w:jc w:val="both"/>
        <w:rPr>
          <w:sz w:val="20"/>
          <w:szCs w:val="20"/>
          <w:lang w:val="en-GB"/>
        </w:rPr>
      </w:pPr>
      <w:r w:rsidRPr="00B210B6">
        <w:rPr>
          <w:sz w:val="20"/>
          <w:szCs w:val="20"/>
          <w:lang w:val="en-GB"/>
        </w:rPr>
        <w:t>Small organisations: 10-49 persons employed;</w:t>
      </w:r>
    </w:p>
    <w:p w:rsidR="00966C82" w:rsidRPr="00B210B6" w:rsidRDefault="00966C82" w:rsidP="008056E2">
      <w:pPr>
        <w:numPr>
          <w:ilvl w:val="0"/>
          <w:numId w:val="41"/>
        </w:numPr>
        <w:autoSpaceDE w:val="0"/>
        <w:autoSpaceDN w:val="0"/>
        <w:adjustRightInd w:val="0"/>
        <w:spacing w:line="360" w:lineRule="auto"/>
        <w:jc w:val="both"/>
        <w:rPr>
          <w:sz w:val="20"/>
          <w:szCs w:val="20"/>
          <w:lang w:val="en-GB"/>
        </w:rPr>
      </w:pPr>
      <w:r w:rsidRPr="00B210B6">
        <w:rPr>
          <w:sz w:val="20"/>
          <w:szCs w:val="20"/>
          <w:lang w:val="en-GB"/>
        </w:rPr>
        <w:t>Medium-sized organisations: 50-249 persons employed;</w:t>
      </w:r>
    </w:p>
    <w:p w:rsidR="00966C82" w:rsidRPr="00B210B6" w:rsidRDefault="00966C82" w:rsidP="008056E2">
      <w:pPr>
        <w:numPr>
          <w:ilvl w:val="0"/>
          <w:numId w:val="41"/>
        </w:numPr>
        <w:autoSpaceDE w:val="0"/>
        <w:autoSpaceDN w:val="0"/>
        <w:adjustRightInd w:val="0"/>
        <w:spacing w:line="360" w:lineRule="auto"/>
        <w:jc w:val="both"/>
        <w:rPr>
          <w:sz w:val="20"/>
          <w:szCs w:val="20"/>
          <w:lang w:val="en-GB"/>
        </w:rPr>
      </w:pPr>
      <w:r w:rsidRPr="00B210B6">
        <w:rPr>
          <w:sz w:val="20"/>
          <w:szCs w:val="20"/>
          <w:lang w:val="en-GB"/>
        </w:rPr>
        <w:t>Large organisations: 250 or more persons employed.</w:t>
      </w:r>
    </w:p>
    <w:p w:rsidR="00966C82" w:rsidRPr="005D0BA0" w:rsidRDefault="00966C82" w:rsidP="008056E2">
      <w:pPr>
        <w:autoSpaceDE w:val="0"/>
        <w:autoSpaceDN w:val="0"/>
        <w:adjustRightInd w:val="0"/>
        <w:spacing w:line="360" w:lineRule="auto"/>
        <w:jc w:val="both"/>
        <w:rPr>
          <w:sz w:val="20"/>
          <w:szCs w:val="20"/>
          <w:lang w:val="en-GB"/>
        </w:rPr>
      </w:pPr>
      <w:r w:rsidRPr="005D0BA0">
        <w:rPr>
          <w:sz w:val="20"/>
          <w:szCs w:val="20"/>
          <w:lang w:val="en-GB"/>
        </w:rPr>
        <w:t>The survey covers the following economic activities or stratification regarding sector according to the NACE Rev.1.1 classification</w:t>
      </w:r>
      <w:r w:rsidRPr="005D0BA0">
        <w:rPr>
          <w:sz w:val="20"/>
          <w:szCs w:val="20"/>
          <w:lang w:val="en-GB"/>
        </w:rPr>
        <w:footnoteReference w:id="1"/>
      </w:r>
      <w:r w:rsidRPr="005D0BA0">
        <w:rPr>
          <w:sz w:val="20"/>
          <w:szCs w:val="20"/>
          <w:lang w:val="en-GB"/>
        </w:rPr>
        <w:t xml:space="preserve">: </w:t>
      </w:r>
    </w:p>
    <w:p w:rsidR="00966C82" w:rsidRPr="005D0BA0" w:rsidRDefault="00966C82" w:rsidP="008056E2">
      <w:pPr>
        <w:numPr>
          <w:ilvl w:val="0"/>
          <w:numId w:val="41"/>
        </w:numPr>
        <w:autoSpaceDE w:val="0"/>
        <w:autoSpaceDN w:val="0"/>
        <w:adjustRightInd w:val="0"/>
        <w:spacing w:line="360" w:lineRule="auto"/>
        <w:jc w:val="both"/>
        <w:rPr>
          <w:sz w:val="20"/>
          <w:szCs w:val="20"/>
          <w:lang w:val="en-GB"/>
        </w:rPr>
      </w:pPr>
      <w:r w:rsidRPr="005D0BA0">
        <w:rPr>
          <w:sz w:val="20"/>
          <w:szCs w:val="20"/>
          <w:lang w:val="en-GB"/>
        </w:rPr>
        <w:t>Sections C-F for organisations operating in ‘Industries and Construction’;</w:t>
      </w:r>
    </w:p>
    <w:p w:rsidR="00966C82" w:rsidRPr="005D0BA0" w:rsidRDefault="00966C82" w:rsidP="008056E2">
      <w:pPr>
        <w:numPr>
          <w:ilvl w:val="0"/>
          <w:numId w:val="41"/>
        </w:numPr>
        <w:autoSpaceDE w:val="0"/>
        <w:autoSpaceDN w:val="0"/>
        <w:adjustRightInd w:val="0"/>
        <w:spacing w:line="360" w:lineRule="auto"/>
        <w:jc w:val="both"/>
        <w:rPr>
          <w:sz w:val="20"/>
          <w:szCs w:val="20"/>
          <w:lang w:val="en-GB"/>
        </w:rPr>
      </w:pPr>
      <w:r w:rsidRPr="005D0BA0">
        <w:rPr>
          <w:sz w:val="20"/>
          <w:szCs w:val="20"/>
          <w:lang w:val="en-GB"/>
        </w:rPr>
        <w:t>Sections G-K for organisations operating in ‘Services and Trade’;</w:t>
      </w:r>
    </w:p>
    <w:p w:rsidR="00966C82" w:rsidRPr="005D0BA0" w:rsidRDefault="00966C82" w:rsidP="008056E2">
      <w:pPr>
        <w:numPr>
          <w:ilvl w:val="0"/>
          <w:numId w:val="41"/>
        </w:numPr>
        <w:autoSpaceDE w:val="0"/>
        <w:autoSpaceDN w:val="0"/>
        <w:adjustRightInd w:val="0"/>
        <w:spacing w:line="360" w:lineRule="auto"/>
        <w:jc w:val="both"/>
        <w:rPr>
          <w:sz w:val="20"/>
          <w:szCs w:val="20"/>
          <w:lang w:val="en-US"/>
        </w:rPr>
      </w:pPr>
      <w:r w:rsidRPr="005D0BA0">
        <w:rPr>
          <w:sz w:val="20"/>
          <w:szCs w:val="20"/>
          <w:lang w:val="en-GB"/>
        </w:rPr>
        <w:t>Sections L-O for organisations operating in ‘Pub</w:t>
      </w:r>
      <w:r w:rsidRPr="005D0BA0">
        <w:rPr>
          <w:sz w:val="20"/>
          <w:szCs w:val="20"/>
          <w:lang w:val="en-US"/>
        </w:rPr>
        <w:t>lic administration, education, health &amp; social work and other services’ (or: ‘public services’).</w:t>
      </w:r>
    </w:p>
    <w:p w:rsidR="00966C82" w:rsidRPr="005D0BA0" w:rsidRDefault="00966C82" w:rsidP="008056E2">
      <w:pPr>
        <w:spacing w:line="360" w:lineRule="auto"/>
        <w:rPr>
          <w:sz w:val="20"/>
          <w:szCs w:val="20"/>
          <w:lang w:val="en-US"/>
        </w:rPr>
      </w:pPr>
    </w:p>
    <w:p w:rsidR="00966C82" w:rsidRPr="005D0BA0" w:rsidRDefault="00966C82" w:rsidP="008056E2">
      <w:pPr>
        <w:autoSpaceDE w:val="0"/>
        <w:autoSpaceDN w:val="0"/>
        <w:adjustRightInd w:val="0"/>
        <w:spacing w:line="360" w:lineRule="auto"/>
        <w:jc w:val="both"/>
        <w:rPr>
          <w:sz w:val="20"/>
          <w:szCs w:val="20"/>
          <w:lang w:val="en-US"/>
        </w:rPr>
      </w:pPr>
      <w:r w:rsidRPr="005D0BA0">
        <w:rPr>
          <w:sz w:val="20"/>
          <w:szCs w:val="20"/>
          <w:lang w:val="en-US"/>
        </w:rPr>
        <w:t>We performed random sampling at the country level with respect to geographic area. In sum, a stratified sample was drawn along the dimensions of size and sector and the survey was conducted at the establishment level. This results in the sampling matrix as shown in table 4.1.</w:t>
      </w:r>
    </w:p>
    <w:p w:rsidR="00966C82" w:rsidRPr="005D0BA0" w:rsidRDefault="00966C82" w:rsidP="008056E2">
      <w:pPr>
        <w:spacing w:line="360" w:lineRule="auto"/>
        <w:ind w:left="1416" w:hanging="1416"/>
        <w:rPr>
          <w:sz w:val="20"/>
          <w:szCs w:val="20"/>
          <w:lang w:val="en-US"/>
        </w:rPr>
      </w:pPr>
    </w:p>
    <w:p w:rsidR="00966C82" w:rsidRPr="005D0BA0" w:rsidRDefault="00966C82" w:rsidP="008056E2">
      <w:pPr>
        <w:spacing w:line="360" w:lineRule="auto"/>
        <w:ind w:left="1416" w:hanging="1416"/>
        <w:rPr>
          <w:sz w:val="20"/>
          <w:szCs w:val="20"/>
          <w:lang w:val="en-US"/>
        </w:rPr>
      </w:pPr>
      <w:r w:rsidRPr="005D0BA0">
        <w:rPr>
          <w:sz w:val="20"/>
          <w:szCs w:val="20"/>
          <w:lang w:val="en-US"/>
        </w:rPr>
        <w:t>Table 4.1</w:t>
      </w:r>
      <w:r w:rsidRPr="005D0BA0">
        <w:rPr>
          <w:sz w:val="20"/>
          <w:szCs w:val="20"/>
          <w:lang w:val="en-US"/>
        </w:rPr>
        <w:tab/>
        <w:t xml:space="preserve">Stratified sample along the dimensions of size and sector (NACE Rev. 1.1) </w:t>
      </w:r>
    </w:p>
    <w:tbl>
      <w:tblPr>
        <w:tblW w:w="7983" w:type="dxa"/>
        <w:tblInd w:w="93" w:type="dxa"/>
        <w:tblLook w:val="0000" w:firstRow="0" w:lastRow="0" w:firstColumn="0" w:lastColumn="0" w:noHBand="0" w:noVBand="0"/>
      </w:tblPr>
      <w:tblGrid>
        <w:gridCol w:w="2758"/>
        <w:gridCol w:w="1225"/>
        <w:gridCol w:w="1500"/>
        <w:gridCol w:w="1540"/>
        <w:gridCol w:w="960"/>
      </w:tblGrid>
      <w:tr w:rsidR="00966C82" w:rsidRPr="000C7279" w:rsidTr="006B189C">
        <w:trPr>
          <w:trHeight w:val="312"/>
        </w:trPr>
        <w:tc>
          <w:tcPr>
            <w:tcW w:w="2758" w:type="dxa"/>
            <w:tcBorders>
              <w:top w:val="single" w:sz="4" w:space="0" w:color="669999"/>
              <w:bottom w:val="single" w:sz="4" w:space="0" w:color="669999"/>
            </w:tcBorders>
            <w:vAlign w:val="center"/>
          </w:tcPr>
          <w:p w:rsidR="00966C82" w:rsidRPr="000C7279" w:rsidRDefault="00966C82" w:rsidP="006B189C">
            <w:pPr>
              <w:spacing w:line="360" w:lineRule="auto"/>
              <w:rPr>
                <w:rFonts w:cs="Arial"/>
                <w:sz w:val="16"/>
                <w:szCs w:val="16"/>
                <w:lang w:val="en-GB"/>
              </w:rPr>
            </w:pPr>
            <w:r w:rsidRPr="000C7279">
              <w:rPr>
                <w:rFonts w:cs="Arial"/>
                <w:sz w:val="16"/>
                <w:szCs w:val="16"/>
                <w:lang w:val="en-GB"/>
              </w:rPr>
              <w:t> </w:t>
            </w:r>
          </w:p>
        </w:tc>
        <w:tc>
          <w:tcPr>
            <w:tcW w:w="1225" w:type="dxa"/>
            <w:tcBorders>
              <w:top w:val="single" w:sz="4" w:space="0" w:color="669999"/>
              <w:bottom w:val="single" w:sz="4" w:space="0" w:color="669999"/>
            </w:tcBorders>
            <w:vAlign w:val="center"/>
          </w:tcPr>
          <w:p w:rsidR="00966C82" w:rsidRPr="000C7279" w:rsidRDefault="00966C82" w:rsidP="006B189C">
            <w:pPr>
              <w:spacing w:line="360" w:lineRule="auto"/>
              <w:jc w:val="center"/>
              <w:rPr>
                <w:rFonts w:cs="Arial"/>
                <w:bCs/>
                <w:sz w:val="16"/>
                <w:szCs w:val="16"/>
                <w:lang w:val="en-GB"/>
              </w:rPr>
            </w:pPr>
            <w:r w:rsidRPr="000C7279">
              <w:rPr>
                <w:rFonts w:cs="Arial"/>
                <w:bCs/>
                <w:sz w:val="16"/>
                <w:szCs w:val="16"/>
                <w:lang w:val="en-GB"/>
              </w:rPr>
              <w:t>NACE: C-F</w:t>
            </w:r>
          </w:p>
        </w:tc>
        <w:tc>
          <w:tcPr>
            <w:tcW w:w="1500" w:type="dxa"/>
            <w:tcBorders>
              <w:top w:val="single" w:sz="4" w:space="0" w:color="669999"/>
              <w:bottom w:val="single" w:sz="4" w:space="0" w:color="669999"/>
            </w:tcBorders>
            <w:vAlign w:val="center"/>
          </w:tcPr>
          <w:p w:rsidR="00966C82" w:rsidRPr="000C7279" w:rsidRDefault="00966C82" w:rsidP="006B189C">
            <w:pPr>
              <w:spacing w:line="360" w:lineRule="auto"/>
              <w:jc w:val="center"/>
              <w:rPr>
                <w:rFonts w:cs="Arial"/>
                <w:bCs/>
                <w:sz w:val="16"/>
                <w:szCs w:val="16"/>
                <w:lang w:val="en-GB"/>
              </w:rPr>
            </w:pPr>
            <w:r w:rsidRPr="000C7279">
              <w:rPr>
                <w:rFonts w:cs="Arial"/>
                <w:bCs/>
                <w:sz w:val="16"/>
                <w:szCs w:val="16"/>
                <w:lang w:val="en-GB"/>
              </w:rPr>
              <w:t>NACE: G-K</w:t>
            </w:r>
          </w:p>
        </w:tc>
        <w:tc>
          <w:tcPr>
            <w:tcW w:w="1540" w:type="dxa"/>
            <w:tcBorders>
              <w:top w:val="single" w:sz="4" w:space="0" w:color="669999"/>
              <w:bottom w:val="single" w:sz="4" w:space="0" w:color="669999"/>
            </w:tcBorders>
            <w:vAlign w:val="center"/>
          </w:tcPr>
          <w:p w:rsidR="00966C82" w:rsidRPr="000C7279" w:rsidRDefault="00966C82" w:rsidP="006B189C">
            <w:pPr>
              <w:spacing w:line="360" w:lineRule="auto"/>
              <w:jc w:val="center"/>
              <w:rPr>
                <w:rFonts w:cs="Arial"/>
                <w:bCs/>
                <w:sz w:val="16"/>
                <w:szCs w:val="16"/>
                <w:lang w:val="en-GB"/>
              </w:rPr>
            </w:pPr>
            <w:r w:rsidRPr="000C7279">
              <w:rPr>
                <w:rFonts w:cs="Arial"/>
                <w:bCs/>
                <w:sz w:val="16"/>
                <w:szCs w:val="16"/>
                <w:lang w:val="en-GB"/>
              </w:rPr>
              <w:t>NACE: L-O</w:t>
            </w:r>
          </w:p>
        </w:tc>
        <w:tc>
          <w:tcPr>
            <w:tcW w:w="960" w:type="dxa"/>
            <w:tcBorders>
              <w:top w:val="single" w:sz="4" w:space="0" w:color="669999"/>
              <w:bottom w:val="single" w:sz="4" w:space="0" w:color="669999"/>
            </w:tcBorders>
            <w:vAlign w:val="center"/>
          </w:tcPr>
          <w:p w:rsidR="00966C82" w:rsidRPr="000C7279" w:rsidRDefault="00966C82" w:rsidP="006B189C">
            <w:pPr>
              <w:spacing w:line="360" w:lineRule="auto"/>
              <w:jc w:val="center"/>
              <w:rPr>
                <w:rFonts w:cs="Arial"/>
                <w:bCs/>
                <w:sz w:val="16"/>
                <w:szCs w:val="16"/>
                <w:lang w:val="en-GB"/>
              </w:rPr>
            </w:pPr>
            <w:r w:rsidRPr="000C7279">
              <w:rPr>
                <w:rFonts w:cs="Arial"/>
                <w:bCs/>
                <w:sz w:val="16"/>
                <w:szCs w:val="16"/>
                <w:lang w:val="en-GB"/>
              </w:rPr>
              <w:t>Total</w:t>
            </w:r>
          </w:p>
        </w:tc>
      </w:tr>
      <w:tr w:rsidR="00966C82" w:rsidRPr="000C7279" w:rsidTr="006B189C">
        <w:trPr>
          <w:trHeight w:val="300"/>
        </w:trPr>
        <w:tc>
          <w:tcPr>
            <w:tcW w:w="2758" w:type="dxa"/>
            <w:tcBorders>
              <w:top w:val="single" w:sz="4" w:space="0" w:color="669999"/>
            </w:tcBorders>
            <w:vAlign w:val="center"/>
          </w:tcPr>
          <w:p w:rsidR="00966C82" w:rsidRPr="000C7279" w:rsidRDefault="00966C82" w:rsidP="006B189C">
            <w:pPr>
              <w:spacing w:line="360" w:lineRule="auto"/>
              <w:rPr>
                <w:rFonts w:cs="Arial"/>
                <w:bCs/>
                <w:sz w:val="16"/>
                <w:szCs w:val="16"/>
                <w:lang w:val="en-GB"/>
              </w:rPr>
            </w:pPr>
            <w:r w:rsidRPr="000C7279">
              <w:rPr>
                <w:rFonts w:cs="Arial"/>
                <w:bCs/>
                <w:sz w:val="16"/>
                <w:szCs w:val="16"/>
                <w:lang w:val="en-GB"/>
              </w:rPr>
              <w:t xml:space="preserve">Small: </w:t>
            </w:r>
            <w:r w:rsidRPr="000C7279">
              <w:rPr>
                <w:rFonts w:cs="Arial"/>
                <w:sz w:val="16"/>
                <w:szCs w:val="16"/>
                <w:lang w:val="en-GB"/>
              </w:rPr>
              <w:t>10-49 employees</w:t>
            </w:r>
          </w:p>
        </w:tc>
        <w:tc>
          <w:tcPr>
            <w:tcW w:w="1225" w:type="dxa"/>
            <w:tcBorders>
              <w:top w:val="single" w:sz="4" w:space="0" w:color="669999"/>
            </w:tcBorders>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11%</w:t>
            </w:r>
          </w:p>
        </w:tc>
        <w:tc>
          <w:tcPr>
            <w:tcW w:w="1500" w:type="dxa"/>
            <w:tcBorders>
              <w:top w:val="single" w:sz="4" w:space="0" w:color="669999"/>
            </w:tcBorders>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11%</w:t>
            </w:r>
          </w:p>
        </w:tc>
        <w:tc>
          <w:tcPr>
            <w:tcW w:w="1540" w:type="dxa"/>
            <w:tcBorders>
              <w:top w:val="single" w:sz="4" w:space="0" w:color="669999"/>
            </w:tcBorders>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11%</w:t>
            </w:r>
          </w:p>
        </w:tc>
        <w:tc>
          <w:tcPr>
            <w:tcW w:w="960" w:type="dxa"/>
            <w:tcBorders>
              <w:top w:val="single" w:sz="4" w:space="0" w:color="669999"/>
            </w:tcBorders>
            <w:vAlign w:val="center"/>
          </w:tcPr>
          <w:p w:rsidR="00966C82" w:rsidRPr="000C7279" w:rsidRDefault="00966C82" w:rsidP="006B189C">
            <w:pPr>
              <w:spacing w:line="360" w:lineRule="auto"/>
              <w:jc w:val="center"/>
              <w:rPr>
                <w:rFonts w:cs="Arial"/>
                <w:bCs/>
                <w:sz w:val="16"/>
                <w:szCs w:val="16"/>
                <w:lang w:val="en-GB"/>
              </w:rPr>
            </w:pPr>
            <w:r w:rsidRPr="000C7279">
              <w:rPr>
                <w:rFonts w:cs="Arial"/>
                <w:bCs/>
                <w:sz w:val="16"/>
                <w:szCs w:val="16"/>
                <w:lang w:val="en-GB"/>
              </w:rPr>
              <w:t>33%</w:t>
            </w:r>
          </w:p>
        </w:tc>
      </w:tr>
      <w:tr w:rsidR="00966C82" w:rsidRPr="000C7279" w:rsidTr="006B189C">
        <w:trPr>
          <w:trHeight w:val="300"/>
        </w:trPr>
        <w:tc>
          <w:tcPr>
            <w:tcW w:w="2758" w:type="dxa"/>
            <w:vAlign w:val="center"/>
          </w:tcPr>
          <w:p w:rsidR="00966C82" w:rsidRPr="000C7279" w:rsidRDefault="00966C82" w:rsidP="006B189C">
            <w:pPr>
              <w:spacing w:line="360" w:lineRule="auto"/>
              <w:rPr>
                <w:rFonts w:cs="Arial"/>
                <w:bCs/>
                <w:sz w:val="16"/>
                <w:szCs w:val="16"/>
                <w:lang w:val="en-GB"/>
              </w:rPr>
            </w:pPr>
            <w:r w:rsidRPr="000C7279">
              <w:rPr>
                <w:rFonts w:cs="Arial"/>
                <w:bCs/>
                <w:sz w:val="16"/>
                <w:szCs w:val="16"/>
                <w:lang w:val="en-GB"/>
              </w:rPr>
              <w:t xml:space="preserve">Medium: </w:t>
            </w:r>
            <w:r w:rsidRPr="000C7279">
              <w:rPr>
                <w:rFonts w:cs="Arial"/>
                <w:sz w:val="16"/>
                <w:szCs w:val="16"/>
                <w:lang w:val="en-GB"/>
              </w:rPr>
              <w:t>50-249 employees</w:t>
            </w:r>
          </w:p>
        </w:tc>
        <w:tc>
          <w:tcPr>
            <w:tcW w:w="1225" w:type="dxa"/>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11%</w:t>
            </w:r>
          </w:p>
        </w:tc>
        <w:tc>
          <w:tcPr>
            <w:tcW w:w="1500" w:type="dxa"/>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11%</w:t>
            </w:r>
          </w:p>
        </w:tc>
        <w:tc>
          <w:tcPr>
            <w:tcW w:w="1540" w:type="dxa"/>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11%</w:t>
            </w:r>
          </w:p>
        </w:tc>
        <w:tc>
          <w:tcPr>
            <w:tcW w:w="960" w:type="dxa"/>
            <w:vAlign w:val="center"/>
          </w:tcPr>
          <w:p w:rsidR="00966C82" w:rsidRPr="000C7279" w:rsidRDefault="00966C82" w:rsidP="006B189C">
            <w:pPr>
              <w:spacing w:line="360" w:lineRule="auto"/>
              <w:jc w:val="center"/>
              <w:rPr>
                <w:rFonts w:cs="Arial"/>
                <w:bCs/>
                <w:sz w:val="16"/>
                <w:szCs w:val="16"/>
                <w:lang w:val="en-GB"/>
              </w:rPr>
            </w:pPr>
            <w:r w:rsidRPr="000C7279">
              <w:rPr>
                <w:rFonts w:cs="Arial"/>
                <w:bCs/>
                <w:sz w:val="16"/>
                <w:szCs w:val="16"/>
                <w:lang w:val="en-GB"/>
              </w:rPr>
              <w:t>33%</w:t>
            </w:r>
          </w:p>
        </w:tc>
      </w:tr>
      <w:tr w:rsidR="00966C82" w:rsidRPr="000C7279" w:rsidTr="006B189C">
        <w:trPr>
          <w:trHeight w:val="300"/>
        </w:trPr>
        <w:tc>
          <w:tcPr>
            <w:tcW w:w="2758" w:type="dxa"/>
            <w:vAlign w:val="center"/>
          </w:tcPr>
          <w:p w:rsidR="00966C82" w:rsidRPr="000C7279" w:rsidRDefault="00966C82" w:rsidP="006B189C">
            <w:pPr>
              <w:spacing w:line="360" w:lineRule="auto"/>
              <w:rPr>
                <w:rFonts w:cs="Arial"/>
                <w:bCs/>
                <w:sz w:val="16"/>
                <w:szCs w:val="16"/>
                <w:lang w:val="en-GB"/>
              </w:rPr>
            </w:pPr>
            <w:r w:rsidRPr="000C7279">
              <w:rPr>
                <w:rFonts w:cs="Arial"/>
                <w:bCs/>
                <w:sz w:val="16"/>
                <w:szCs w:val="16"/>
                <w:lang w:val="en-GB"/>
              </w:rPr>
              <w:t xml:space="preserve">Large: </w:t>
            </w:r>
            <w:r w:rsidRPr="000C7279">
              <w:rPr>
                <w:rFonts w:cs="Arial"/>
                <w:sz w:val="16"/>
                <w:szCs w:val="16"/>
                <w:lang w:val="en-GB"/>
              </w:rPr>
              <w:t>&gt;= 250 employees</w:t>
            </w:r>
          </w:p>
        </w:tc>
        <w:tc>
          <w:tcPr>
            <w:tcW w:w="1225" w:type="dxa"/>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11%</w:t>
            </w:r>
          </w:p>
        </w:tc>
        <w:tc>
          <w:tcPr>
            <w:tcW w:w="1500" w:type="dxa"/>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11%</w:t>
            </w:r>
          </w:p>
        </w:tc>
        <w:tc>
          <w:tcPr>
            <w:tcW w:w="1540" w:type="dxa"/>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11%</w:t>
            </w:r>
          </w:p>
        </w:tc>
        <w:tc>
          <w:tcPr>
            <w:tcW w:w="960" w:type="dxa"/>
            <w:vAlign w:val="center"/>
          </w:tcPr>
          <w:p w:rsidR="00966C82" w:rsidRPr="000C7279" w:rsidRDefault="00966C82" w:rsidP="006B189C">
            <w:pPr>
              <w:spacing w:line="360" w:lineRule="auto"/>
              <w:jc w:val="center"/>
              <w:rPr>
                <w:rFonts w:cs="Arial"/>
                <w:bCs/>
                <w:sz w:val="16"/>
                <w:szCs w:val="16"/>
                <w:lang w:val="en-GB"/>
              </w:rPr>
            </w:pPr>
            <w:r w:rsidRPr="000C7279">
              <w:rPr>
                <w:rFonts w:cs="Arial"/>
                <w:bCs/>
                <w:sz w:val="16"/>
                <w:szCs w:val="16"/>
                <w:lang w:val="en-GB"/>
              </w:rPr>
              <w:t>33%</w:t>
            </w:r>
          </w:p>
        </w:tc>
      </w:tr>
      <w:tr w:rsidR="00966C82" w:rsidRPr="000C7279" w:rsidTr="006B189C">
        <w:trPr>
          <w:trHeight w:val="300"/>
        </w:trPr>
        <w:tc>
          <w:tcPr>
            <w:tcW w:w="2758" w:type="dxa"/>
            <w:tcBorders>
              <w:bottom w:val="single" w:sz="4" w:space="0" w:color="669999"/>
            </w:tcBorders>
            <w:vAlign w:val="center"/>
          </w:tcPr>
          <w:p w:rsidR="00966C82" w:rsidRPr="000C7279" w:rsidRDefault="00966C82" w:rsidP="006B189C">
            <w:pPr>
              <w:spacing w:line="360" w:lineRule="auto"/>
              <w:rPr>
                <w:rFonts w:cs="Arial"/>
                <w:bCs/>
                <w:sz w:val="16"/>
                <w:szCs w:val="16"/>
                <w:lang w:val="en-GB"/>
              </w:rPr>
            </w:pPr>
            <w:r w:rsidRPr="000C7279">
              <w:rPr>
                <w:rFonts w:cs="Arial"/>
                <w:bCs/>
                <w:sz w:val="16"/>
                <w:szCs w:val="16"/>
                <w:lang w:val="en-GB"/>
              </w:rPr>
              <w:t>Total</w:t>
            </w:r>
          </w:p>
        </w:tc>
        <w:tc>
          <w:tcPr>
            <w:tcW w:w="1225" w:type="dxa"/>
            <w:tcBorders>
              <w:bottom w:val="single" w:sz="4" w:space="0" w:color="669999"/>
            </w:tcBorders>
            <w:vAlign w:val="center"/>
          </w:tcPr>
          <w:p w:rsidR="00966C82" w:rsidRPr="000C7279" w:rsidRDefault="00966C82" w:rsidP="006B189C">
            <w:pPr>
              <w:spacing w:line="360" w:lineRule="auto"/>
              <w:jc w:val="center"/>
              <w:rPr>
                <w:rFonts w:cs="Arial"/>
                <w:bCs/>
                <w:sz w:val="16"/>
                <w:szCs w:val="16"/>
                <w:lang w:val="en-GB"/>
              </w:rPr>
            </w:pPr>
            <w:r w:rsidRPr="000C7279">
              <w:rPr>
                <w:rFonts w:cs="Arial"/>
                <w:bCs/>
                <w:sz w:val="16"/>
                <w:szCs w:val="16"/>
                <w:lang w:val="en-GB"/>
              </w:rPr>
              <w:t>33%</w:t>
            </w:r>
          </w:p>
        </w:tc>
        <w:tc>
          <w:tcPr>
            <w:tcW w:w="1500" w:type="dxa"/>
            <w:tcBorders>
              <w:bottom w:val="single" w:sz="4" w:space="0" w:color="669999"/>
            </w:tcBorders>
            <w:vAlign w:val="center"/>
          </w:tcPr>
          <w:p w:rsidR="00966C82" w:rsidRPr="000C7279" w:rsidRDefault="00966C82" w:rsidP="006B189C">
            <w:pPr>
              <w:spacing w:line="360" w:lineRule="auto"/>
              <w:jc w:val="center"/>
              <w:rPr>
                <w:rFonts w:cs="Arial"/>
                <w:bCs/>
                <w:sz w:val="16"/>
                <w:szCs w:val="16"/>
                <w:lang w:val="en-GB"/>
              </w:rPr>
            </w:pPr>
            <w:r w:rsidRPr="000C7279">
              <w:rPr>
                <w:rFonts w:cs="Arial"/>
                <w:bCs/>
                <w:sz w:val="16"/>
                <w:szCs w:val="16"/>
                <w:lang w:val="en-GB"/>
              </w:rPr>
              <w:t>33%</w:t>
            </w:r>
          </w:p>
        </w:tc>
        <w:tc>
          <w:tcPr>
            <w:tcW w:w="1540" w:type="dxa"/>
            <w:tcBorders>
              <w:bottom w:val="single" w:sz="4" w:space="0" w:color="669999"/>
            </w:tcBorders>
            <w:vAlign w:val="center"/>
          </w:tcPr>
          <w:p w:rsidR="00966C82" w:rsidRPr="000C7279" w:rsidRDefault="00966C82" w:rsidP="006B189C">
            <w:pPr>
              <w:spacing w:line="360" w:lineRule="auto"/>
              <w:jc w:val="center"/>
              <w:rPr>
                <w:rFonts w:cs="Arial"/>
                <w:bCs/>
                <w:sz w:val="16"/>
                <w:szCs w:val="16"/>
                <w:lang w:val="en-GB"/>
              </w:rPr>
            </w:pPr>
            <w:r w:rsidRPr="000C7279">
              <w:rPr>
                <w:rFonts w:cs="Arial"/>
                <w:bCs/>
                <w:sz w:val="16"/>
                <w:szCs w:val="16"/>
                <w:lang w:val="en-GB"/>
              </w:rPr>
              <w:t>33%</w:t>
            </w:r>
          </w:p>
        </w:tc>
        <w:tc>
          <w:tcPr>
            <w:tcW w:w="960" w:type="dxa"/>
            <w:tcBorders>
              <w:bottom w:val="single" w:sz="4" w:space="0" w:color="669999"/>
            </w:tcBorders>
            <w:vAlign w:val="center"/>
          </w:tcPr>
          <w:p w:rsidR="00966C82" w:rsidRPr="000C7279" w:rsidRDefault="00966C82" w:rsidP="006B189C">
            <w:pPr>
              <w:spacing w:line="360" w:lineRule="auto"/>
              <w:jc w:val="center"/>
              <w:rPr>
                <w:rFonts w:cs="Arial"/>
                <w:bCs/>
                <w:sz w:val="16"/>
                <w:szCs w:val="16"/>
                <w:lang w:val="en-GB"/>
              </w:rPr>
            </w:pPr>
            <w:r w:rsidRPr="000C7279">
              <w:rPr>
                <w:rFonts w:cs="Arial"/>
                <w:bCs/>
                <w:sz w:val="16"/>
                <w:szCs w:val="16"/>
                <w:lang w:val="en-GB"/>
              </w:rPr>
              <w:t>100%</w:t>
            </w:r>
          </w:p>
        </w:tc>
      </w:tr>
    </w:tbl>
    <w:p w:rsidR="00966C82" w:rsidRPr="00B210B6" w:rsidRDefault="00966C82" w:rsidP="008056E2">
      <w:pPr>
        <w:spacing w:line="360" w:lineRule="auto"/>
        <w:rPr>
          <w:sz w:val="20"/>
          <w:szCs w:val="20"/>
          <w:lang w:val="en-GB"/>
        </w:rPr>
      </w:pPr>
    </w:p>
    <w:p w:rsidR="00966C82" w:rsidRPr="00B210B6" w:rsidRDefault="00966C82" w:rsidP="008056E2">
      <w:pPr>
        <w:autoSpaceDE w:val="0"/>
        <w:autoSpaceDN w:val="0"/>
        <w:adjustRightInd w:val="0"/>
        <w:spacing w:line="360" w:lineRule="auto"/>
        <w:jc w:val="both"/>
        <w:rPr>
          <w:sz w:val="20"/>
          <w:szCs w:val="20"/>
          <w:lang w:val="en-GB"/>
        </w:rPr>
      </w:pPr>
      <w:r w:rsidRPr="00B210B6">
        <w:rPr>
          <w:sz w:val="20"/>
          <w:szCs w:val="20"/>
          <w:lang w:val="en-GB"/>
        </w:rPr>
        <w:t xml:space="preserve">In the analyses on the </w:t>
      </w:r>
      <w:r w:rsidRPr="00B210B6">
        <w:rPr>
          <w:i/>
          <w:sz w:val="20"/>
          <w:szCs w:val="20"/>
          <w:lang w:val="en-GB"/>
        </w:rPr>
        <w:t>national</w:t>
      </w:r>
      <w:r w:rsidRPr="00B210B6">
        <w:rPr>
          <w:sz w:val="20"/>
          <w:szCs w:val="20"/>
          <w:lang w:val="en-GB"/>
        </w:rPr>
        <w:t xml:space="preserve"> level we weighted the data afterwards to account for the sampling design; to ensure that the observations are representative for the population of employers. Weights are constructed according to the population of establishments from national statistics bureaus and correct for sector and size of the establishment. To present results at the </w:t>
      </w:r>
      <w:r w:rsidRPr="00B210B6">
        <w:rPr>
          <w:i/>
          <w:iCs/>
          <w:sz w:val="20"/>
          <w:szCs w:val="20"/>
          <w:lang w:val="en-GB"/>
        </w:rPr>
        <w:t>pooled</w:t>
      </w:r>
      <w:r w:rsidRPr="00B210B6">
        <w:rPr>
          <w:sz w:val="20"/>
          <w:szCs w:val="20"/>
          <w:lang w:val="en-GB"/>
        </w:rPr>
        <w:t xml:space="preserve"> level, we pooled the data for all eight countries – including the national weighting factors - and constructed a new weighting factor that takes the net sample size of the different countries into account. Otherwise, Dutch and Polish employers (N&gt;1000) would influence results more than French and Swedish employers (N≈500) (see paragraph 4.4 on data characteristics for more information on national  samples). </w:t>
      </w:r>
    </w:p>
    <w:p w:rsidR="00966C82" w:rsidRPr="00B210B6" w:rsidRDefault="00966C82" w:rsidP="008056E2">
      <w:pPr>
        <w:pStyle w:val="Heading2"/>
        <w:spacing w:line="360" w:lineRule="auto"/>
        <w:rPr>
          <w:i/>
          <w:iCs/>
          <w:sz w:val="20"/>
          <w:szCs w:val="20"/>
          <w:lang w:val="en-GB"/>
        </w:rPr>
      </w:pPr>
      <w:bookmarkStart w:id="23" w:name="_Toc294612253"/>
      <w:r w:rsidRPr="00B210B6">
        <w:rPr>
          <w:i/>
          <w:iCs/>
          <w:sz w:val="20"/>
          <w:szCs w:val="20"/>
          <w:lang w:val="en-GB"/>
        </w:rPr>
        <w:t>4.3</w:t>
      </w:r>
      <w:r w:rsidRPr="00B210B6">
        <w:rPr>
          <w:i/>
          <w:iCs/>
          <w:sz w:val="20"/>
          <w:szCs w:val="20"/>
          <w:lang w:val="en-GB"/>
        </w:rPr>
        <w:tab/>
        <w:t>Fieldwork</w:t>
      </w:r>
      <w:bookmarkEnd w:id="23"/>
      <w:r w:rsidRPr="00B210B6">
        <w:rPr>
          <w:i/>
          <w:iCs/>
          <w:sz w:val="20"/>
          <w:szCs w:val="20"/>
          <w:lang w:val="en-GB"/>
        </w:rPr>
        <w:t xml:space="preserve"> </w:t>
      </w:r>
    </w:p>
    <w:p w:rsidR="00966C82" w:rsidRPr="00B210B6" w:rsidRDefault="00966C82" w:rsidP="008056E2">
      <w:pPr>
        <w:spacing w:line="360" w:lineRule="auto"/>
        <w:rPr>
          <w:sz w:val="20"/>
          <w:szCs w:val="20"/>
          <w:lang w:val="en-GB"/>
        </w:rPr>
      </w:pPr>
      <w:r w:rsidRPr="00B210B6">
        <w:rPr>
          <w:sz w:val="20"/>
          <w:szCs w:val="20"/>
          <w:lang w:val="en-GB"/>
        </w:rPr>
        <w:t xml:space="preserve">The questionnaire was translated from English to national languages; partners from the different countries took care of this for the own country. We used a double translation procedure. After the questionnaire was finalized, all partners started the translation procedure. The questionnaire was sent to two independent translators. After receiving the two translations, the national coordinator compared the resulting questionnaires for consistency and reconciled. This national questionnaire was then checked by the overall coordinator on international comparability before the fieldwork started. </w:t>
      </w:r>
    </w:p>
    <w:p w:rsidR="00966C82" w:rsidRPr="00B210B6" w:rsidRDefault="00966C82" w:rsidP="008056E2">
      <w:pPr>
        <w:spacing w:line="360" w:lineRule="auto"/>
        <w:rPr>
          <w:sz w:val="20"/>
          <w:szCs w:val="20"/>
          <w:lang w:val="en-GB"/>
        </w:rPr>
      </w:pPr>
    </w:p>
    <w:p w:rsidR="00966C82" w:rsidRDefault="00966C82" w:rsidP="008056E2">
      <w:pPr>
        <w:spacing w:line="360" w:lineRule="auto"/>
        <w:rPr>
          <w:sz w:val="20"/>
          <w:szCs w:val="20"/>
          <w:lang w:val="en-GB"/>
        </w:rPr>
      </w:pPr>
      <w:r w:rsidRPr="00B210B6">
        <w:rPr>
          <w:sz w:val="20"/>
          <w:szCs w:val="20"/>
          <w:lang w:val="en-GB"/>
        </w:rPr>
        <w:t>Participating research institutes in the ASPA-project carried out the data collection, which took place from March to November 2009. The base questionnaires used in the different countries were identical. Interview techniques used differ between countries, depending on what was perceived to be the best way to address respondents in the particular country. Denmark used computer-assisted web interviewing (CAWI); Germany, the Netherlands and Sweden used paper and pencil interviewing (PAPI); and France, Italy, Poland and the UK used computer-assisted telephonic interviewing (CATI). The surveys were addressed to directors, owners and heads of HR departments.</w:t>
      </w:r>
    </w:p>
    <w:p w:rsidR="00966C82" w:rsidRPr="00B210B6" w:rsidRDefault="00966C82" w:rsidP="008056E2">
      <w:pPr>
        <w:spacing w:line="360" w:lineRule="auto"/>
        <w:rPr>
          <w:sz w:val="20"/>
          <w:szCs w:val="20"/>
          <w:lang w:val="en-GB"/>
        </w:rPr>
      </w:pPr>
    </w:p>
    <w:p w:rsidR="00966C82" w:rsidRPr="00B210B6" w:rsidRDefault="00966C82" w:rsidP="008056E2">
      <w:pPr>
        <w:pStyle w:val="Heading2"/>
        <w:spacing w:before="0" w:after="0" w:line="360" w:lineRule="auto"/>
        <w:rPr>
          <w:i/>
          <w:iCs/>
          <w:sz w:val="20"/>
          <w:szCs w:val="20"/>
          <w:lang w:val="en-GB"/>
        </w:rPr>
      </w:pPr>
      <w:bookmarkStart w:id="24" w:name="_Toc294612254"/>
      <w:r w:rsidRPr="00B210B6">
        <w:rPr>
          <w:i/>
          <w:iCs/>
          <w:sz w:val="20"/>
          <w:szCs w:val="20"/>
          <w:lang w:val="en-GB"/>
        </w:rPr>
        <w:t>4.4</w:t>
      </w:r>
      <w:r w:rsidRPr="00B210B6">
        <w:rPr>
          <w:i/>
          <w:iCs/>
          <w:sz w:val="20"/>
          <w:szCs w:val="20"/>
          <w:lang w:val="en-GB"/>
        </w:rPr>
        <w:tab/>
        <w:t>Data characteristics</w:t>
      </w:r>
      <w:bookmarkEnd w:id="24"/>
    </w:p>
    <w:p w:rsidR="00966C82" w:rsidRPr="00B210B6" w:rsidRDefault="00966C82" w:rsidP="008056E2">
      <w:pPr>
        <w:spacing w:line="360" w:lineRule="auto"/>
        <w:rPr>
          <w:sz w:val="20"/>
          <w:szCs w:val="20"/>
          <w:lang w:val="en-GB"/>
        </w:rPr>
      </w:pPr>
      <w:r w:rsidRPr="00B210B6">
        <w:rPr>
          <w:sz w:val="20"/>
          <w:szCs w:val="20"/>
          <w:lang w:val="en-GB"/>
        </w:rPr>
        <w:t>The total number of completed questionnaires amounts to 6,285, of which 609 are from Denmark, 500 from France, 892 from Germany, 770 from Italy, 1077 from the Netherlands, 1037 from Poland, 525 from Sweden and 875 from the UK (see table 4.2). In France, 500 telephone interviews were undertaken with a reduced questionnaire, because the length of the questionnaire was considered to be too long for telephonic interviewing. In the UK, in total 875 telephone interviews were held. The fieldwork took place in two phases, with a number of questionnaire amendments being made between the two phases. The first phase took place in June 2009, and consisted of 463 interviews with a strongly reduced questionnaire. The second stage took place from late August to mid-September 2009, and involved 412 interviews and was based on an reduced questionnaire – corresponding to the French questionnaire.</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Table 4.2</w:t>
      </w:r>
      <w:r w:rsidRPr="00B210B6">
        <w:rPr>
          <w:sz w:val="20"/>
          <w:szCs w:val="20"/>
          <w:lang w:val="en-GB"/>
        </w:rPr>
        <w:tab/>
        <w:t>Completed questionnaires and response rate</w:t>
      </w:r>
    </w:p>
    <w:tbl>
      <w:tblPr>
        <w:tblW w:w="3968" w:type="dxa"/>
        <w:tblInd w:w="1538" w:type="dxa"/>
        <w:tblLook w:val="0000" w:firstRow="0" w:lastRow="0" w:firstColumn="0" w:lastColumn="0" w:noHBand="0" w:noVBand="0"/>
      </w:tblPr>
      <w:tblGrid>
        <w:gridCol w:w="1399"/>
        <w:gridCol w:w="986"/>
        <w:gridCol w:w="1583"/>
      </w:tblGrid>
      <w:tr w:rsidR="00966C82" w:rsidRPr="000C7279" w:rsidTr="006B189C">
        <w:trPr>
          <w:trHeight w:val="276"/>
        </w:trPr>
        <w:tc>
          <w:tcPr>
            <w:tcW w:w="1399" w:type="dxa"/>
            <w:tcBorders>
              <w:top w:val="single" w:sz="4" w:space="0" w:color="669999"/>
              <w:left w:val="nil"/>
              <w:bottom w:val="single" w:sz="4" w:space="0" w:color="669999"/>
              <w:right w:val="nil"/>
            </w:tcBorders>
            <w:noWrap/>
            <w:vAlign w:val="center"/>
          </w:tcPr>
          <w:p w:rsidR="00966C82" w:rsidRPr="000C7279" w:rsidRDefault="00966C82" w:rsidP="006B189C">
            <w:pPr>
              <w:spacing w:line="360" w:lineRule="auto"/>
              <w:rPr>
                <w:rFonts w:cs="Arial"/>
                <w:i/>
                <w:iCs/>
                <w:sz w:val="16"/>
                <w:szCs w:val="16"/>
                <w:lang w:val="en-GB"/>
              </w:rPr>
            </w:pPr>
            <w:r w:rsidRPr="000C7279">
              <w:rPr>
                <w:rFonts w:cs="Arial"/>
                <w:i/>
                <w:iCs/>
                <w:sz w:val="16"/>
                <w:szCs w:val="16"/>
                <w:lang w:val="en-GB"/>
              </w:rPr>
              <w:t> </w:t>
            </w:r>
          </w:p>
        </w:tc>
        <w:tc>
          <w:tcPr>
            <w:tcW w:w="986" w:type="dxa"/>
            <w:tcBorders>
              <w:top w:val="single" w:sz="4" w:space="0" w:color="669999"/>
              <w:left w:val="nil"/>
              <w:bottom w:val="single" w:sz="4" w:space="0" w:color="669999"/>
              <w:right w:val="nil"/>
            </w:tcBorders>
            <w:noWrap/>
            <w:vAlign w:val="center"/>
          </w:tcPr>
          <w:p w:rsidR="00966C82" w:rsidRPr="000C7279" w:rsidRDefault="00966C82" w:rsidP="006B189C">
            <w:pPr>
              <w:spacing w:line="360" w:lineRule="auto"/>
              <w:jc w:val="center"/>
              <w:rPr>
                <w:rFonts w:cs="Arial"/>
                <w:i/>
                <w:iCs/>
                <w:sz w:val="16"/>
                <w:szCs w:val="16"/>
                <w:lang w:val="en-GB"/>
              </w:rPr>
            </w:pPr>
            <w:r w:rsidRPr="000C7279">
              <w:rPr>
                <w:rFonts w:cs="Arial"/>
                <w:i/>
                <w:iCs/>
                <w:sz w:val="16"/>
                <w:szCs w:val="16"/>
                <w:lang w:val="en-GB"/>
              </w:rPr>
              <w:t>Total N</w:t>
            </w:r>
          </w:p>
        </w:tc>
        <w:tc>
          <w:tcPr>
            <w:tcW w:w="1583" w:type="dxa"/>
            <w:tcBorders>
              <w:top w:val="single" w:sz="4" w:space="0" w:color="669999"/>
              <w:left w:val="nil"/>
              <w:bottom w:val="single" w:sz="4" w:space="0" w:color="669999"/>
              <w:right w:val="nil"/>
            </w:tcBorders>
            <w:vAlign w:val="center"/>
          </w:tcPr>
          <w:p w:rsidR="00966C82" w:rsidRPr="000C7279" w:rsidRDefault="00966C82" w:rsidP="006B189C">
            <w:pPr>
              <w:spacing w:line="360" w:lineRule="auto"/>
              <w:jc w:val="center"/>
              <w:rPr>
                <w:rFonts w:cs="Arial"/>
                <w:i/>
                <w:iCs/>
                <w:sz w:val="16"/>
                <w:szCs w:val="16"/>
                <w:lang w:val="en-GB"/>
              </w:rPr>
            </w:pPr>
            <w:r w:rsidRPr="000C7279">
              <w:rPr>
                <w:rFonts w:cs="Arial"/>
                <w:i/>
                <w:iCs/>
                <w:sz w:val="16"/>
                <w:szCs w:val="16"/>
                <w:lang w:val="en-GB"/>
              </w:rPr>
              <w:t>Response rate</w:t>
            </w:r>
          </w:p>
        </w:tc>
      </w:tr>
      <w:tr w:rsidR="00966C82" w:rsidRPr="000C7279" w:rsidTr="006B189C">
        <w:trPr>
          <w:trHeight w:val="276"/>
        </w:trPr>
        <w:tc>
          <w:tcPr>
            <w:tcW w:w="1399" w:type="dxa"/>
            <w:tcBorders>
              <w:top w:val="nil"/>
              <w:left w:val="nil"/>
              <w:bottom w:val="nil"/>
              <w:right w:val="nil"/>
            </w:tcBorders>
            <w:noWrap/>
            <w:vAlign w:val="center"/>
          </w:tcPr>
          <w:p w:rsidR="00966C82" w:rsidRPr="000C7279" w:rsidRDefault="00966C82" w:rsidP="006B189C">
            <w:pPr>
              <w:spacing w:line="360" w:lineRule="auto"/>
              <w:rPr>
                <w:rFonts w:cs="Arial"/>
                <w:sz w:val="16"/>
                <w:szCs w:val="16"/>
                <w:lang w:val="en-GB"/>
              </w:rPr>
            </w:pPr>
            <w:r w:rsidRPr="000C7279">
              <w:rPr>
                <w:rFonts w:cs="Arial"/>
                <w:sz w:val="16"/>
                <w:szCs w:val="16"/>
                <w:lang w:val="en-GB"/>
              </w:rPr>
              <w:t>Denmark</w:t>
            </w:r>
          </w:p>
        </w:tc>
        <w:tc>
          <w:tcPr>
            <w:tcW w:w="986" w:type="dxa"/>
            <w:tcBorders>
              <w:top w:val="nil"/>
              <w:left w:val="nil"/>
              <w:bottom w:val="nil"/>
              <w:right w:val="nil"/>
            </w:tcBorders>
            <w:noWrap/>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609</w:t>
            </w:r>
          </w:p>
        </w:tc>
        <w:tc>
          <w:tcPr>
            <w:tcW w:w="1583" w:type="dxa"/>
            <w:tcBorders>
              <w:top w:val="nil"/>
              <w:left w:val="nil"/>
              <w:bottom w:val="nil"/>
              <w:right w:val="nil"/>
            </w:tcBorders>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28%</w:t>
            </w:r>
          </w:p>
        </w:tc>
      </w:tr>
      <w:tr w:rsidR="00966C82" w:rsidRPr="000C7279" w:rsidTr="006B189C">
        <w:trPr>
          <w:trHeight w:val="276"/>
        </w:trPr>
        <w:tc>
          <w:tcPr>
            <w:tcW w:w="1399" w:type="dxa"/>
            <w:tcBorders>
              <w:top w:val="nil"/>
              <w:left w:val="nil"/>
              <w:bottom w:val="nil"/>
              <w:right w:val="nil"/>
            </w:tcBorders>
            <w:noWrap/>
            <w:vAlign w:val="center"/>
          </w:tcPr>
          <w:p w:rsidR="00966C82" w:rsidRPr="000C7279" w:rsidRDefault="00966C82" w:rsidP="006B189C">
            <w:pPr>
              <w:spacing w:line="360" w:lineRule="auto"/>
              <w:rPr>
                <w:rFonts w:cs="Arial"/>
                <w:sz w:val="16"/>
                <w:szCs w:val="16"/>
                <w:lang w:val="en-GB"/>
              </w:rPr>
            </w:pPr>
            <w:r w:rsidRPr="000C7279">
              <w:rPr>
                <w:rFonts w:cs="Arial"/>
                <w:sz w:val="16"/>
                <w:szCs w:val="16"/>
                <w:lang w:val="en-GB"/>
              </w:rPr>
              <w:t>France</w:t>
            </w:r>
          </w:p>
        </w:tc>
        <w:tc>
          <w:tcPr>
            <w:tcW w:w="986" w:type="dxa"/>
            <w:tcBorders>
              <w:top w:val="nil"/>
              <w:left w:val="nil"/>
              <w:bottom w:val="nil"/>
              <w:right w:val="nil"/>
            </w:tcBorders>
            <w:noWrap/>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500</w:t>
            </w:r>
          </w:p>
        </w:tc>
        <w:tc>
          <w:tcPr>
            <w:tcW w:w="1583" w:type="dxa"/>
            <w:tcBorders>
              <w:top w:val="nil"/>
              <w:left w:val="nil"/>
              <w:bottom w:val="nil"/>
              <w:right w:val="nil"/>
            </w:tcBorders>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7%</w:t>
            </w:r>
          </w:p>
        </w:tc>
      </w:tr>
      <w:tr w:rsidR="00966C82" w:rsidRPr="000C7279" w:rsidTr="006B189C">
        <w:trPr>
          <w:trHeight w:val="276"/>
        </w:trPr>
        <w:tc>
          <w:tcPr>
            <w:tcW w:w="1399" w:type="dxa"/>
            <w:tcBorders>
              <w:top w:val="nil"/>
              <w:left w:val="nil"/>
              <w:bottom w:val="nil"/>
              <w:right w:val="nil"/>
            </w:tcBorders>
            <w:noWrap/>
            <w:vAlign w:val="center"/>
          </w:tcPr>
          <w:p w:rsidR="00966C82" w:rsidRPr="000C7279" w:rsidRDefault="00966C82" w:rsidP="006B189C">
            <w:pPr>
              <w:spacing w:line="360" w:lineRule="auto"/>
              <w:rPr>
                <w:rFonts w:cs="Arial"/>
                <w:sz w:val="16"/>
                <w:szCs w:val="16"/>
                <w:lang w:val="en-GB"/>
              </w:rPr>
            </w:pPr>
            <w:r w:rsidRPr="000C7279">
              <w:rPr>
                <w:rFonts w:cs="Arial"/>
                <w:sz w:val="16"/>
                <w:szCs w:val="16"/>
                <w:lang w:val="en-GB"/>
              </w:rPr>
              <w:t>Germany</w:t>
            </w:r>
          </w:p>
        </w:tc>
        <w:tc>
          <w:tcPr>
            <w:tcW w:w="986" w:type="dxa"/>
            <w:tcBorders>
              <w:top w:val="nil"/>
              <w:left w:val="nil"/>
              <w:bottom w:val="nil"/>
              <w:right w:val="nil"/>
            </w:tcBorders>
            <w:noWrap/>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892</w:t>
            </w:r>
          </w:p>
        </w:tc>
        <w:tc>
          <w:tcPr>
            <w:tcW w:w="1583" w:type="dxa"/>
            <w:tcBorders>
              <w:top w:val="nil"/>
              <w:left w:val="nil"/>
              <w:bottom w:val="nil"/>
              <w:right w:val="nil"/>
            </w:tcBorders>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11%</w:t>
            </w:r>
          </w:p>
        </w:tc>
      </w:tr>
      <w:tr w:rsidR="00966C82" w:rsidRPr="000C7279" w:rsidTr="006B189C">
        <w:trPr>
          <w:trHeight w:val="276"/>
        </w:trPr>
        <w:tc>
          <w:tcPr>
            <w:tcW w:w="1399" w:type="dxa"/>
            <w:tcBorders>
              <w:top w:val="nil"/>
              <w:left w:val="nil"/>
              <w:bottom w:val="nil"/>
              <w:right w:val="nil"/>
            </w:tcBorders>
            <w:noWrap/>
            <w:vAlign w:val="center"/>
          </w:tcPr>
          <w:p w:rsidR="00966C82" w:rsidRPr="000C7279" w:rsidRDefault="00966C82" w:rsidP="006B189C">
            <w:pPr>
              <w:spacing w:line="360" w:lineRule="auto"/>
              <w:rPr>
                <w:rFonts w:cs="Arial"/>
                <w:sz w:val="16"/>
                <w:szCs w:val="16"/>
                <w:lang w:val="en-GB"/>
              </w:rPr>
            </w:pPr>
            <w:r w:rsidRPr="000C7279">
              <w:rPr>
                <w:rFonts w:cs="Arial"/>
                <w:sz w:val="16"/>
                <w:szCs w:val="16"/>
                <w:lang w:val="en-GB"/>
              </w:rPr>
              <w:t>Italy</w:t>
            </w:r>
          </w:p>
        </w:tc>
        <w:tc>
          <w:tcPr>
            <w:tcW w:w="986" w:type="dxa"/>
            <w:tcBorders>
              <w:top w:val="nil"/>
              <w:left w:val="nil"/>
              <w:bottom w:val="nil"/>
              <w:right w:val="nil"/>
            </w:tcBorders>
            <w:noWrap/>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770</w:t>
            </w:r>
          </w:p>
        </w:tc>
        <w:tc>
          <w:tcPr>
            <w:tcW w:w="1583" w:type="dxa"/>
            <w:tcBorders>
              <w:top w:val="nil"/>
              <w:left w:val="nil"/>
              <w:bottom w:val="nil"/>
              <w:right w:val="nil"/>
            </w:tcBorders>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17%</w:t>
            </w:r>
          </w:p>
        </w:tc>
      </w:tr>
      <w:tr w:rsidR="00966C82" w:rsidRPr="000C7279" w:rsidTr="006B189C">
        <w:trPr>
          <w:trHeight w:val="276"/>
        </w:trPr>
        <w:tc>
          <w:tcPr>
            <w:tcW w:w="1399" w:type="dxa"/>
            <w:tcBorders>
              <w:top w:val="nil"/>
              <w:left w:val="nil"/>
              <w:bottom w:val="nil"/>
              <w:right w:val="nil"/>
            </w:tcBorders>
            <w:noWrap/>
            <w:vAlign w:val="center"/>
          </w:tcPr>
          <w:p w:rsidR="00966C82" w:rsidRPr="000C7279" w:rsidRDefault="00966C82" w:rsidP="006B189C">
            <w:pPr>
              <w:spacing w:line="360" w:lineRule="auto"/>
              <w:rPr>
                <w:rFonts w:cs="Arial"/>
                <w:sz w:val="16"/>
                <w:szCs w:val="16"/>
                <w:lang w:val="en-GB"/>
              </w:rPr>
            </w:pPr>
            <w:r w:rsidRPr="000C7279">
              <w:rPr>
                <w:rFonts w:cs="Arial"/>
                <w:sz w:val="16"/>
                <w:szCs w:val="16"/>
                <w:lang w:val="en-GB"/>
              </w:rPr>
              <w:t>Netherlands</w:t>
            </w:r>
          </w:p>
        </w:tc>
        <w:tc>
          <w:tcPr>
            <w:tcW w:w="986" w:type="dxa"/>
            <w:tcBorders>
              <w:top w:val="nil"/>
              <w:left w:val="nil"/>
              <w:bottom w:val="nil"/>
              <w:right w:val="nil"/>
            </w:tcBorders>
            <w:noWrap/>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1,077</w:t>
            </w:r>
          </w:p>
        </w:tc>
        <w:tc>
          <w:tcPr>
            <w:tcW w:w="1583" w:type="dxa"/>
            <w:tcBorders>
              <w:top w:val="nil"/>
              <w:left w:val="nil"/>
              <w:bottom w:val="nil"/>
              <w:right w:val="nil"/>
            </w:tcBorders>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23%</w:t>
            </w:r>
          </w:p>
        </w:tc>
      </w:tr>
      <w:tr w:rsidR="00966C82" w:rsidRPr="000C7279" w:rsidTr="006B189C">
        <w:trPr>
          <w:trHeight w:val="276"/>
        </w:trPr>
        <w:tc>
          <w:tcPr>
            <w:tcW w:w="1399" w:type="dxa"/>
            <w:tcBorders>
              <w:top w:val="nil"/>
              <w:left w:val="nil"/>
              <w:bottom w:val="nil"/>
              <w:right w:val="nil"/>
            </w:tcBorders>
            <w:noWrap/>
            <w:vAlign w:val="center"/>
          </w:tcPr>
          <w:p w:rsidR="00966C82" w:rsidRPr="000C7279" w:rsidRDefault="00966C82" w:rsidP="006B189C">
            <w:pPr>
              <w:spacing w:line="360" w:lineRule="auto"/>
              <w:rPr>
                <w:rFonts w:cs="Arial"/>
                <w:sz w:val="16"/>
                <w:szCs w:val="16"/>
                <w:lang w:val="en-GB"/>
              </w:rPr>
            </w:pPr>
            <w:r w:rsidRPr="000C7279">
              <w:rPr>
                <w:rFonts w:cs="Arial"/>
                <w:sz w:val="16"/>
                <w:szCs w:val="16"/>
                <w:lang w:val="en-GB"/>
              </w:rPr>
              <w:t>Poland</w:t>
            </w:r>
          </w:p>
        </w:tc>
        <w:tc>
          <w:tcPr>
            <w:tcW w:w="986" w:type="dxa"/>
            <w:tcBorders>
              <w:top w:val="nil"/>
              <w:left w:val="nil"/>
              <w:bottom w:val="nil"/>
              <w:right w:val="nil"/>
            </w:tcBorders>
            <w:noWrap/>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1,037</w:t>
            </w:r>
          </w:p>
        </w:tc>
        <w:tc>
          <w:tcPr>
            <w:tcW w:w="1583" w:type="dxa"/>
            <w:tcBorders>
              <w:top w:val="nil"/>
              <w:left w:val="nil"/>
              <w:bottom w:val="nil"/>
              <w:right w:val="nil"/>
            </w:tcBorders>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23%</w:t>
            </w:r>
          </w:p>
        </w:tc>
      </w:tr>
      <w:tr w:rsidR="00966C82" w:rsidRPr="000C7279" w:rsidTr="006B189C">
        <w:trPr>
          <w:trHeight w:val="276"/>
        </w:trPr>
        <w:tc>
          <w:tcPr>
            <w:tcW w:w="1399" w:type="dxa"/>
            <w:tcBorders>
              <w:top w:val="nil"/>
              <w:left w:val="nil"/>
              <w:bottom w:val="nil"/>
              <w:right w:val="nil"/>
            </w:tcBorders>
            <w:noWrap/>
            <w:vAlign w:val="center"/>
          </w:tcPr>
          <w:p w:rsidR="00966C82" w:rsidRPr="000C7279" w:rsidRDefault="00966C82" w:rsidP="006B189C">
            <w:pPr>
              <w:spacing w:line="360" w:lineRule="auto"/>
              <w:rPr>
                <w:rFonts w:cs="Arial"/>
                <w:sz w:val="16"/>
                <w:szCs w:val="16"/>
                <w:lang w:val="en-GB"/>
              </w:rPr>
            </w:pPr>
            <w:r w:rsidRPr="000C7279">
              <w:rPr>
                <w:rFonts w:cs="Arial"/>
                <w:sz w:val="16"/>
                <w:szCs w:val="16"/>
                <w:lang w:val="en-GB"/>
              </w:rPr>
              <w:t>Sweden</w:t>
            </w:r>
          </w:p>
        </w:tc>
        <w:tc>
          <w:tcPr>
            <w:tcW w:w="986" w:type="dxa"/>
            <w:tcBorders>
              <w:top w:val="nil"/>
              <w:left w:val="nil"/>
              <w:bottom w:val="nil"/>
              <w:right w:val="nil"/>
            </w:tcBorders>
            <w:noWrap/>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525</w:t>
            </w:r>
          </w:p>
        </w:tc>
        <w:tc>
          <w:tcPr>
            <w:tcW w:w="1583" w:type="dxa"/>
            <w:tcBorders>
              <w:top w:val="nil"/>
              <w:left w:val="nil"/>
              <w:bottom w:val="nil"/>
              <w:right w:val="nil"/>
            </w:tcBorders>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53%</w:t>
            </w:r>
          </w:p>
        </w:tc>
      </w:tr>
      <w:tr w:rsidR="00966C82" w:rsidRPr="000C7279" w:rsidTr="006B189C">
        <w:trPr>
          <w:trHeight w:val="276"/>
        </w:trPr>
        <w:tc>
          <w:tcPr>
            <w:tcW w:w="1399" w:type="dxa"/>
            <w:tcBorders>
              <w:top w:val="nil"/>
              <w:left w:val="nil"/>
              <w:bottom w:val="single" w:sz="4" w:space="0" w:color="669999"/>
              <w:right w:val="nil"/>
            </w:tcBorders>
            <w:noWrap/>
            <w:vAlign w:val="center"/>
          </w:tcPr>
          <w:p w:rsidR="00966C82" w:rsidRPr="000C7279" w:rsidRDefault="00966C82" w:rsidP="006B189C">
            <w:pPr>
              <w:spacing w:line="360" w:lineRule="auto"/>
              <w:rPr>
                <w:rFonts w:cs="Arial"/>
                <w:sz w:val="16"/>
                <w:szCs w:val="16"/>
                <w:lang w:val="en-GB"/>
              </w:rPr>
            </w:pPr>
            <w:r w:rsidRPr="000C7279">
              <w:rPr>
                <w:rFonts w:cs="Arial"/>
                <w:sz w:val="16"/>
                <w:szCs w:val="16"/>
                <w:lang w:val="en-GB"/>
              </w:rPr>
              <w:t>UK</w:t>
            </w:r>
          </w:p>
        </w:tc>
        <w:tc>
          <w:tcPr>
            <w:tcW w:w="986" w:type="dxa"/>
            <w:tcBorders>
              <w:top w:val="nil"/>
              <w:left w:val="nil"/>
              <w:bottom w:val="single" w:sz="4" w:space="0" w:color="669999"/>
              <w:right w:val="nil"/>
            </w:tcBorders>
            <w:noWrap/>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875</w:t>
            </w:r>
          </w:p>
        </w:tc>
        <w:tc>
          <w:tcPr>
            <w:tcW w:w="1583" w:type="dxa"/>
            <w:tcBorders>
              <w:top w:val="nil"/>
              <w:left w:val="nil"/>
              <w:bottom w:val="single" w:sz="4" w:space="0" w:color="669999"/>
              <w:right w:val="nil"/>
            </w:tcBorders>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22%</w:t>
            </w:r>
          </w:p>
        </w:tc>
      </w:tr>
      <w:tr w:rsidR="00966C82" w:rsidRPr="000C7279" w:rsidTr="006B189C">
        <w:trPr>
          <w:trHeight w:val="276"/>
        </w:trPr>
        <w:tc>
          <w:tcPr>
            <w:tcW w:w="1399" w:type="dxa"/>
            <w:tcBorders>
              <w:top w:val="nil"/>
              <w:left w:val="nil"/>
              <w:bottom w:val="nil"/>
              <w:right w:val="nil"/>
            </w:tcBorders>
            <w:noWrap/>
            <w:vAlign w:val="center"/>
          </w:tcPr>
          <w:p w:rsidR="00966C82" w:rsidRPr="000C7279" w:rsidRDefault="00966C82" w:rsidP="006B189C">
            <w:pPr>
              <w:spacing w:line="360" w:lineRule="auto"/>
              <w:rPr>
                <w:rFonts w:cs="Arial"/>
                <w:sz w:val="16"/>
                <w:szCs w:val="16"/>
                <w:lang w:val="en-GB"/>
              </w:rPr>
            </w:pPr>
            <w:r w:rsidRPr="000C7279">
              <w:rPr>
                <w:rFonts w:cs="Arial"/>
                <w:sz w:val="16"/>
                <w:szCs w:val="16"/>
                <w:lang w:val="en-GB"/>
              </w:rPr>
              <w:t>Total</w:t>
            </w:r>
          </w:p>
        </w:tc>
        <w:tc>
          <w:tcPr>
            <w:tcW w:w="986" w:type="dxa"/>
            <w:tcBorders>
              <w:top w:val="nil"/>
              <w:left w:val="nil"/>
              <w:bottom w:val="nil"/>
              <w:right w:val="nil"/>
            </w:tcBorders>
            <w:noWrap/>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6,285</w:t>
            </w:r>
          </w:p>
        </w:tc>
        <w:tc>
          <w:tcPr>
            <w:tcW w:w="1583" w:type="dxa"/>
            <w:tcBorders>
              <w:top w:val="nil"/>
              <w:left w:val="nil"/>
              <w:bottom w:val="nil"/>
              <w:right w:val="nil"/>
            </w:tcBorders>
            <w:vAlign w:val="center"/>
          </w:tcPr>
          <w:p w:rsidR="00966C82" w:rsidRPr="000C7279" w:rsidRDefault="00966C82" w:rsidP="006B189C">
            <w:pPr>
              <w:spacing w:line="360" w:lineRule="auto"/>
              <w:jc w:val="center"/>
              <w:rPr>
                <w:rFonts w:cs="Arial"/>
                <w:sz w:val="16"/>
                <w:szCs w:val="16"/>
                <w:lang w:val="en-GB"/>
              </w:rPr>
            </w:pPr>
            <w:r w:rsidRPr="000C7279">
              <w:rPr>
                <w:rFonts w:cs="Arial"/>
                <w:sz w:val="16"/>
                <w:szCs w:val="16"/>
                <w:lang w:val="en-GB"/>
              </w:rPr>
              <w:t>≈ 23%</w:t>
            </w:r>
          </w:p>
        </w:tc>
      </w:tr>
    </w:tbl>
    <w:p w:rsidR="00966C82" w:rsidRPr="00B210B6" w:rsidRDefault="00966C82" w:rsidP="008056E2">
      <w:pPr>
        <w:spacing w:line="360" w:lineRule="auto"/>
        <w:rPr>
          <w:sz w:val="20"/>
          <w:szCs w:val="20"/>
          <w:lang w:val="en-GB"/>
        </w:rPr>
      </w:pPr>
    </w:p>
    <w:p w:rsidR="00966C82" w:rsidRDefault="00966C82" w:rsidP="008056E2">
      <w:pPr>
        <w:spacing w:line="360" w:lineRule="auto"/>
        <w:rPr>
          <w:sz w:val="20"/>
          <w:szCs w:val="20"/>
          <w:lang w:val="en-GB"/>
        </w:rPr>
      </w:pPr>
      <w:r w:rsidRPr="00B210B6">
        <w:rPr>
          <w:sz w:val="20"/>
          <w:szCs w:val="20"/>
          <w:lang w:val="en-GB"/>
        </w:rPr>
        <w:t xml:space="preserve">Response rates in corporate surveys are lower than the average response rates of individual surveys. In Europe and the United States response rates in corporate surveys have been found to be at most 20 to 30 percent (see Brewster, Hegewisch, Mayne &amp; Tregaskis, 1994; Kalleberg, Knoke, Marsden &amp; Spaeth, 1996). Table 4.2 shows that response rates of our survey are normal as compared to other corporate surveys. </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In our sampling design we stratified by sector and size. At the aggregated level, response rates for the different strata show an equal distribution with respect to sector (see table 4.3); 33% for “Industries and Construction”, “Services and Trade” and “Public services”. In quantitative terms this means that all strata have more than 2,000 cases. Strata on size cover a substantial amount of cases, although the distribution is not as ‘perfect’as with sector: 24% large organisations, 33% medium-sized organisations and 42% small organisations. Apparently, response rates decline with size of the organisations. This might e.g. be due to the fact that it is more difficult to reach the ‘right’ person in a larger organisation.</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Table 4.3</w:t>
      </w:r>
      <w:r w:rsidRPr="00B210B6">
        <w:rPr>
          <w:sz w:val="20"/>
          <w:szCs w:val="20"/>
          <w:lang w:val="en-GB"/>
        </w:rPr>
        <w:tab/>
        <w:t>Response rate strata ‘sector’ and ‘size’</w:t>
      </w:r>
      <w:r w:rsidRPr="00B210B6">
        <w:rPr>
          <w:sz w:val="20"/>
          <w:szCs w:val="20"/>
          <w:lang w:val="en-GB"/>
        </w:rPr>
        <w:tab/>
      </w:r>
    </w:p>
    <w:tbl>
      <w:tblPr>
        <w:tblW w:w="4730" w:type="dxa"/>
        <w:tblInd w:w="1461" w:type="dxa"/>
        <w:tblCellMar>
          <w:left w:w="70" w:type="dxa"/>
          <w:right w:w="70" w:type="dxa"/>
        </w:tblCellMar>
        <w:tblLook w:val="00A0" w:firstRow="1" w:lastRow="0" w:firstColumn="1" w:lastColumn="0" w:noHBand="0" w:noVBand="0"/>
      </w:tblPr>
      <w:tblGrid>
        <w:gridCol w:w="220"/>
        <w:gridCol w:w="2460"/>
        <w:gridCol w:w="960"/>
        <w:gridCol w:w="1090"/>
      </w:tblGrid>
      <w:tr w:rsidR="00966C82" w:rsidRPr="000C7279" w:rsidTr="006B189C">
        <w:trPr>
          <w:trHeight w:val="255"/>
        </w:trPr>
        <w:tc>
          <w:tcPr>
            <w:tcW w:w="220" w:type="dxa"/>
            <w:tcBorders>
              <w:top w:val="single" w:sz="4" w:space="0" w:color="669999"/>
              <w:left w:val="nil"/>
              <w:bottom w:val="single" w:sz="4" w:space="0" w:color="669999"/>
              <w:right w:val="nil"/>
            </w:tcBorders>
            <w:noWrap/>
            <w:vAlign w:val="bottom"/>
          </w:tcPr>
          <w:p w:rsidR="00966C82" w:rsidRPr="000C7279" w:rsidRDefault="00966C82" w:rsidP="008056E2">
            <w:pPr>
              <w:spacing w:line="360" w:lineRule="auto"/>
              <w:rPr>
                <w:sz w:val="16"/>
                <w:szCs w:val="16"/>
                <w:lang w:val="en-GB" w:eastAsia="nl-NL"/>
              </w:rPr>
            </w:pPr>
            <w:r w:rsidRPr="000C7279">
              <w:rPr>
                <w:sz w:val="16"/>
                <w:szCs w:val="16"/>
                <w:lang w:val="en-GB" w:eastAsia="nl-NL"/>
              </w:rPr>
              <w:t> </w:t>
            </w:r>
          </w:p>
        </w:tc>
        <w:tc>
          <w:tcPr>
            <w:tcW w:w="2460" w:type="dxa"/>
            <w:tcBorders>
              <w:top w:val="single" w:sz="4" w:space="0" w:color="669999"/>
              <w:left w:val="nil"/>
              <w:bottom w:val="single" w:sz="4" w:space="0" w:color="669999"/>
              <w:right w:val="nil"/>
            </w:tcBorders>
            <w:noWrap/>
            <w:vAlign w:val="center"/>
          </w:tcPr>
          <w:p w:rsidR="00966C82" w:rsidRPr="000C7279" w:rsidRDefault="00966C82" w:rsidP="006B189C">
            <w:pPr>
              <w:spacing w:line="360" w:lineRule="auto"/>
              <w:rPr>
                <w:sz w:val="16"/>
                <w:szCs w:val="16"/>
                <w:lang w:val="en-GB" w:eastAsia="nl-NL"/>
              </w:rPr>
            </w:pPr>
            <w:r w:rsidRPr="000C7279">
              <w:rPr>
                <w:sz w:val="16"/>
                <w:szCs w:val="16"/>
                <w:lang w:val="en-GB" w:eastAsia="nl-NL"/>
              </w:rPr>
              <w:t> </w:t>
            </w:r>
          </w:p>
        </w:tc>
        <w:tc>
          <w:tcPr>
            <w:tcW w:w="960" w:type="dxa"/>
            <w:tcBorders>
              <w:top w:val="single" w:sz="4" w:space="0" w:color="669999"/>
              <w:left w:val="nil"/>
              <w:bottom w:val="single" w:sz="4" w:space="0" w:color="669999"/>
              <w:right w:val="nil"/>
            </w:tcBorders>
            <w:noWrap/>
            <w:vAlign w:val="center"/>
          </w:tcPr>
          <w:p w:rsidR="00966C82" w:rsidRPr="000C7279" w:rsidRDefault="00966C82" w:rsidP="006B189C">
            <w:pPr>
              <w:spacing w:line="360" w:lineRule="auto"/>
              <w:jc w:val="center"/>
              <w:rPr>
                <w:i/>
                <w:iCs/>
                <w:sz w:val="16"/>
                <w:szCs w:val="16"/>
                <w:lang w:val="en-GB" w:eastAsia="nl-NL"/>
              </w:rPr>
            </w:pPr>
            <w:r w:rsidRPr="000C7279">
              <w:rPr>
                <w:rFonts w:cs="Arial"/>
                <w:i/>
                <w:iCs/>
                <w:sz w:val="16"/>
                <w:szCs w:val="16"/>
                <w:lang w:val="en-GB" w:eastAsia="nl-NL"/>
              </w:rPr>
              <w:t>Total</w:t>
            </w:r>
          </w:p>
        </w:tc>
        <w:tc>
          <w:tcPr>
            <w:tcW w:w="1090" w:type="dxa"/>
            <w:tcBorders>
              <w:top w:val="single" w:sz="4" w:space="0" w:color="669999"/>
              <w:left w:val="nil"/>
              <w:bottom w:val="single" w:sz="4" w:space="0" w:color="669999"/>
              <w:right w:val="nil"/>
            </w:tcBorders>
            <w:noWrap/>
            <w:vAlign w:val="center"/>
          </w:tcPr>
          <w:p w:rsidR="00966C82" w:rsidRPr="000C7279" w:rsidRDefault="00966C82" w:rsidP="006B189C">
            <w:pPr>
              <w:spacing w:line="360" w:lineRule="auto"/>
              <w:jc w:val="center"/>
              <w:rPr>
                <w:i/>
                <w:iCs/>
                <w:sz w:val="16"/>
                <w:szCs w:val="16"/>
                <w:lang w:val="en-GB" w:eastAsia="nl-NL"/>
              </w:rPr>
            </w:pPr>
            <w:r w:rsidRPr="000C7279">
              <w:rPr>
                <w:rFonts w:cs="Arial"/>
                <w:i/>
                <w:iCs/>
                <w:sz w:val="16"/>
                <w:szCs w:val="16"/>
                <w:lang w:val="en-GB" w:eastAsia="nl-NL"/>
              </w:rPr>
              <w:t>Column %</w:t>
            </w:r>
          </w:p>
        </w:tc>
      </w:tr>
      <w:tr w:rsidR="00966C82" w:rsidRPr="000C7279" w:rsidTr="006B189C">
        <w:trPr>
          <w:trHeight w:val="255"/>
        </w:trPr>
        <w:tc>
          <w:tcPr>
            <w:tcW w:w="2680" w:type="dxa"/>
            <w:gridSpan w:val="2"/>
            <w:tcBorders>
              <w:top w:val="single" w:sz="4" w:space="0" w:color="669999"/>
              <w:left w:val="nil"/>
              <w:bottom w:val="nil"/>
              <w:right w:val="nil"/>
            </w:tcBorders>
            <w:noWrap/>
            <w:vAlign w:val="center"/>
          </w:tcPr>
          <w:p w:rsidR="00966C82" w:rsidRPr="000C7279" w:rsidRDefault="00966C82" w:rsidP="006B189C">
            <w:pPr>
              <w:spacing w:line="360" w:lineRule="auto"/>
              <w:rPr>
                <w:i/>
                <w:iCs/>
                <w:sz w:val="16"/>
                <w:szCs w:val="16"/>
                <w:lang w:val="en-GB" w:eastAsia="nl-NL"/>
              </w:rPr>
            </w:pPr>
            <w:r w:rsidRPr="000C7279">
              <w:rPr>
                <w:i/>
                <w:iCs/>
                <w:sz w:val="16"/>
                <w:szCs w:val="16"/>
                <w:lang w:val="en-GB" w:eastAsia="nl-NL"/>
              </w:rPr>
              <w:t>Sector</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46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Industries and Construction</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2064</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33%</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46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Services and Trade</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2079</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33%</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46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Public services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2080</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33%</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46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Other/ Don't know</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62</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w:t>
            </w:r>
          </w:p>
        </w:tc>
      </w:tr>
      <w:tr w:rsidR="00966C82" w:rsidRPr="000C7279" w:rsidTr="006B189C">
        <w:trPr>
          <w:trHeight w:val="255"/>
        </w:trPr>
        <w:tc>
          <w:tcPr>
            <w:tcW w:w="2680" w:type="dxa"/>
            <w:gridSpan w:val="2"/>
            <w:tcBorders>
              <w:top w:val="nil"/>
              <w:left w:val="nil"/>
              <w:bottom w:val="nil"/>
              <w:right w:val="nil"/>
            </w:tcBorders>
            <w:noWrap/>
            <w:vAlign w:val="center"/>
          </w:tcPr>
          <w:p w:rsidR="00966C82" w:rsidRPr="000C7279" w:rsidRDefault="00966C82" w:rsidP="006B189C">
            <w:pPr>
              <w:spacing w:line="360" w:lineRule="auto"/>
              <w:rPr>
                <w:i/>
                <w:iCs/>
                <w:sz w:val="16"/>
                <w:szCs w:val="16"/>
                <w:lang w:val="en-GB" w:eastAsia="nl-NL"/>
              </w:rPr>
            </w:pPr>
            <w:r w:rsidRPr="000C7279">
              <w:rPr>
                <w:i/>
                <w:iCs/>
                <w:sz w:val="16"/>
                <w:szCs w:val="16"/>
                <w:lang w:val="en-GB" w:eastAsia="nl-NL"/>
              </w:rPr>
              <w:t>Size</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46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Small</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2629</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42%</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46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Medium</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2077</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33%</w:t>
            </w:r>
          </w:p>
        </w:tc>
      </w:tr>
      <w:tr w:rsidR="00966C82" w:rsidRPr="000C7279" w:rsidTr="006B189C">
        <w:trPr>
          <w:trHeight w:val="255"/>
        </w:trPr>
        <w:tc>
          <w:tcPr>
            <w:tcW w:w="220" w:type="dxa"/>
            <w:tcBorders>
              <w:top w:val="nil"/>
              <w:left w:val="nil"/>
              <w:right w:val="nil"/>
            </w:tcBorders>
            <w:noWrap/>
            <w:vAlign w:val="bottom"/>
          </w:tcPr>
          <w:p w:rsidR="00966C82" w:rsidRPr="000C7279" w:rsidRDefault="00966C82" w:rsidP="008056E2">
            <w:pPr>
              <w:spacing w:line="360" w:lineRule="auto"/>
              <w:rPr>
                <w:sz w:val="16"/>
                <w:szCs w:val="16"/>
                <w:lang w:val="en-GB" w:eastAsia="nl-NL"/>
              </w:rPr>
            </w:pPr>
          </w:p>
        </w:tc>
        <w:tc>
          <w:tcPr>
            <w:tcW w:w="2460" w:type="dxa"/>
            <w:tcBorders>
              <w:top w:val="nil"/>
              <w:left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Large</w:t>
            </w:r>
          </w:p>
        </w:tc>
        <w:tc>
          <w:tcPr>
            <w:tcW w:w="960" w:type="dxa"/>
            <w:tcBorders>
              <w:top w:val="nil"/>
              <w:left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1530</w:t>
            </w:r>
          </w:p>
        </w:tc>
        <w:tc>
          <w:tcPr>
            <w:tcW w:w="1090" w:type="dxa"/>
            <w:tcBorders>
              <w:top w:val="nil"/>
              <w:left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24%</w:t>
            </w:r>
          </w:p>
        </w:tc>
      </w:tr>
      <w:tr w:rsidR="00966C82" w:rsidRPr="000C7279" w:rsidTr="006B189C">
        <w:trPr>
          <w:trHeight w:val="255"/>
        </w:trPr>
        <w:tc>
          <w:tcPr>
            <w:tcW w:w="220" w:type="dxa"/>
            <w:tcBorders>
              <w:top w:val="nil"/>
              <w:left w:val="nil"/>
              <w:bottom w:val="single" w:sz="4" w:space="0" w:color="669999"/>
              <w:right w:val="nil"/>
            </w:tcBorders>
            <w:noWrap/>
            <w:vAlign w:val="bottom"/>
          </w:tcPr>
          <w:p w:rsidR="00966C82" w:rsidRPr="000C7279" w:rsidRDefault="00966C82" w:rsidP="008056E2">
            <w:pPr>
              <w:spacing w:line="360" w:lineRule="auto"/>
              <w:rPr>
                <w:sz w:val="16"/>
                <w:szCs w:val="16"/>
                <w:lang w:val="en-GB" w:eastAsia="nl-NL"/>
              </w:rPr>
            </w:pPr>
          </w:p>
        </w:tc>
        <w:tc>
          <w:tcPr>
            <w:tcW w:w="2460" w:type="dxa"/>
            <w:tcBorders>
              <w:top w:val="nil"/>
              <w:left w:val="nil"/>
              <w:bottom w:val="single" w:sz="4" w:space="0" w:color="669999"/>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Other/ Don't know</w:t>
            </w:r>
          </w:p>
        </w:tc>
        <w:tc>
          <w:tcPr>
            <w:tcW w:w="960" w:type="dxa"/>
            <w:tcBorders>
              <w:top w:val="nil"/>
              <w:left w:val="nil"/>
              <w:bottom w:val="single" w:sz="4" w:space="0" w:color="669999"/>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49</w:t>
            </w:r>
          </w:p>
        </w:tc>
        <w:tc>
          <w:tcPr>
            <w:tcW w:w="1090" w:type="dxa"/>
            <w:tcBorders>
              <w:top w:val="nil"/>
              <w:left w:val="nil"/>
              <w:bottom w:val="single" w:sz="4" w:space="0" w:color="669999"/>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w:t>
            </w:r>
          </w:p>
        </w:tc>
      </w:tr>
    </w:tbl>
    <w:p w:rsidR="00966C82" w:rsidRPr="00B210B6" w:rsidRDefault="00966C82" w:rsidP="008056E2">
      <w:pPr>
        <w:spacing w:line="360" w:lineRule="auto"/>
        <w:rPr>
          <w:sz w:val="20"/>
          <w:szCs w:val="20"/>
          <w:lang w:val="en-GB"/>
        </w:rPr>
      </w:pPr>
    </w:p>
    <w:p w:rsidR="00966C82" w:rsidRDefault="00966C82" w:rsidP="008056E2">
      <w:pPr>
        <w:spacing w:line="360" w:lineRule="auto"/>
        <w:rPr>
          <w:sz w:val="20"/>
          <w:szCs w:val="20"/>
          <w:lang w:val="en-GB"/>
        </w:rPr>
      </w:pPr>
      <w:r w:rsidRPr="00B210B6">
        <w:rPr>
          <w:sz w:val="20"/>
          <w:szCs w:val="20"/>
          <w:lang w:val="en-GB"/>
        </w:rPr>
        <w:t xml:space="preserve">Table 4.4 shows characteristics of the respondents. The questionnaires were completed by directors/ CEOs/ CFOs (29 percent), head of departments and general managers (16 percent) and human resource managers (33 percent). This ‘higher management’ sums up to at least 79% and this group of management is likely to be well informed and has good insight in the policies and practices of the organisation. 61 percent of respondents reported an academic degree was required for their job. The average age of respondents is 46 years and about 50 percent of respondents are male. </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Pr>
          <w:sz w:val="20"/>
          <w:szCs w:val="20"/>
          <w:lang w:val="en-GB"/>
        </w:rPr>
        <w:br w:type="page"/>
      </w:r>
      <w:r w:rsidRPr="00B210B6">
        <w:rPr>
          <w:sz w:val="20"/>
          <w:szCs w:val="20"/>
          <w:lang w:val="en-GB"/>
        </w:rPr>
        <w:t>Table 4.4</w:t>
      </w:r>
      <w:r w:rsidRPr="00B210B6">
        <w:rPr>
          <w:sz w:val="20"/>
          <w:szCs w:val="20"/>
          <w:lang w:val="en-GB"/>
        </w:rPr>
        <w:tab/>
        <w:t>Characteristics of the respondent</w:t>
      </w:r>
    </w:p>
    <w:tbl>
      <w:tblPr>
        <w:tblW w:w="5093" w:type="dxa"/>
        <w:tblInd w:w="55" w:type="dxa"/>
        <w:tblCellMar>
          <w:left w:w="70" w:type="dxa"/>
          <w:right w:w="70" w:type="dxa"/>
        </w:tblCellMar>
        <w:tblLook w:val="00A0" w:firstRow="1" w:lastRow="0" w:firstColumn="1" w:lastColumn="0" w:noHBand="0" w:noVBand="0"/>
      </w:tblPr>
      <w:tblGrid>
        <w:gridCol w:w="220"/>
        <w:gridCol w:w="2823"/>
        <w:gridCol w:w="960"/>
        <w:gridCol w:w="1090"/>
      </w:tblGrid>
      <w:tr w:rsidR="00966C82" w:rsidRPr="000C7279" w:rsidTr="006B189C">
        <w:trPr>
          <w:trHeight w:val="255"/>
        </w:trPr>
        <w:tc>
          <w:tcPr>
            <w:tcW w:w="220" w:type="dxa"/>
            <w:tcBorders>
              <w:top w:val="single" w:sz="4" w:space="0" w:color="669999"/>
              <w:left w:val="nil"/>
              <w:bottom w:val="single" w:sz="4" w:space="0" w:color="669999"/>
              <w:right w:val="nil"/>
            </w:tcBorders>
            <w:noWrap/>
            <w:vAlign w:val="bottom"/>
          </w:tcPr>
          <w:p w:rsidR="00966C82" w:rsidRPr="000C7279" w:rsidRDefault="00966C82" w:rsidP="008056E2">
            <w:pPr>
              <w:spacing w:line="360" w:lineRule="auto"/>
              <w:rPr>
                <w:sz w:val="16"/>
                <w:szCs w:val="16"/>
                <w:lang w:val="en-GB" w:eastAsia="nl-NL"/>
              </w:rPr>
            </w:pPr>
            <w:r w:rsidRPr="000C7279">
              <w:rPr>
                <w:sz w:val="16"/>
                <w:szCs w:val="16"/>
                <w:lang w:val="en-GB" w:eastAsia="nl-NL"/>
              </w:rPr>
              <w:t> </w:t>
            </w:r>
          </w:p>
        </w:tc>
        <w:tc>
          <w:tcPr>
            <w:tcW w:w="2823" w:type="dxa"/>
            <w:tcBorders>
              <w:top w:val="single" w:sz="4" w:space="0" w:color="669999"/>
              <w:left w:val="nil"/>
              <w:bottom w:val="single" w:sz="4" w:space="0" w:color="669999"/>
              <w:right w:val="nil"/>
            </w:tcBorders>
            <w:noWrap/>
            <w:vAlign w:val="center"/>
          </w:tcPr>
          <w:p w:rsidR="00966C82" w:rsidRPr="000C7279" w:rsidRDefault="00966C82" w:rsidP="006B189C">
            <w:pPr>
              <w:spacing w:line="360" w:lineRule="auto"/>
              <w:rPr>
                <w:sz w:val="16"/>
                <w:szCs w:val="16"/>
                <w:lang w:val="en-GB" w:eastAsia="nl-NL"/>
              </w:rPr>
            </w:pPr>
            <w:r w:rsidRPr="000C7279">
              <w:rPr>
                <w:sz w:val="16"/>
                <w:szCs w:val="16"/>
                <w:lang w:val="en-GB" w:eastAsia="nl-NL"/>
              </w:rPr>
              <w:t> </w:t>
            </w:r>
          </w:p>
        </w:tc>
        <w:tc>
          <w:tcPr>
            <w:tcW w:w="960" w:type="dxa"/>
            <w:tcBorders>
              <w:top w:val="single" w:sz="4" w:space="0" w:color="669999"/>
              <w:left w:val="nil"/>
              <w:bottom w:val="single" w:sz="4" w:space="0" w:color="669999"/>
              <w:right w:val="nil"/>
            </w:tcBorders>
            <w:noWrap/>
            <w:vAlign w:val="center"/>
          </w:tcPr>
          <w:p w:rsidR="00966C82" w:rsidRPr="000C7279" w:rsidRDefault="00966C82" w:rsidP="006B189C">
            <w:pPr>
              <w:spacing w:line="360" w:lineRule="auto"/>
              <w:jc w:val="center"/>
              <w:rPr>
                <w:i/>
                <w:iCs/>
                <w:sz w:val="16"/>
                <w:szCs w:val="16"/>
                <w:lang w:val="en-GB" w:eastAsia="nl-NL"/>
              </w:rPr>
            </w:pPr>
            <w:r w:rsidRPr="000C7279">
              <w:rPr>
                <w:rFonts w:cs="Arial"/>
                <w:i/>
                <w:iCs/>
                <w:sz w:val="16"/>
                <w:szCs w:val="16"/>
                <w:lang w:val="en-GB" w:eastAsia="nl-NL"/>
              </w:rPr>
              <w:t>Total</w:t>
            </w:r>
          </w:p>
        </w:tc>
        <w:tc>
          <w:tcPr>
            <w:tcW w:w="1090" w:type="dxa"/>
            <w:tcBorders>
              <w:top w:val="single" w:sz="4" w:space="0" w:color="669999"/>
              <w:left w:val="nil"/>
              <w:bottom w:val="single" w:sz="4" w:space="0" w:color="669999"/>
              <w:right w:val="nil"/>
            </w:tcBorders>
            <w:noWrap/>
            <w:vAlign w:val="center"/>
          </w:tcPr>
          <w:p w:rsidR="00966C82" w:rsidRPr="000C7279" w:rsidRDefault="00966C82" w:rsidP="006B189C">
            <w:pPr>
              <w:spacing w:line="360" w:lineRule="auto"/>
              <w:jc w:val="center"/>
              <w:rPr>
                <w:i/>
                <w:iCs/>
                <w:sz w:val="16"/>
                <w:szCs w:val="16"/>
                <w:lang w:val="en-GB" w:eastAsia="nl-NL"/>
              </w:rPr>
            </w:pPr>
            <w:r w:rsidRPr="000C7279">
              <w:rPr>
                <w:rFonts w:cs="Arial"/>
                <w:i/>
                <w:iCs/>
                <w:sz w:val="16"/>
                <w:szCs w:val="16"/>
                <w:lang w:val="en-GB" w:eastAsia="nl-NL"/>
              </w:rPr>
              <w:t>Column %</w:t>
            </w:r>
          </w:p>
        </w:tc>
      </w:tr>
      <w:tr w:rsidR="00966C82" w:rsidRPr="000C7279" w:rsidTr="006B189C">
        <w:trPr>
          <w:trHeight w:val="255"/>
        </w:trPr>
        <w:tc>
          <w:tcPr>
            <w:tcW w:w="3043" w:type="dxa"/>
            <w:gridSpan w:val="2"/>
            <w:tcBorders>
              <w:top w:val="nil"/>
              <w:left w:val="nil"/>
              <w:bottom w:val="nil"/>
              <w:right w:val="nil"/>
            </w:tcBorders>
            <w:noWrap/>
            <w:vAlign w:val="center"/>
          </w:tcPr>
          <w:p w:rsidR="00966C82" w:rsidRPr="000C7279" w:rsidRDefault="00966C82" w:rsidP="006B189C">
            <w:pPr>
              <w:spacing w:line="360" w:lineRule="auto"/>
              <w:rPr>
                <w:i/>
                <w:iCs/>
                <w:sz w:val="16"/>
                <w:szCs w:val="16"/>
                <w:lang w:val="en-GB" w:eastAsia="nl-NL"/>
              </w:rPr>
            </w:pPr>
            <w:r w:rsidRPr="000C7279">
              <w:rPr>
                <w:i/>
                <w:iCs/>
                <w:sz w:val="16"/>
                <w:szCs w:val="16"/>
                <w:lang w:val="en-GB" w:eastAsia="nl-NL"/>
              </w:rPr>
              <w:t>Position</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Director/ CEO/ CFO</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1826</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29%</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Head of a department</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571</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9%</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General manager</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431</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7%</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Human resource manager/ HRO</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2102</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33%</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Administrator</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387</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6%</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Other</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877</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14%</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No answer/ Don't know</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91</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w:t>
            </w:r>
          </w:p>
        </w:tc>
      </w:tr>
      <w:tr w:rsidR="00966C82" w:rsidRPr="000C7279" w:rsidTr="006B189C">
        <w:trPr>
          <w:trHeight w:val="110"/>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3043" w:type="dxa"/>
            <w:gridSpan w:val="2"/>
            <w:tcBorders>
              <w:top w:val="nil"/>
              <w:left w:val="nil"/>
              <w:bottom w:val="nil"/>
              <w:right w:val="nil"/>
            </w:tcBorders>
            <w:noWrap/>
            <w:vAlign w:val="center"/>
          </w:tcPr>
          <w:p w:rsidR="00966C82" w:rsidRPr="000C7279" w:rsidRDefault="00966C82" w:rsidP="006B189C">
            <w:pPr>
              <w:spacing w:line="360" w:lineRule="auto"/>
              <w:rPr>
                <w:i/>
                <w:iCs/>
                <w:sz w:val="16"/>
                <w:szCs w:val="16"/>
                <w:lang w:val="en-GB" w:eastAsia="nl-NL"/>
              </w:rPr>
            </w:pPr>
            <w:r w:rsidRPr="000C7279">
              <w:rPr>
                <w:i/>
                <w:iCs/>
                <w:sz w:val="16"/>
                <w:szCs w:val="16"/>
                <w:lang w:val="en-GB" w:eastAsia="nl-NL"/>
              </w:rPr>
              <w:t>Academic degree required</w:t>
            </w:r>
          </w:p>
        </w:tc>
        <w:tc>
          <w:tcPr>
            <w:tcW w:w="2050" w:type="dxa"/>
            <w:gridSpan w:val="2"/>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Academic degree required</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3850</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61%</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No academic degree required</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2402</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38%</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No answer/ Don't know</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33</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w:t>
            </w:r>
          </w:p>
        </w:tc>
      </w:tr>
      <w:tr w:rsidR="00966C82" w:rsidRPr="000C7279" w:rsidTr="006B189C">
        <w:trPr>
          <w:trHeight w:val="98"/>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3043" w:type="dxa"/>
            <w:gridSpan w:val="2"/>
            <w:tcBorders>
              <w:top w:val="nil"/>
              <w:left w:val="nil"/>
              <w:bottom w:val="nil"/>
              <w:right w:val="nil"/>
            </w:tcBorders>
            <w:noWrap/>
            <w:vAlign w:val="center"/>
          </w:tcPr>
          <w:p w:rsidR="00966C82" w:rsidRPr="000C7279" w:rsidRDefault="00966C82" w:rsidP="006B189C">
            <w:pPr>
              <w:spacing w:line="360" w:lineRule="auto"/>
              <w:rPr>
                <w:i/>
                <w:iCs/>
                <w:sz w:val="16"/>
                <w:szCs w:val="16"/>
                <w:lang w:val="en-GB" w:eastAsia="nl-NL"/>
              </w:rPr>
            </w:pPr>
            <w:r w:rsidRPr="000C7279">
              <w:rPr>
                <w:i/>
                <w:iCs/>
                <w:sz w:val="16"/>
                <w:szCs w:val="16"/>
                <w:lang w:val="en-GB" w:eastAsia="nl-NL"/>
              </w:rPr>
              <w:t>Age</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Younger than 35 years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1109</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18%</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35 - 50 years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2872</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46%</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Older than 50 years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2192</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35%</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No answer/ Don't know</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112</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w:t>
            </w:r>
          </w:p>
        </w:tc>
      </w:tr>
      <w:tr w:rsidR="00966C82" w:rsidRPr="000C7279" w:rsidTr="006B189C">
        <w:trPr>
          <w:trHeight w:val="74"/>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Average age of respondents</w:t>
            </w:r>
          </w:p>
        </w:tc>
        <w:tc>
          <w:tcPr>
            <w:tcW w:w="2050" w:type="dxa"/>
            <w:gridSpan w:val="2"/>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46 years</w:t>
            </w:r>
          </w:p>
        </w:tc>
      </w:tr>
      <w:tr w:rsidR="00966C82" w:rsidRPr="000C7279" w:rsidTr="006B189C">
        <w:trPr>
          <w:trHeight w:val="183"/>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3043" w:type="dxa"/>
            <w:gridSpan w:val="2"/>
            <w:tcBorders>
              <w:top w:val="nil"/>
              <w:left w:val="nil"/>
              <w:bottom w:val="nil"/>
              <w:right w:val="nil"/>
            </w:tcBorders>
            <w:noWrap/>
            <w:vAlign w:val="center"/>
          </w:tcPr>
          <w:p w:rsidR="00966C82" w:rsidRPr="000C7279" w:rsidRDefault="00966C82" w:rsidP="006B189C">
            <w:pPr>
              <w:spacing w:line="360" w:lineRule="auto"/>
              <w:rPr>
                <w:i/>
                <w:iCs/>
                <w:sz w:val="16"/>
                <w:szCs w:val="16"/>
                <w:lang w:val="en-GB" w:eastAsia="nl-NL"/>
              </w:rPr>
            </w:pPr>
            <w:r w:rsidRPr="000C7279">
              <w:rPr>
                <w:i/>
                <w:iCs/>
                <w:sz w:val="16"/>
                <w:szCs w:val="16"/>
                <w:lang w:val="en-GB" w:eastAsia="nl-NL"/>
              </w:rPr>
              <w:t>Gender</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Female</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3101</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49%</w:t>
            </w:r>
          </w:p>
        </w:tc>
      </w:tr>
      <w:tr w:rsidR="00966C82" w:rsidRPr="000C7279" w:rsidTr="006B189C">
        <w:trPr>
          <w:trHeight w:val="255"/>
        </w:trPr>
        <w:tc>
          <w:tcPr>
            <w:tcW w:w="220" w:type="dxa"/>
            <w:tcBorders>
              <w:top w:val="nil"/>
              <w:left w:val="nil"/>
              <w:bottom w:val="nil"/>
              <w:right w:val="nil"/>
            </w:tcBorders>
            <w:noWrap/>
            <w:vAlign w:val="bottom"/>
          </w:tcPr>
          <w:p w:rsidR="00966C82" w:rsidRPr="000C7279" w:rsidRDefault="00966C82" w:rsidP="008056E2">
            <w:pPr>
              <w:spacing w:line="360" w:lineRule="auto"/>
              <w:rPr>
                <w:sz w:val="16"/>
                <w:szCs w:val="16"/>
                <w:lang w:val="en-GB" w:eastAsia="nl-NL"/>
              </w:rPr>
            </w:pPr>
          </w:p>
        </w:tc>
        <w:tc>
          <w:tcPr>
            <w:tcW w:w="2823"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Male</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3159</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50%</w:t>
            </w:r>
          </w:p>
        </w:tc>
      </w:tr>
      <w:tr w:rsidR="00966C82" w:rsidRPr="000C7279" w:rsidTr="006B189C">
        <w:trPr>
          <w:trHeight w:val="255"/>
        </w:trPr>
        <w:tc>
          <w:tcPr>
            <w:tcW w:w="220" w:type="dxa"/>
            <w:tcBorders>
              <w:top w:val="nil"/>
              <w:left w:val="nil"/>
              <w:bottom w:val="single" w:sz="4" w:space="0" w:color="669999"/>
              <w:right w:val="nil"/>
            </w:tcBorders>
            <w:noWrap/>
            <w:vAlign w:val="bottom"/>
          </w:tcPr>
          <w:p w:rsidR="00966C82" w:rsidRPr="000C7279" w:rsidRDefault="00966C82" w:rsidP="008056E2">
            <w:pPr>
              <w:spacing w:line="360" w:lineRule="auto"/>
              <w:rPr>
                <w:sz w:val="16"/>
                <w:szCs w:val="16"/>
                <w:lang w:val="en-GB" w:eastAsia="nl-NL"/>
              </w:rPr>
            </w:pPr>
            <w:r w:rsidRPr="000C7279">
              <w:rPr>
                <w:sz w:val="16"/>
                <w:szCs w:val="16"/>
                <w:lang w:val="en-GB" w:eastAsia="nl-NL"/>
              </w:rPr>
              <w:t> </w:t>
            </w:r>
          </w:p>
        </w:tc>
        <w:tc>
          <w:tcPr>
            <w:tcW w:w="2823" w:type="dxa"/>
            <w:tcBorders>
              <w:top w:val="nil"/>
              <w:left w:val="nil"/>
              <w:bottom w:val="single" w:sz="4" w:space="0" w:color="669999"/>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No answer/ Don't know</w:t>
            </w:r>
          </w:p>
        </w:tc>
        <w:tc>
          <w:tcPr>
            <w:tcW w:w="960" w:type="dxa"/>
            <w:tcBorders>
              <w:top w:val="nil"/>
              <w:left w:val="nil"/>
              <w:bottom w:val="single" w:sz="4" w:space="0" w:color="669999"/>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25</w:t>
            </w:r>
          </w:p>
        </w:tc>
        <w:tc>
          <w:tcPr>
            <w:tcW w:w="1090" w:type="dxa"/>
            <w:tcBorders>
              <w:top w:val="nil"/>
              <w:left w:val="nil"/>
              <w:bottom w:val="single" w:sz="4" w:space="0" w:color="669999"/>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0%</w:t>
            </w:r>
          </w:p>
        </w:tc>
      </w:tr>
    </w:tbl>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Table 4.5 shows characteristics of the organisations which participated in the survey. 5 percent of employers reported to have no older workers in the own organisation. About a quarter of employers report more than 30 percent of all employees is aged 50 and older. On average, employers report that 24 percent of employees is 50 years of age or older</w:t>
      </w:r>
      <w:r w:rsidRPr="00B210B6">
        <w:rPr>
          <w:rStyle w:val="FootnoteReference"/>
          <w:sz w:val="20"/>
          <w:szCs w:val="20"/>
          <w:lang w:val="en-GB"/>
        </w:rPr>
        <w:footnoteReference w:id="2"/>
      </w:r>
      <w:r w:rsidRPr="00B210B6">
        <w:rPr>
          <w:sz w:val="20"/>
          <w:szCs w:val="20"/>
          <w:lang w:val="en-GB"/>
        </w:rPr>
        <w:t>. Compared to Eurostat’s statistics on Q4 of 2009 this is similar to the EU average. In other words, the data does not contain an overrepresentation of relatively ‘old’ organisations, which might respond more to these kinds of questionnaires, but is a representative reflection. The share of unskilled workers is on average 24 percent and the share of high skilled workers 25 percent.</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Pr>
          <w:sz w:val="20"/>
          <w:szCs w:val="20"/>
          <w:lang w:val="en-GB"/>
        </w:rPr>
        <w:br w:type="page"/>
      </w:r>
      <w:r w:rsidRPr="00B210B6">
        <w:rPr>
          <w:sz w:val="20"/>
          <w:szCs w:val="20"/>
          <w:lang w:val="en-GB"/>
        </w:rPr>
        <w:t>Table 4.5</w:t>
      </w:r>
      <w:r w:rsidRPr="00B210B6">
        <w:rPr>
          <w:sz w:val="20"/>
          <w:szCs w:val="20"/>
          <w:lang w:val="en-GB"/>
        </w:rPr>
        <w:tab/>
        <w:t>Characteristics of organisations</w:t>
      </w:r>
    </w:p>
    <w:tbl>
      <w:tblPr>
        <w:tblW w:w="5364" w:type="dxa"/>
        <w:tblInd w:w="56" w:type="dxa"/>
        <w:tblCellMar>
          <w:left w:w="70" w:type="dxa"/>
          <w:right w:w="70" w:type="dxa"/>
        </w:tblCellMar>
        <w:tblLook w:val="00A0" w:firstRow="1" w:lastRow="0" w:firstColumn="1" w:lastColumn="0" w:noHBand="0" w:noVBand="0"/>
      </w:tblPr>
      <w:tblGrid>
        <w:gridCol w:w="280"/>
        <w:gridCol w:w="3034"/>
        <w:gridCol w:w="960"/>
        <w:gridCol w:w="1090"/>
      </w:tblGrid>
      <w:tr w:rsidR="00966C82" w:rsidRPr="000C7279" w:rsidTr="006B189C">
        <w:trPr>
          <w:trHeight w:val="255"/>
        </w:trPr>
        <w:tc>
          <w:tcPr>
            <w:tcW w:w="280" w:type="dxa"/>
            <w:tcBorders>
              <w:top w:val="single" w:sz="4" w:space="0" w:color="669999"/>
              <w:left w:val="nil"/>
              <w:bottom w:val="single" w:sz="4" w:space="0" w:color="669999"/>
              <w:right w:val="nil"/>
            </w:tcBorders>
            <w:noWrap/>
            <w:vAlign w:val="center"/>
          </w:tcPr>
          <w:p w:rsidR="00966C82" w:rsidRPr="000C7279" w:rsidRDefault="00966C82" w:rsidP="006B189C">
            <w:pPr>
              <w:spacing w:line="360" w:lineRule="auto"/>
              <w:rPr>
                <w:sz w:val="16"/>
                <w:szCs w:val="16"/>
                <w:lang w:val="en-GB" w:eastAsia="nl-NL"/>
              </w:rPr>
            </w:pPr>
            <w:r w:rsidRPr="000C7279">
              <w:rPr>
                <w:sz w:val="16"/>
                <w:szCs w:val="16"/>
                <w:lang w:val="en-GB" w:eastAsia="nl-NL"/>
              </w:rPr>
              <w:t> </w:t>
            </w:r>
          </w:p>
        </w:tc>
        <w:tc>
          <w:tcPr>
            <w:tcW w:w="3034" w:type="dxa"/>
            <w:tcBorders>
              <w:top w:val="single" w:sz="4" w:space="0" w:color="669999"/>
              <w:left w:val="nil"/>
              <w:bottom w:val="single" w:sz="4" w:space="0" w:color="669999"/>
              <w:right w:val="nil"/>
            </w:tcBorders>
            <w:noWrap/>
            <w:vAlign w:val="center"/>
          </w:tcPr>
          <w:p w:rsidR="00966C82" w:rsidRPr="000C7279" w:rsidRDefault="00966C82" w:rsidP="006B189C">
            <w:pPr>
              <w:spacing w:line="360" w:lineRule="auto"/>
              <w:rPr>
                <w:sz w:val="16"/>
                <w:szCs w:val="16"/>
                <w:lang w:val="en-GB" w:eastAsia="nl-NL"/>
              </w:rPr>
            </w:pPr>
            <w:r w:rsidRPr="000C7279">
              <w:rPr>
                <w:sz w:val="16"/>
                <w:szCs w:val="16"/>
                <w:lang w:val="en-GB" w:eastAsia="nl-NL"/>
              </w:rPr>
              <w:t> </w:t>
            </w:r>
          </w:p>
        </w:tc>
        <w:tc>
          <w:tcPr>
            <w:tcW w:w="960" w:type="dxa"/>
            <w:tcBorders>
              <w:top w:val="single" w:sz="4" w:space="0" w:color="669999"/>
              <w:left w:val="nil"/>
              <w:bottom w:val="single" w:sz="4" w:space="0" w:color="669999"/>
              <w:right w:val="nil"/>
            </w:tcBorders>
            <w:noWrap/>
            <w:vAlign w:val="center"/>
          </w:tcPr>
          <w:p w:rsidR="00966C82" w:rsidRPr="000C7279" w:rsidRDefault="00966C82" w:rsidP="006B189C">
            <w:pPr>
              <w:spacing w:line="360" w:lineRule="auto"/>
              <w:jc w:val="center"/>
              <w:rPr>
                <w:i/>
                <w:iCs/>
                <w:sz w:val="16"/>
                <w:szCs w:val="16"/>
                <w:lang w:val="en-GB" w:eastAsia="nl-NL"/>
              </w:rPr>
            </w:pPr>
            <w:r w:rsidRPr="000C7279">
              <w:rPr>
                <w:rFonts w:cs="Arial"/>
                <w:i/>
                <w:iCs/>
                <w:sz w:val="16"/>
                <w:szCs w:val="16"/>
                <w:lang w:val="en-GB" w:eastAsia="nl-NL"/>
              </w:rPr>
              <w:t>Total</w:t>
            </w:r>
          </w:p>
        </w:tc>
        <w:tc>
          <w:tcPr>
            <w:tcW w:w="1090" w:type="dxa"/>
            <w:tcBorders>
              <w:top w:val="single" w:sz="4" w:space="0" w:color="669999"/>
              <w:left w:val="nil"/>
              <w:bottom w:val="single" w:sz="4" w:space="0" w:color="669999"/>
              <w:right w:val="nil"/>
            </w:tcBorders>
            <w:noWrap/>
            <w:vAlign w:val="center"/>
          </w:tcPr>
          <w:p w:rsidR="00966C82" w:rsidRPr="000C7279" w:rsidRDefault="00966C82" w:rsidP="006B189C">
            <w:pPr>
              <w:spacing w:line="360" w:lineRule="auto"/>
              <w:jc w:val="center"/>
              <w:rPr>
                <w:i/>
                <w:iCs/>
                <w:sz w:val="16"/>
                <w:szCs w:val="16"/>
                <w:lang w:val="en-GB" w:eastAsia="nl-NL"/>
              </w:rPr>
            </w:pPr>
            <w:r w:rsidRPr="000C7279">
              <w:rPr>
                <w:rFonts w:cs="Arial"/>
                <w:i/>
                <w:iCs/>
                <w:sz w:val="16"/>
                <w:szCs w:val="16"/>
                <w:lang w:val="en-GB" w:eastAsia="nl-NL"/>
              </w:rPr>
              <w:t>Column %</w:t>
            </w:r>
          </w:p>
        </w:tc>
      </w:tr>
      <w:tr w:rsidR="00966C82" w:rsidRPr="000C7279" w:rsidTr="006B189C">
        <w:trPr>
          <w:trHeight w:val="255"/>
        </w:trPr>
        <w:tc>
          <w:tcPr>
            <w:tcW w:w="3314" w:type="dxa"/>
            <w:gridSpan w:val="2"/>
            <w:tcBorders>
              <w:top w:val="single" w:sz="4" w:space="0" w:color="669999"/>
              <w:left w:val="nil"/>
              <w:bottom w:val="nil"/>
              <w:right w:val="nil"/>
            </w:tcBorders>
            <w:noWrap/>
            <w:vAlign w:val="center"/>
          </w:tcPr>
          <w:p w:rsidR="00966C82" w:rsidRPr="000C7279" w:rsidRDefault="00966C82" w:rsidP="006B189C">
            <w:pPr>
              <w:spacing w:line="360" w:lineRule="auto"/>
              <w:rPr>
                <w:i/>
                <w:iCs/>
                <w:sz w:val="16"/>
                <w:szCs w:val="16"/>
                <w:lang w:val="en-GB" w:eastAsia="nl-NL"/>
              </w:rPr>
            </w:pPr>
            <w:r w:rsidRPr="000C7279">
              <w:rPr>
                <w:i/>
                <w:iCs/>
                <w:sz w:val="16"/>
                <w:szCs w:val="16"/>
                <w:lang w:val="en-GB" w:eastAsia="nl-NL"/>
              </w:rPr>
              <w:t>Share of older workers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No older workers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291</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5%</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1-10% of all employees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1446</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23%</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11-20% of all employees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1429</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23%</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21-30% of all employees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1217</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19%</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30% or more of all employees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1676</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27%</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No answer/ Don't know</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226</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4%</w:t>
            </w:r>
          </w:p>
        </w:tc>
      </w:tr>
      <w:tr w:rsidR="00966C82" w:rsidRPr="000C7279" w:rsidTr="006B189C">
        <w:trPr>
          <w:trHeight w:val="74"/>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Average % of workers age 50+</w:t>
            </w:r>
          </w:p>
        </w:tc>
        <w:tc>
          <w:tcPr>
            <w:tcW w:w="2050" w:type="dxa"/>
            <w:gridSpan w:val="2"/>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24%</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3314" w:type="dxa"/>
            <w:gridSpan w:val="2"/>
            <w:tcBorders>
              <w:top w:val="nil"/>
              <w:left w:val="nil"/>
              <w:bottom w:val="nil"/>
              <w:right w:val="nil"/>
            </w:tcBorders>
            <w:noWrap/>
            <w:vAlign w:val="center"/>
          </w:tcPr>
          <w:p w:rsidR="00966C82" w:rsidRPr="000C7279" w:rsidRDefault="00966C82" w:rsidP="006B189C">
            <w:pPr>
              <w:spacing w:line="360" w:lineRule="auto"/>
              <w:rPr>
                <w:i/>
                <w:iCs/>
                <w:sz w:val="16"/>
                <w:szCs w:val="16"/>
                <w:lang w:val="en-GB" w:eastAsia="nl-NL"/>
              </w:rPr>
            </w:pPr>
            <w:r w:rsidRPr="000C7279">
              <w:rPr>
                <w:rFonts w:cs="Arial"/>
                <w:i/>
                <w:iCs/>
                <w:sz w:val="16"/>
                <w:szCs w:val="16"/>
                <w:lang w:val="en-GB" w:eastAsia="nl-NL"/>
              </w:rPr>
              <w:t>Share of unskilled workers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No unskilled workers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1535</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24%</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1-10% of all employees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1824</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29%</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11-20% of all employees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703</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11%</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21-30% of all employees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390</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6%</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30% or more of all employees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1694</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27%</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No answer/ Don't know</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139</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w:t>
            </w:r>
          </w:p>
        </w:tc>
      </w:tr>
      <w:tr w:rsidR="00966C82" w:rsidRPr="000C7279" w:rsidTr="006B189C">
        <w:trPr>
          <w:trHeight w:val="74"/>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Average % of unskilled workers</w:t>
            </w:r>
          </w:p>
        </w:tc>
        <w:tc>
          <w:tcPr>
            <w:tcW w:w="2050" w:type="dxa"/>
            <w:gridSpan w:val="2"/>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24%</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5D0BA0" w:rsidTr="006B189C">
        <w:trPr>
          <w:trHeight w:val="255"/>
        </w:trPr>
        <w:tc>
          <w:tcPr>
            <w:tcW w:w="3314" w:type="dxa"/>
            <w:gridSpan w:val="2"/>
            <w:tcBorders>
              <w:top w:val="nil"/>
              <w:left w:val="nil"/>
              <w:bottom w:val="nil"/>
              <w:right w:val="nil"/>
            </w:tcBorders>
            <w:noWrap/>
            <w:vAlign w:val="center"/>
          </w:tcPr>
          <w:p w:rsidR="00966C82" w:rsidRPr="000C7279" w:rsidRDefault="00966C82" w:rsidP="006B189C">
            <w:pPr>
              <w:spacing w:line="360" w:lineRule="auto"/>
              <w:rPr>
                <w:i/>
                <w:iCs/>
                <w:sz w:val="16"/>
                <w:szCs w:val="16"/>
                <w:lang w:val="en-GB" w:eastAsia="nl-NL"/>
              </w:rPr>
            </w:pPr>
            <w:r w:rsidRPr="000C7279">
              <w:rPr>
                <w:i/>
                <w:iCs/>
                <w:sz w:val="16"/>
                <w:szCs w:val="16"/>
                <w:lang w:val="en-GB" w:eastAsia="nl-NL"/>
              </w:rPr>
              <w:t>Share of high skilled workers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No high skilled workers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1047</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17%</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1-10% of all employees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2075</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33%</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11-20% of all employees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886</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14%</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21-30% of all employees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468</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7%</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30% or more of all employees</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1676</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27%</w:t>
            </w:r>
          </w:p>
        </w:tc>
      </w:tr>
      <w:tr w:rsidR="00966C82" w:rsidRPr="000C7279" w:rsidTr="006B189C">
        <w:trPr>
          <w:trHeight w:val="255"/>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No answer/ Don't know</w:t>
            </w: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133</w:t>
            </w: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r w:rsidRPr="000C7279">
              <w:rPr>
                <w:rFonts w:cs="Arial"/>
                <w:sz w:val="16"/>
                <w:szCs w:val="16"/>
                <w:lang w:val="en-GB" w:eastAsia="nl-NL"/>
              </w:rPr>
              <w:t>2%</w:t>
            </w:r>
          </w:p>
        </w:tc>
      </w:tr>
      <w:tr w:rsidR="00966C82" w:rsidRPr="000C7279" w:rsidTr="006B189C">
        <w:trPr>
          <w:trHeight w:val="74"/>
        </w:trPr>
        <w:tc>
          <w:tcPr>
            <w:tcW w:w="280"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3034" w:type="dxa"/>
            <w:tcBorders>
              <w:top w:val="nil"/>
              <w:left w:val="nil"/>
              <w:bottom w:val="nil"/>
              <w:right w:val="nil"/>
            </w:tcBorders>
            <w:noWrap/>
            <w:vAlign w:val="center"/>
          </w:tcPr>
          <w:p w:rsidR="00966C82" w:rsidRPr="000C7279" w:rsidRDefault="00966C82" w:rsidP="006B189C">
            <w:pPr>
              <w:spacing w:line="360" w:lineRule="auto"/>
              <w:rPr>
                <w:sz w:val="16"/>
                <w:szCs w:val="16"/>
                <w:lang w:val="en-GB" w:eastAsia="nl-NL"/>
              </w:rPr>
            </w:pPr>
          </w:p>
        </w:tc>
        <w:tc>
          <w:tcPr>
            <w:tcW w:w="96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c>
          <w:tcPr>
            <w:tcW w:w="1090" w:type="dxa"/>
            <w:tcBorders>
              <w:top w:val="nil"/>
              <w:left w:val="nil"/>
              <w:bottom w:val="nil"/>
              <w:right w:val="nil"/>
            </w:tcBorders>
            <w:noWrap/>
            <w:vAlign w:val="center"/>
          </w:tcPr>
          <w:p w:rsidR="00966C82" w:rsidRPr="000C7279" w:rsidRDefault="00966C82" w:rsidP="006B189C">
            <w:pPr>
              <w:spacing w:line="360" w:lineRule="auto"/>
              <w:jc w:val="center"/>
              <w:rPr>
                <w:sz w:val="16"/>
                <w:szCs w:val="16"/>
                <w:lang w:val="en-GB" w:eastAsia="nl-NL"/>
              </w:rPr>
            </w:pPr>
          </w:p>
        </w:tc>
      </w:tr>
      <w:tr w:rsidR="00966C82" w:rsidRPr="000C7279" w:rsidTr="006B189C">
        <w:trPr>
          <w:trHeight w:val="255"/>
        </w:trPr>
        <w:tc>
          <w:tcPr>
            <w:tcW w:w="280" w:type="dxa"/>
            <w:tcBorders>
              <w:top w:val="nil"/>
              <w:left w:val="nil"/>
              <w:bottom w:val="single" w:sz="4" w:space="0" w:color="669999"/>
              <w:right w:val="nil"/>
            </w:tcBorders>
            <w:noWrap/>
            <w:vAlign w:val="center"/>
          </w:tcPr>
          <w:p w:rsidR="00966C82" w:rsidRPr="000C7279" w:rsidRDefault="00966C82" w:rsidP="006B189C">
            <w:pPr>
              <w:spacing w:line="360" w:lineRule="auto"/>
              <w:rPr>
                <w:sz w:val="16"/>
                <w:szCs w:val="16"/>
                <w:lang w:val="en-GB" w:eastAsia="nl-NL"/>
              </w:rPr>
            </w:pPr>
            <w:r w:rsidRPr="000C7279">
              <w:rPr>
                <w:sz w:val="16"/>
                <w:szCs w:val="16"/>
                <w:lang w:val="en-GB" w:eastAsia="nl-NL"/>
              </w:rPr>
              <w:t> </w:t>
            </w:r>
          </w:p>
        </w:tc>
        <w:tc>
          <w:tcPr>
            <w:tcW w:w="3034" w:type="dxa"/>
            <w:tcBorders>
              <w:top w:val="nil"/>
              <w:left w:val="nil"/>
              <w:bottom w:val="single" w:sz="4" w:space="0" w:color="669999"/>
              <w:right w:val="nil"/>
            </w:tcBorders>
            <w:noWrap/>
            <w:vAlign w:val="center"/>
          </w:tcPr>
          <w:p w:rsidR="00966C82" w:rsidRPr="000C7279" w:rsidRDefault="00966C82" w:rsidP="006B189C">
            <w:pPr>
              <w:spacing w:line="360" w:lineRule="auto"/>
              <w:rPr>
                <w:sz w:val="16"/>
                <w:szCs w:val="16"/>
                <w:lang w:val="en-GB" w:eastAsia="nl-NL"/>
              </w:rPr>
            </w:pPr>
            <w:r w:rsidRPr="000C7279">
              <w:rPr>
                <w:rFonts w:cs="Arial"/>
                <w:sz w:val="16"/>
                <w:szCs w:val="16"/>
                <w:lang w:val="en-GB" w:eastAsia="nl-NL"/>
              </w:rPr>
              <w:t>Average % of high skilled workers</w:t>
            </w:r>
          </w:p>
        </w:tc>
        <w:tc>
          <w:tcPr>
            <w:tcW w:w="2050" w:type="dxa"/>
            <w:gridSpan w:val="2"/>
            <w:tcBorders>
              <w:top w:val="nil"/>
              <w:left w:val="nil"/>
              <w:bottom w:val="single" w:sz="4" w:space="0" w:color="669999"/>
              <w:right w:val="nil"/>
            </w:tcBorders>
            <w:noWrap/>
            <w:vAlign w:val="center"/>
          </w:tcPr>
          <w:p w:rsidR="00966C82" w:rsidRPr="000C7279" w:rsidRDefault="00966C82" w:rsidP="006B189C">
            <w:pPr>
              <w:spacing w:line="360" w:lineRule="auto"/>
              <w:jc w:val="center"/>
              <w:rPr>
                <w:sz w:val="16"/>
                <w:szCs w:val="16"/>
                <w:lang w:val="en-GB" w:eastAsia="nl-NL"/>
              </w:rPr>
            </w:pPr>
            <w:r w:rsidRPr="000C7279">
              <w:rPr>
                <w:sz w:val="16"/>
                <w:szCs w:val="16"/>
                <w:lang w:val="en-GB" w:eastAsia="nl-NL"/>
              </w:rPr>
              <w:t>25%</w:t>
            </w:r>
          </w:p>
        </w:tc>
      </w:tr>
    </w:tbl>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In general, item non response was rather low. For most questions the response was more than 95%. A question that was beforehand marked as a ‘sensitive’ question was a question on political preference. In Denmark, the Netherlands, Sweden and Germany it was not a problem to ask this; 94-99% of respondents answered the question. France (85%), Poland (72%) and Italy (63%) do show lower responses here.</w:t>
      </w:r>
    </w:p>
    <w:p w:rsidR="00966C82" w:rsidRPr="00B210B6" w:rsidRDefault="00966C82" w:rsidP="008056E2">
      <w:pPr>
        <w:spacing w:line="360" w:lineRule="auto"/>
        <w:rPr>
          <w:rStyle w:val="Heading1Char"/>
          <w:rFonts w:cs="Times New Roman"/>
          <w:sz w:val="20"/>
          <w:szCs w:val="20"/>
          <w:lang w:val="en-GB"/>
        </w:rPr>
      </w:pPr>
    </w:p>
    <w:p w:rsidR="00966C82" w:rsidRPr="00B210B6" w:rsidRDefault="00966C82" w:rsidP="008056E2">
      <w:pPr>
        <w:pStyle w:val="Heading2"/>
        <w:spacing w:before="0" w:after="0" w:line="360" w:lineRule="auto"/>
        <w:rPr>
          <w:i/>
          <w:iCs/>
          <w:sz w:val="20"/>
          <w:szCs w:val="20"/>
          <w:lang w:val="en-GB"/>
        </w:rPr>
      </w:pPr>
      <w:bookmarkStart w:id="25" w:name="_Toc294612255"/>
      <w:r w:rsidRPr="00B210B6">
        <w:rPr>
          <w:i/>
          <w:iCs/>
          <w:sz w:val="20"/>
          <w:szCs w:val="20"/>
          <w:lang w:val="en-GB"/>
        </w:rPr>
        <w:t>4.5</w:t>
      </w:r>
      <w:r w:rsidRPr="00B210B6">
        <w:rPr>
          <w:i/>
          <w:iCs/>
          <w:sz w:val="20"/>
          <w:szCs w:val="20"/>
          <w:lang w:val="en-GB"/>
        </w:rPr>
        <w:tab/>
        <w:t>Data collection per country</w:t>
      </w:r>
      <w:bookmarkEnd w:id="25"/>
    </w:p>
    <w:p w:rsidR="00966C82" w:rsidRPr="00B210B6" w:rsidRDefault="00966C82" w:rsidP="008056E2">
      <w:pPr>
        <w:spacing w:line="360" w:lineRule="auto"/>
        <w:rPr>
          <w:sz w:val="20"/>
          <w:szCs w:val="20"/>
          <w:lang w:val="en-GB"/>
        </w:rPr>
      </w:pPr>
      <w:r w:rsidRPr="00B210B6">
        <w:rPr>
          <w:sz w:val="20"/>
          <w:szCs w:val="20"/>
          <w:lang w:val="en-GB"/>
        </w:rPr>
        <w:t>In Denmark, data collection was conducted by Capacent (http://www.capacent.com). The method used was computer-assisted web interviewing (CAWI). A stratified sample of private companies and public institutions was drawn from the KOB-database (</w:t>
      </w:r>
      <w:hyperlink r:id="rId17" w:history="1">
        <w:r w:rsidRPr="00B210B6">
          <w:rPr>
            <w:sz w:val="20"/>
            <w:szCs w:val="20"/>
            <w:lang w:val="en-GB"/>
          </w:rPr>
          <w:t>https://www.kob.dk/default.aspx?lang=en</w:t>
        </w:r>
      </w:hyperlink>
      <w:r w:rsidRPr="00B210B6">
        <w:rPr>
          <w:sz w:val="20"/>
          <w:szCs w:val="20"/>
          <w:lang w:val="en-GB"/>
        </w:rPr>
        <w:t xml:space="preserve">). Fieldwork took place in the period from April-July 2009. A total of 609 respondents took part in the survey and the response rate amounted to 28%. All the private companies and public institutions in the sample received a letter of invitation addressed to a member of senior management. The letter of invitation (paper version) contained a brief orientation on the purpose of the survey and an invitation to participate in the survey. In all the letters a unique username and password were given, which made it possible to log onto </w:t>
      </w:r>
      <w:hyperlink r:id="rId18" w:history="1">
        <w:r w:rsidRPr="00B210B6">
          <w:rPr>
            <w:sz w:val="20"/>
            <w:szCs w:val="20"/>
            <w:lang w:val="en-GB"/>
          </w:rPr>
          <w:t>www.epinion.dk/aspa</w:t>
        </w:r>
      </w:hyperlink>
      <w:r w:rsidRPr="00B210B6">
        <w:rPr>
          <w:sz w:val="20"/>
          <w:szCs w:val="20"/>
          <w:lang w:val="en-GB"/>
        </w:rPr>
        <w:t xml:space="preserve"> and participate in the survey. As a follow-up on the letters of invitation the interview persons were contacted by telephone, obviously excluding the persons who had already answered the questionnaire. A letter of invitation (electronic version) including the link to the questionnaire directed to the interview person’s email address was used as a further follow up measure.</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 xml:space="preserve">In France, data collection was conducted by IFOP (http://www.ifop.com). The method used was computer-assisted telephone interviewing (CATI). From the Nace Rev. 2.0 classification, the French team excluded some sub-categories in order to define the stratum “Public administration, education, wealth and social work” in a consistent way with the questionnaire. These few sub-categories refer to public establishments whose human resources management is ruled at national and central levels. For instance, the headmaster of a public school in France is not a relevant respondent as far as he/she has no direct action on recruitment and careers of staff; rather they are defined and managed by the Ministry of Education (Ministère de l’Education Nationale) and its regional delegations (Rectorats). Fieldwork took place in July 2009. Respondents were contacted by telephone. In total 500 telephone interviews were undertaken for the French fieldwork and the response rate amounted to 7%. A reduced questionnaire was established because the length of the questionnaire was considered too long for telephonic interviewing. Furthermore, eight time consuming questions were split in two blocks of four questions assigned to respondents by random sampling. This means each of the four blocks of questions has been asked to one half of the sample (250 respondents) by a random selection. </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 xml:space="preserve">In Germany, data collection was conducted by the </w:t>
      </w:r>
      <w:r w:rsidRPr="00B210B6">
        <w:rPr>
          <w:snapToGrid w:val="0"/>
          <w:sz w:val="20"/>
          <w:szCs w:val="20"/>
          <w:lang w:val="en-GB"/>
        </w:rPr>
        <w:t>Research Centre for Ageing and Society (CAS) at the University of Vechta</w:t>
      </w:r>
      <w:r w:rsidRPr="00B210B6">
        <w:rPr>
          <w:sz w:val="20"/>
          <w:szCs w:val="20"/>
          <w:lang w:val="en-GB"/>
        </w:rPr>
        <w:t xml:space="preserve">. The method used was paper-and-pencil interviewing (PAPI). Fieldwork took place in the period from April-August 2009. A total of 892 respondents took part in the survey and the response rate amounted to 11%. All the private companies and public institutions in the sample received a letter of invitation and a paper version of the questionnaire. As a follow-up on this first mailing a reminder letter was sent, obviously excluding respondents who had already answered the questionnaire. </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In Italy, data collection was conducted by the Italian National Research Centre on Ageing. The method used was computer-assisted telephone interviewing (CATI). Fieldwork took place in the period from April –September 2009. Respondents were contacted by telephone. In total 770 telephone interviews were undertaken for the Italian fieldwork and the response rate amounted to 17%. The Italian team used the whole questionnaire.</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In the Netherland, data collection was conducted by Netherlands Interdisciplinary Demographic Institute  and Utrecht University. The method used was paper and pencil interviewing (PAPI). A stratified sample of private companies and public institutions was drawn from the Marktselect-database (www.marktselect.nl). Fieldwork took place in the period February-May 2009. A total of 1,077 respondents took part in the survey and the response rate amounted to 23%. All the private companies and public institutions in the sample received a letter of invitation addressed to a member of senior management. The letter of invitation (paper version) explained the purpose and importance of the research but did not explicitly emphasise the focus on older workers in order to reduce bias in responses and socially desirable answers. Attached was a questionnaire and a prepaid envelope. As a follow-up on this first mailing a reminder letter was sent, obviously excluding respondents who had already answered the questionnaire. Two weeks later, a new reminder letter (paper version) including a questionnaire and prepaid envelope was sent as a further follow up measure.</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In Poland, data collection was conducted by TNS OBOP (TNS Infratest). The method used was computer-assisted telephone interviewing (CATI). Fieldwork took place in the period April-June 2009. Respondents were contacted by telephone. In total 1,037 telephone interviews were held for the Polish fieldwork and the response rate amounted to 23%. In Poland the whole questionnaire was used.</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 xml:space="preserve">In Sweden, data collection was conducted by Statistics Sweden. The method used was paper and pencil interviewing (PAPI). Fieldwork took place in the period September-November 2009. A total of 500 respondents took part in the survey and the response rate amounted to 53%. </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In the UK, data collection was conducted by IFF Research. The method used was computer-assisted telephone interviewing (CATI). The fieldwork took place in two phases, with a number of questionnaire amendments being made between the two phases. The first phase took place in June 2009, and consisted of 463 interviews with a strongly reduced questionnaire. The second stage took place from late August to mid-September 2009, and involved 412 interviews and was based on an reduced questionnaire – corresponding to the French questionnaire. A total of 875 respondents took part in the survey and the response rate amounted to 22%</w:t>
      </w:r>
    </w:p>
    <w:p w:rsidR="00966C82" w:rsidRPr="00B210B6" w:rsidRDefault="00966C82" w:rsidP="008056E2">
      <w:pPr>
        <w:numPr>
          <w:ilvl w:val="0"/>
          <w:numId w:val="22"/>
        </w:numPr>
        <w:spacing w:line="360" w:lineRule="auto"/>
        <w:rPr>
          <w:rStyle w:val="Heading1Char"/>
          <w:rFonts w:cs="Times New Roman"/>
          <w:sz w:val="20"/>
          <w:szCs w:val="20"/>
          <w:lang w:val="en-GB"/>
        </w:rPr>
      </w:pPr>
      <w:bookmarkStart w:id="26" w:name="_Toc294612256"/>
      <w:r>
        <w:rPr>
          <w:rStyle w:val="Heading1Char"/>
          <w:rFonts w:cs="Times New Roman"/>
          <w:sz w:val="20"/>
          <w:szCs w:val="20"/>
          <w:lang w:val="en-GB"/>
        </w:rPr>
        <w:br w:type="page"/>
      </w:r>
      <w:r w:rsidRPr="00B210B6">
        <w:rPr>
          <w:rStyle w:val="Heading1Char"/>
          <w:rFonts w:cs="Times New Roman"/>
          <w:sz w:val="20"/>
          <w:szCs w:val="20"/>
          <w:lang w:val="en-GB"/>
        </w:rPr>
        <w:t>Results</w:t>
      </w:r>
      <w:bookmarkEnd w:id="26"/>
    </w:p>
    <w:p w:rsidR="00966C82" w:rsidRPr="00B210B6" w:rsidRDefault="00966C82" w:rsidP="000C7279">
      <w:pPr>
        <w:pStyle w:val="Heading2"/>
        <w:numPr>
          <w:ilvl w:val="1"/>
          <w:numId w:val="22"/>
        </w:numPr>
        <w:tabs>
          <w:tab w:val="clear" w:pos="540"/>
        </w:tabs>
        <w:spacing w:line="360" w:lineRule="auto"/>
        <w:ind w:left="720" w:hanging="720"/>
        <w:rPr>
          <w:rFonts w:cs="Times New Roman"/>
          <w:i/>
          <w:sz w:val="20"/>
          <w:szCs w:val="20"/>
          <w:lang w:val="en-GB"/>
        </w:rPr>
      </w:pPr>
      <w:bookmarkStart w:id="27" w:name="_Toc294612257"/>
      <w:r w:rsidRPr="00B210B6">
        <w:rPr>
          <w:rFonts w:cs="Times New Roman"/>
          <w:i/>
          <w:sz w:val="20"/>
          <w:szCs w:val="20"/>
          <w:lang w:val="en-GB"/>
        </w:rPr>
        <w:t>Employers’ perspectives on extending working lives in the own organisation</w:t>
      </w:r>
      <w:bookmarkEnd w:id="27"/>
    </w:p>
    <w:p w:rsidR="00966C82" w:rsidRPr="00B210B6" w:rsidRDefault="00966C82" w:rsidP="008056E2">
      <w:pPr>
        <w:pStyle w:val="Grundtext"/>
        <w:widowControl/>
        <w:spacing w:before="0" w:line="360" w:lineRule="auto"/>
        <w:rPr>
          <w:rFonts w:ascii="Trebuchet MS" w:hAnsi="Trebuchet MS"/>
          <w:sz w:val="20"/>
        </w:rPr>
      </w:pPr>
      <w:r w:rsidRPr="00B210B6">
        <w:rPr>
          <w:rFonts w:ascii="Trebuchet MS" w:hAnsi="Trebuchet MS"/>
          <w:sz w:val="20"/>
        </w:rPr>
        <w:t>Both the European Union and national governments have set targets with respect to sustainable participation of workers and the knowledge-based society (see chapter 2). European and national policy makers have spent a lot of energy on ‘management by speech’ to promote higher labour force participation of older workers and extension of working lives. Such macro-economic targets regarding older workers are unlikely to be met without employers acting in accordance with these public targets. In this paragraph we examine: 1) Whether employers’ have a sense of urgency regarding the issue of the ageing of the workforce; 2) Is employers’ recruitment and retention behaviour geared towards the activation of senior potential?; 3) What do employers see as possible consequences of an ageing workforce for their own organisation?; 4) Do attitudes and stereotypes play a role in employers’ behaviour towards older workers?; 5) Among employers, what are prevailing norms with respect to the retirement age?</w:t>
      </w:r>
    </w:p>
    <w:p w:rsidR="00966C82" w:rsidRPr="00B210B6" w:rsidRDefault="00966C82" w:rsidP="008056E2">
      <w:pPr>
        <w:pStyle w:val="Heading3"/>
        <w:numPr>
          <w:ilvl w:val="2"/>
          <w:numId w:val="22"/>
        </w:numPr>
        <w:spacing w:line="360" w:lineRule="auto"/>
        <w:rPr>
          <w:rFonts w:cs="Times New Roman"/>
          <w:sz w:val="20"/>
          <w:szCs w:val="20"/>
          <w:lang w:val="en-GB"/>
        </w:rPr>
      </w:pPr>
      <w:bookmarkStart w:id="28" w:name="_Toc294612258"/>
      <w:r w:rsidRPr="00B210B6">
        <w:rPr>
          <w:rFonts w:cs="Times New Roman"/>
          <w:sz w:val="20"/>
          <w:szCs w:val="20"/>
          <w:lang w:val="en-GB"/>
        </w:rPr>
        <w:t>Awareness of the demographic challenge</w:t>
      </w:r>
      <w:bookmarkEnd w:id="28"/>
    </w:p>
    <w:p w:rsidR="00966C82" w:rsidRPr="00B210B6" w:rsidRDefault="00966C82" w:rsidP="00915B6E">
      <w:pPr>
        <w:pStyle w:val="Grundtext"/>
        <w:widowControl/>
        <w:spacing w:before="0" w:line="360" w:lineRule="auto"/>
        <w:rPr>
          <w:rFonts w:ascii="Trebuchet MS" w:hAnsi="Trebuchet MS"/>
          <w:sz w:val="20"/>
        </w:rPr>
      </w:pPr>
      <w:r w:rsidRPr="00B210B6">
        <w:rPr>
          <w:rFonts w:ascii="Trebuchet MS" w:hAnsi="Trebuchet MS"/>
          <w:sz w:val="20"/>
        </w:rPr>
        <w:t>What do European employers perceive to be the main challenges for the future labour market? We asked employers to what extent they expect problems on the labour market due to different societal developments (see table 5.1). In general, employers perceive the ageing of the population as one of the main labour market challenges for the coming decade. In almost all countries 70 to 85 percent of employers anticipate problems due to ageing. This is not true for Italy, where only 10 percent of the employers expect labour market problems. In Italy, population decline is considered the main cause of labour market problems within the next decade. In Poland and Germany the emigration of high-skilled workers, or brain-drain, is expected to raise problems. The main conclusion based on the figures is that in most countries in our study there seems to be awareness that demographic developments will affect the future labour force.</w:t>
      </w:r>
    </w:p>
    <w:p w:rsidR="00966C82" w:rsidRPr="00B210B6" w:rsidRDefault="00966C82" w:rsidP="008056E2">
      <w:pPr>
        <w:tabs>
          <w:tab w:val="left" w:pos="1080"/>
        </w:tabs>
        <w:spacing w:line="360" w:lineRule="auto"/>
        <w:rPr>
          <w:sz w:val="20"/>
          <w:szCs w:val="20"/>
          <w:lang w:val="en-GB"/>
        </w:rPr>
      </w:pPr>
    </w:p>
    <w:p w:rsidR="00966C82" w:rsidRPr="00B210B6" w:rsidRDefault="00966C82" w:rsidP="00915B6E">
      <w:pPr>
        <w:pStyle w:val="Grundtext"/>
        <w:widowControl/>
        <w:spacing w:before="0" w:line="360" w:lineRule="auto"/>
        <w:ind w:left="1440" w:hanging="1440"/>
        <w:rPr>
          <w:rFonts w:ascii="Trebuchet MS" w:hAnsi="Trebuchet MS"/>
          <w:sz w:val="20"/>
        </w:rPr>
      </w:pPr>
      <w:r w:rsidRPr="00B210B6">
        <w:rPr>
          <w:rFonts w:ascii="Trebuchet MS" w:hAnsi="Trebuchet MS"/>
          <w:sz w:val="20"/>
        </w:rPr>
        <w:t>Table 5.1</w:t>
      </w:r>
      <w:r w:rsidRPr="00B210B6">
        <w:rPr>
          <w:rFonts w:ascii="Trebuchet MS" w:hAnsi="Trebuchet MS"/>
          <w:sz w:val="20"/>
        </w:rPr>
        <w:tab/>
        <w:t>Degree to which employers think the following developments will cause labour market problems within next ten years (percentages “likely” and “very likely”)</w:t>
      </w:r>
    </w:p>
    <w:tbl>
      <w:tblPr>
        <w:tblW w:w="9000" w:type="dxa"/>
        <w:tblInd w:w="70" w:type="dxa"/>
        <w:tblCellMar>
          <w:left w:w="70" w:type="dxa"/>
          <w:right w:w="70" w:type="dxa"/>
        </w:tblCellMar>
        <w:tblLook w:val="00A0" w:firstRow="1" w:lastRow="0" w:firstColumn="1" w:lastColumn="0" w:noHBand="0" w:noVBand="0"/>
      </w:tblPr>
      <w:tblGrid>
        <w:gridCol w:w="2036"/>
        <w:gridCol w:w="816"/>
        <w:gridCol w:w="776"/>
        <w:gridCol w:w="876"/>
        <w:gridCol w:w="616"/>
        <w:gridCol w:w="1056"/>
        <w:gridCol w:w="756"/>
        <w:gridCol w:w="696"/>
        <w:gridCol w:w="516"/>
        <w:gridCol w:w="856"/>
      </w:tblGrid>
      <w:tr w:rsidR="00966C82" w:rsidRPr="000C7279" w:rsidTr="00915B6E">
        <w:trPr>
          <w:trHeight w:val="255"/>
        </w:trPr>
        <w:tc>
          <w:tcPr>
            <w:tcW w:w="2036"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rPr>
                <w:sz w:val="16"/>
                <w:szCs w:val="16"/>
                <w:lang w:val="en-GB" w:eastAsia="nl-NL"/>
              </w:rPr>
            </w:pPr>
            <w:r w:rsidRPr="000C7279">
              <w:rPr>
                <w:sz w:val="16"/>
                <w:szCs w:val="16"/>
                <w:lang w:val="en-GB" w:eastAsia="nl-NL"/>
              </w:rPr>
              <w:t> </w:t>
            </w:r>
          </w:p>
        </w:tc>
        <w:tc>
          <w:tcPr>
            <w:tcW w:w="816"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Denmark</w:t>
            </w:r>
          </w:p>
        </w:tc>
        <w:tc>
          <w:tcPr>
            <w:tcW w:w="776"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France</w:t>
            </w:r>
          </w:p>
        </w:tc>
        <w:tc>
          <w:tcPr>
            <w:tcW w:w="876"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Germany</w:t>
            </w:r>
          </w:p>
        </w:tc>
        <w:tc>
          <w:tcPr>
            <w:tcW w:w="616"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Italy</w:t>
            </w:r>
          </w:p>
        </w:tc>
        <w:tc>
          <w:tcPr>
            <w:tcW w:w="1056"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Netherlands</w:t>
            </w:r>
          </w:p>
        </w:tc>
        <w:tc>
          <w:tcPr>
            <w:tcW w:w="756"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Poland</w:t>
            </w:r>
          </w:p>
        </w:tc>
        <w:tc>
          <w:tcPr>
            <w:tcW w:w="696"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Sweden</w:t>
            </w:r>
          </w:p>
        </w:tc>
        <w:tc>
          <w:tcPr>
            <w:tcW w:w="516"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UK</w:t>
            </w:r>
          </w:p>
        </w:tc>
        <w:tc>
          <w:tcPr>
            <w:tcW w:w="856"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i/>
                <w:iCs/>
                <w:sz w:val="16"/>
                <w:szCs w:val="16"/>
                <w:lang w:val="en-GB" w:eastAsia="nl-NL"/>
              </w:rPr>
            </w:pPr>
            <w:r w:rsidRPr="000C7279">
              <w:rPr>
                <w:i/>
                <w:iCs/>
                <w:sz w:val="16"/>
                <w:szCs w:val="16"/>
                <w:lang w:val="en-GB" w:eastAsia="nl-NL"/>
              </w:rPr>
              <w:t>Pooled</w:t>
            </w:r>
          </w:p>
        </w:tc>
      </w:tr>
      <w:tr w:rsidR="00966C82" w:rsidRPr="000C7279" w:rsidTr="00915B6E">
        <w:trPr>
          <w:trHeight w:val="255"/>
        </w:trPr>
        <w:tc>
          <w:tcPr>
            <w:tcW w:w="2036" w:type="dxa"/>
            <w:tcBorders>
              <w:top w:val="nil"/>
              <w:left w:val="nil"/>
              <w:bottom w:val="nil"/>
              <w:right w:val="nil"/>
            </w:tcBorders>
            <w:vAlign w:val="center"/>
          </w:tcPr>
          <w:p w:rsidR="00966C82" w:rsidRPr="000C7279" w:rsidRDefault="00966C82" w:rsidP="00915B6E">
            <w:pPr>
              <w:spacing w:line="360" w:lineRule="auto"/>
              <w:rPr>
                <w:sz w:val="16"/>
                <w:szCs w:val="16"/>
                <w:lang w:val="en-GB" w:eastAsia="nl-NL"/>
              </w:rPr>
            </w:pPr>
            <w:r w:rsidRPr="000C7279">
              <w:rPr>
                <w:sz w:val="16"/>
                <w:szCs w:val="16"/>
                <w:lang w:val="en-GB" w:eastAsia="nl-NL"/>
              </w:rPr>
              <w:t>Ageing of the population</w:t>
            </w:r>
          </w:p>
        </w:tc>
        <w:tc>
          <w:tcPr>
            <w:tcW w:w="81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73</w:t>
            </w:r>
          </w:p>
        </w:tc>
        <w:tc>
          <w:tcPr>
            <w:tcW w:w="77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78</w:t>
            </w:r>
          </w:p>
        </w:tc>
        <w:tc>
          <w:tcPr>
            <w:tcW w:w="87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83</w:t>
            </w:r>
          </w:p>
        </w:tc>
        <w:tc>
          <w:tcPr>
            <w:tcW w:w="61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10</w:t>
            </w:r>
          </w:p>
        </w:tc>
        <w:tc>
          <w:tcPr>
            <w:tcW w:w="105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79</w:t>
            </w:r>
          </w:p>
        </w:tc>
        <w:tc>
          <w:tcPr>
            <w:tcW w:w="75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68</w:t>
            </w:r>
          </w:p>
        </w:tc>
        <w:tc>
          <w:tcPr>
            <w:tcW w:w="69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70</w:t>
            </w:r>
          </w:p>
        </w:tc>
        <w:tc>
          <w:tcPr>
            <w:tcW w:w="51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w:t>
            </w:r>
          </w:p>
        </w:tc>
        <w:tc>
          <w:tcPr>
            <w:tcW w:w="85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66</w:t>
            </w:r>
          </w:p>
        </w:tc>
      </w:tr>
      <w:tr w:rsidR="00966C82" w:rsidRPr="000C7279" w:rsidTr="00915B6E">
        <w:trPr>
          <w:trHeight w:val="255"/>
        </w:trPr>
        <w:tc>
          <w:tcPr>
            <w:tcW w:w="2036" w:type="dxa"/>
            <w:tcBorders>
              <w:top w:val="nil"/>
              <w:left w:val="nil"/>
              <w:bottom w:val="nil"/>
              <w:right w:val="nil"/>
            </w:tcBorders>
            <w:vAlign w:val="center"/>
          </w:tcPr>
          <w:p w:rsidR="00966C82" w:rsidRPr="000C7279" w:rsidRDefault="00966C82" w:rsidP="00915B6E">
            <w:pPr>
              <w:spacing w:line="360" w:lineRule="auto"/>
              <w:rPr>
                <w:sz w:val="16"/>
                <w:szCs w:val="16"/>
                <w:lang w:val="en-GB" w:eastAsia="nl-NL"/>
              </w:rPr>
            </w:pPr>
            <w:r w:rsidRPr="000C7279">
              <w:rPr>
                <w:sz w:val="16"/>
                <w:szCs w:val="16"/>
                <w:lang w:val="en-GB" w:eastAsia="nl-NL"/>
              </w:rPr>
              <w:t>Population decline</w:t>
            </w:r>
          </w:p>
        </w:tc>
        <w:tc>
          <w:tcPr>
            <w:tcW w:w="81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53</w:t>
            </w:r>
          </w:p>
        </w:tc>
        <w:tc>
          <w:tcPr>
            <w:tcW w:w="77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60</w:t>
            </w:r>
          </w:p>
        </w:tc>
        <w:tc>
          <w:tcPr>
            <w:tcW w:w="87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69</w:t>
            </w:r>
          </w:p>
        </w:tc>
        <w:tc>
          <w:tcPr>
            <w:tcW w:w="61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44</w:t>
            </w:r>
          </w:p>
        </w:tc>
        <w:tc>
          <w:tcPr>
            <w:tcW w:w="105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49</w:t>
            </w:r>
          </w:p>
        </w:tc>
        <w:tc>
          <w:tcPr>
            <w:tcW w:w="75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62</w:t>
            </w:r>
          </w:p>
        </w:tc>
        <w:tc>
          <w:tcPr>
            <w:tcW w:w="69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39</w:t>
            </w:r>
          </w:p>
        </w:tc>
        <w:tc>
          <w:tcPr>
            <w:tcW w:w="51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w:t>
            </w:r>
          </w:p>
        </w:tc>
        <w:tc>
          <w:tcPr>
            <w:tcW w:w="85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54</w:t>
            </w:r>
          </w:p>
        </w:tc>
      </w:tr>
      <w:tr w:rsidR="00966C82" w:rsidRPr="000C7279" w:rsidTr="00915B6E">
        <w:trPr>
          <w:trHeight w:val="480"/>
        </w:trPr>
        <w:tc>
          <w:tcPr>
            <w:tcW w:w="2036" w:type="dxa"/>
            <w:tcBorders>
              <w:top w:val="nil"/>
              <w:left w:val="nil"/>
              <w:bottom w:val="nil"/>
              <w:right w:val="nil"/>
            </w:tcBorders>
            <w:vAlign w:val="center"/>
          </w:tcPr>
          <w:p w:rsidR="00966C82" w:rsidRPr="000C7279" w:rsidRDefault="00966C82" w:rsidP="00915B6E">
            <w:pPr>
              <w:spacing w:line="360" w:lineRule="auto"/>
              <w:rPr>
                <w:sz w:val="16"/>
                <w:szCs w:val="16"/>
                <w:lang w:val="en-GB" w:eastAsia="nl-NL"/>
              </w:rPr>
            </w:pPr>
            <w:r w:rsidRPr="000C7279">
              <w:rPr>
                <w:sz w:val="16"/>
                <w:szCs w:val="16"/>
                <w:lang w:val="en-GB" w:eastAsia="nl-NL"/>
              </w:rPr>
              <w:t>High skilled emigration (brain drain)</w:t>
            </w:r>
          </w:p>
        </w:tc>
        <w:tc>
          <w:tcPr>
            <w:tcW w:w="81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58</w:t>
            </w:r>
          </w:p>
        </w:tc>
        <w:tc>
          <w:tcPr>
            <w:tcW w:w="77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64</w:t>
            </w:r>
          </w:p>
        </w:tc>
        <w:tc>
          <w:tcPr>
            <w:tcW w:w="87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73</w:t>
            </w:r>
          </w:p>
        </w:tc>
        <w:tc>
          <w:tcPr>
            <w:tcW w:w="61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13</w:t>
            </w:r>
          </w:p>
        </w:tc>
        <w:tc>
          <w:tcPr>
            <w:tcW w:w="105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39</w:t>
            </w:r>
          </w:p>
        </w:tc>
        <w:tc>
          <w:tcPr>
            <w:tcW w:w="75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79</w:t>
            </w:r>
          </w:p>
        </w:tc>
        <w:tc>
          <w:tcPr>
            <w:tcW w:w="69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42</w:t>
            </w:r>
          </w:p>
        </w:tc>
        <w:tc>
          <w:tcPr>
            <w:tcW w:w="51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w:t>
            </w:r>
          </w:p>
        </w:tc>
        <w:tc>
          <w:tcPr>
            <w:tcW w:w="856" w:type="dxa"/>
            <w:tcBorders>
              <w:top w:val="nil"/>
              <w:left w:val="nil"/>
              <w:bottom w:val="nil"/>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53</w:t>
            </w:r>
          </w:p>
        </w:tc>
      </w:tr>
      <w:tr w:rsidR="00966C82" w:rsidRPr="000C7279" w:rsidTr="00915B6E">
        <w:trPr>
          <w:trHeight w:val="255"/>
        </w:trPr>
        <w:tc>
          <w:tcPr>
            <w:tcW w:w="2036" w:type="dxa"/>
            <w:tcBorders>
              <w:top w:val="nil"/>
              <w:left w:val="nil"/>
              <w:bottom w:val="single" w:sz="4" w:space="0" w:color="669999"/>
              <w:right w:val="nil"/>
            </w:tcBorders>
            <w:vAlign w:val="center"/>
          </w:tcPr>
          <w:p w:rsidR="00966C82" w:rsidRPr="000C7279" w:rsidRDefault="00966C82" w:rsidP="00915B6E">
            <w:pPr>
              <w:spacing w:line="360" w:lineRule="auto"/>
              <w:rPr>
                <w:sz w:val="16"/>
                <w:szCs w:val="16"/>
                <w:lang w:val="en-GB" w:eastAsia="nl-NL"/>
              </w:rPr>
            </w:pPr>
            <w:r w:rsidRPr="000C7279">
              <w:rPr>
                <w:sz w:val="16"/>
                <w:szCs w:val="16"/>
                <w:lang w:val="en-GB" w:eastAsia="nl-NL"/>
              </w:rPr>
              <w:t>Low skilled immigration</w:t>
            </w:r>
          </w:p>
        </w:tc>
        <w:tc>
          <w:tcPr>
            <w:tcW w:w="816" w:type="dxa"/>
            <w:tcBorders>
              <w:top w:val="nil"/>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47</w:t>
            </w:r>
          </w:p>
        </w:tc>
        <w:tc>
          <w:tcPr>
            <w:tcW w:w="776" w:type="dxa"/>
            <w:tcBorders>
              <w:top w:val="nil"/>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52</w:t>
            </w:r>
          </w:p>
        </w:tc>
        <w:tc>
          <w:tcPr>
            <w:tcW w:w="876" w:type="dxa"/>
            <w:tcBorders>
              <w:top w:val="nil"/>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66</w:t>
            </w:r>
          </w:p>
        </w:tc>
        <w:tc>
          <w:tcPr>
            <w:tcW w:w="616" w:type="dxa"/>
            <w:tcBorders>
              <w:top w:val="nil"/>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24</w:t>
            </w:r>
          </w:p>
        </w:tc>
        <w:tc>
          <w:tcPr>
            <w:tcW w:w="1056" w:type="dxa"/>
            <w:tcBorders>
              <w:top w:val="nil"/>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38</w:t>
            </w:r>
          </w:p>
        </w:tc>
        <w:tc>
          <w:tcPr>
            <w:tcW w:w="756" w:type="dxa"/>
            <w:tcBorders>
              <w:top w:val="nil"/>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45</w:t>
            </w:r>
          </w:p>
        </w:tc>
        <w:tc>
          <w:tcPr>
            <w:tcW w:w="696" w:type="dxa"/>
            <w:tcBorders>
              <w:top w:val="nil"/>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34</w:t>
            </w:r>
          </w:p>
        </w:tc>
        <w:tc>
          <w:tcPr>
            <w:tcW w:w="516" w:type="dxa"/>
            <w:tcBorders>
              <w:top w:val="nil"/>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w:t>
            </w:r>
          </w:p>
        </w:tc>
        <w:tc>
          <w:tcPr>
            <w:tcW w:w="856" w:type="dxa"/>
            <w:tcBorders>
              <w:top w:val="nil"/>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eastAsia="nl-NL"/>
              </w:rPr>
            </w:pPr>
            <w:r w:rsidRPr="000C7279">
              <w:rPr>
                <w:sz w:val="16"/>
                <w:szCs w:val="16"/>
                <w:lang w:val="en-GB" w:eastAsia="nl-NL"/>
              </w:rPr>
              <w:t>44</w:t>
            </w:r>
          </w:p>
        </w:tc>
      </w:tr>
    </w:tbl>
    <w:p w:rsidR="00966C82" w:rsidRPr="00B210B6" w:rsidRDefault="00966C82" w:rsidP="008056E2">
      <w:pPr>
        <w:pStyle w:val="Grundtext"/>
        <w:widowControl/>
        <w:spacing w:before="0" w:line="360" w:lineRule="auto"/>
        <w:rPr>
          <w:rFonts w:ascii="Trebuchet MS" w:hAnsi="Trebuchet MS"/>
          <w:sz w:val="20"/>
        </w:rPr>
      </w:pPr>
      <w:r w:rsidRPr="00B210B6">
        <w:rPr>
          <w:rFonts w:ascii="Trebuchet MS" w:hAnsi="Trebuchet MS"/>
          <w:sz w:val="20"/>
        </w:rPr>
        <w:t>Source: ASPA employer survey, 2009</w:t>
      </w: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At the organisational level, we asked whether the share of employees 50 years of age and older will change within the next five years (see figure 5.1). In general, 43 percent of employers expect an increase in the share of older workers. Italian employers score ‘average’ in their expectations  about the share of older workers in their own organisation; this may indicate that Italian employers are aware of the ageing of the workforce (figure 5.1), but they do not think the ageing of the population will cause labour market problems (table 5.1). Especially employers in large organisations and in public sector organisations expect an increase in older workers. </w:t>
      </w:r>
    </w:p>
    <w:p w:rsidR="00966C82" w:rsidRPr="00B210B6" w:rsidRDefault="00966C82" w:rsidP="008056E2">
      <w:pPr>
        <w:spacing w:line="360" w:lineRule="auto"/>
        <w:ind w:left="1440"/>
        <w:rPr>
          <w:sz w:val="20"/>
          <w:szCs w:val="20"/>
          <w:lang w:val="en-GB"/>
        </w:rPr>
      </w:pPr>
    </w:p>
    <w:p w:rsidR="00966C82" w:rsidRPr="00B210B6" w:rsidRDefault="00966C82" w:rsidP="008056E2">
      <w:pPr>
        <w:numPr>
          <w:ilvl w:val="0"/>
          <w:numId w:val="31"/>
        </w:numPr>
        <w:tabs>
          <w:tab w:val="left" w:pos="1418"/>
        </w:tabs>
        <w:spacing w:line="360" w:lineRule="auto"/>
        <w:ind w:hanging="720"/>
        <w:rPr>
          <w:sz w:val="20"/>
          <w:szCs w:val="20"/>
          <w:lang w:val="en-GB"/>
        </w:rPr>
      </w:pPr>
      <w:r w:rsidRPr="00B210B6">
        <w:rPr>
          <w:sz w:val="20"/>
          <w:szCs w:val="20"/>
          <w:lang w:val="en-GB"/>
        </w:rPr>
        <w:t>Share of older workers in organisation, % “will increase”</w:t>
      </w:r>
    </w:p>
    <w:p w:rsidR="00966C82" w:rsidRPr="00B210B6" w:rsidRDefault="00AF67FA" w:rsidP="008056E2">
      <w:pPr>
        <w:spacing w:line="360" w:lineRule="auto"/>
        <w:ind w:hanging="11"/>
        <w:rPr>
          <w:noProof/>
          <w:sz w:val="20"/>
          <w:szCs w:val="20"/>
          <w:lang w:val="en-GB" w:eastAsia="nl-NL"/>
        </w:rPr>
      </w:pPr>
      <w:r>
        <w:rPr>
          <w:noProof/>
          <w:sz w:val="20"/>
          <w:szCs w:val="20"/>
          <w:lang w:val="da-DK" w:eastAsia="da-DK"/>
        </w:rPr>
        <w:drawing>
          <wp:inline distT="0" distB="0" distL="0" distR="0">
            <wp:extent cx="2009775" cy="172402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t="4077" b="5444"/>
                    <a:stretch>
                      <a:fillRect/>
                    </a:stretch>
                  </pic:blipFill>
                  <pic:spPr bwMode="auto">
                    <a:xfrm>
                      <a:off x="0" y="0"/>
                      <a:ext cx="2009775" cy="1724025"/>
                    </a:xfrm>
                    <a:prstGeom prst="rect">
                      <a:avLst/>
                    </a:prstGeom>
                    <a:noFill/>
                    <a:ln>
                      <a:noFill/>
                    </a:ln>
                  </pic:spPr>
                </pic:pic>
              </a:graphicData>
            </a:graphic>
          </wp:inline>
        </w:drawing>
      </w:r>
      <w:r w:rsidR="00966C82" w:rsidRPr="00B210B6">
        <w:rPr>
          <w:noProof/>
          <w:sz w:val="20"/>
          <w:szCs w:val="20"/>
          <w:lang w:val="en-GB" w:eastAsia="nl-NL"/>
        </w:rPr>
        <w:t xml:space="preserve">   </w:t>
      </w:r>
      <w:r>
        <w:rPr>
          <w:noProof/>
          <w:sz w:val="20"/>
          <w:szCs w:val="20"/>
          <w:lang w:val="da-DK" w:eastAsia="da-DK"/>
        </w:rPr>
        <w:drawing>
          <wp:inline distT="0" distB="0" distL="0" distR="0">
            <wp:extent cx="2762250" cy="1695450"/>
            <wp:effectExtent l="0" t="0" r="0" b="0"/>
            <wp:docPr id="2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0">
                      <a:extLst>
                        <a:ext uri="{28A0092B-C50C-407E-A947-70E740481C1C}">
                          <a14:useLocalDpi xmlns:a14="http://schemas.microsoft.com/office/drawing/2010/main" val="0"/>
                        </a:ext>
                      </a:extLst>
                    </a:blip>
                    <a:srcRect t="3564" b="5933"/>
                    <a:stretch>
                      <a:fillRect/>
                    </a:stretch>
                  </pic:blipFill>
                  <pic:spPr bwMode="auto">
                    <a:xfrm>
                      <a:off x="0" y="0"/>
                      <a:ext cx="2762250" cy="1695450"/>
                    </a:xfrm>
                    <a:prstGeom prst="rect">
                      <a:avLst/>
                    </a:prstGeom>
                    <a:noFill/>
                    <a:ln>
                      <a:noFill/>
                    </a:ln>
                  </pic:spPr>
                </pic:pic>
              </a:graphicData>
            </a:graphic>
          </wp:inline>
        </w:drawing>
      </w:r>
    </w:p>
    <w:p w:rsidR="00966C82" w:rsidRPr="00B210B6" w:rsidRDefault="00966C82" w:rsidP="008056E2">
      <w:pPr>
        <w:tabs>
          <w:tab w:val="left" w:pos="709"/>
          <w:tab w:val="left" w:pos="1843"/>
        </w:tabs>
        <w:spacing w:line="360" w:lineRule="auto"/>
        <w:rPr>
          <w:sz w:val="20"/>
          <w:szCs w:val="20"/>
          <w:lang w:val="en-GB"/>
        </w:rPr>
      </w:pPr>
      <w:r w:rsidRPr="00B210B6">
        <w:rPr>
          <w:sz w:val="20"/>
          <w:szCs w:val="20"/>
          <w:lang w:val="en-GB"/>
        </w:rPr>
        <w:tab/>
        <w:t>Source: ASPA employer survey, 2009</w:t>
      </w:r>
    </w:p>
    <w:p w:rsidR="00966C82" w:rsidRPr="00B210B6" w:rsidRDefault="00966C82" w:rsidP="008056E2">
      <w:pPr>
        <w:spacing w:line="360" w:lineRule="auto"/>
        <w:ind w:left="720"/>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Employers' awareness and sense of urgency of the ageing of the workforce is also reflected in the extent to which ageing is an issue in human resource management (see figure 5.2). On average, 39 percent of employers reports ageing is to ‘some’ or ‘high’ extent an issue in the human resource management of the organisation. In the UK this is considerably lower with 14 percent. Ageing is especially an issue in larger firms and less so in organisations in trade and services.  </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tabs>
          <w:tab w:val="left" w:pos="1418"/>
          <w:tab w:val="left" w:pos="1800"/>
        </w:tabs>
        <w:spacing w:line="360" w:lineRule="auto"/>
        <w:rPr>
          <w:sz w:val="20"/>
          <w:szCs w:val="20"/>
          <w:lang w:val="en-GB"/>
        </w:rPr>
      </w:pPr>
      <w:r w:rsidRPr="00B210B6">
        <w:rPr>
          <w:sz w:val="20"/>
          <w:szCs w:val="20"/>
          <w:lang w:val="en-GB"/>
        </w:rPr>
        <w:t>Figure 5.2</w:t>
      </w:r>
      <w:r w:rsidRPr="00B210B6">
        <w:rPr>
          <w:sz w:val="20"/>
          <w:szCs w:val="20"/>
          <w:lang w:val="en-GB"/>
        </w:rPr>
        <w:tab/>
        <w:t>Ageing is issue in HRM, percentages “some extent” and “high extent”</w:t>
      </w:r>
    </w:p>
    <w:p w:rsidR="00966C82" w:rsidRPr="00B210B6" w:rsidRDefault="00AF67FA" w:rsidP="008056E2">
      <w:pPr>
        <w:spacing w:line="360" w:lineRule="auto"/>
        <w:rPr>
          <w:sz w:val="20"/>
          <w:szCs w:val="20"/>
          <w:lang w:val="en-GB"/>
        </w:rPr>
      </w:pPr>
      <w:r>
        <w:rPr>
          <w:noProof/>
          <w:sz w:val="20"/>
          <w:szCs w:val="20"/>
          <w:lang w:val="da-DK" w:eastAsia="da-DK"/>
        </w:rPr>
        <w:drawing>
          <wp:inline distT="0" distB="0" distL="0" distR="0">
            <wp:extent cx="1771650" cy="1609725"/>
            <wp:effectExtent l="0" t="0" r="0" b="0"/>
            <wp:docPr id="2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1">
                      <a:extLst>
                        <a:ext uri="{28A0092B-C50C-407E-A947-70E740481C1C}">
                          <a14:useLocalDpi xmlns:a14="http://schemas.microsoft.com/office/drawing/2010/main" val="0"/>
                        </a:ext>
                      </a:extLst>
                    </a:blip>
                    <a:srcRect t="5273" b="5273"/>
                    <a:stretch>
                      <a:fillRect/>
                    </a:stretch>
                  </pic:blipFill>
                  <pic:spPr bwMode="auto">
                    <a:xfrm>
                      <a:off x="0" y="0"/>
                      <a:ext cx="1771650" cy="1609725"/>
                    </a:xfrm>
                    <a:prstGeom prst="rect">
                      <a:avLst/>
                    </a:prstGeom>
                    <a:noFill/>
                    <a:ln>
                      <a:noFill/>
                    </a:ln>
                  </pic:spPr>
                </pic:pic>
              </a:graphicData>
            </a:graphic>
          </wp:inline>
        </w:drawing>
      </w:r>
      <w:r w:rsidR="00966C82" w:rsidRPr="00B210B6">
        <w:rPr>
          <w:sz w:val="20"/>
          <w:szCs w:val="20"/>
          <w:lang w:val="en-GB"/>
        </w:rPr>
        <w:t xml:space="preserve">    </w:t>
      </w:r>
      <w:r>
        <w:rPr>
          <w:noProof/>
          <w:sz w:val="20"/>
          <w:szCs w:val="20"/>
          <w:lang w:val="da-DK" w:eastAsia="da-DK"/>
        </w:rPr>
        <w:drawing>
          <wp:inline distT="0" distB="0" distL="0" distR="0">
            <wp:extent cx="2619375" cy="1695450"/>
            <wp:effectExtent l="0" t="0" r="0" b="0"/>
            <wp:docPr id="2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2">
                      <a:extLst>
                        <a:ext uri="{28A0092B-C50C-407E-A947-70E740481C1C}">
                          <a14:useLocalDpi xmlns:a14="http://schemas.microsoft.com/office/drawing/2010/main" val="0"/>
                        </a:ext>
                      </a:extLst>
                    </a:blip>
                    <a:srcRect t="3403" b="4544"/>
                    <a:stretch>
                      <a:fillRect/>
                    </a:stretch>
                  </pic:blipFill>
                  <pic:spPr bwMode="auto">
                    <a:xfrm>
                      <a:off x="0" y="0"/>
                      <a:ext cx="2619375" cy="1695450"/>
                    </a:xfrm>
                    <a:prstGeom prst="rect">
                      <a:avLst/>
                    </a:prstGeom>
                    <a:noFill/>
                    <a:ln>
                      <a:noFill/>
                    </a:ln>
                  </pic:spPr>
                </pic:pic>
              </a:graphicData>
            </a:graphic>
          </wp:inline>
        </w:drawing>
      </w:r>
    </w:p>
    <w:p w:rsidR="00966C82" w:rsidRPr="00B210B6" w:rsidRDefault="00966C82" w:rsidP="008056E2">
      <w:pPr>
        <w:spacing w:line="360" w:lineRule="auto"/>
        <w:ind w:firstLine="720"/>
        <w:rPr>
          <w:sz w:val="20"/>
          <w:szCs w:val="20"/>
          <w:lang w:val="en-GB"/>
        </w:rPr>
      </w:pPr>
      <w:r w:rsidRPr="00B210B6">
        <w:rPr>
          <w:sz w:val="20"/>
          <w:szCs w:val="20"/>
          <w:lang w:val="en-GB"/>
        </w:rPr>
        <w:t>Source: ASPA employer survey, 2009</w:t>
      </w:r>
    </w:p>
    <w:p w:rsidR="00966C82" w:rsidRPr="00B210B6" w:rsidRDefault="00966C82" w:rsidP="008056E2">
      <w:pPr>
        <w:spacing w:line="360" w:lineRule="auto"/>
        <w:rPr>
          <w:sz w:val="20"/>
          <w:szCs w:val="20"/>
          <w:lang w:val="en-GB"/>
        </w:rPr>
      </w:pPr>
      <w:r w:rsidRPr="00B210B6">
        <w:rPr>
          <w:sz w:val="20"/>
          <w:szCs w:val="20"/>
          <w:lang w:val="en-GB"/>
        </w:rPr>
        <w:t>In sum, in all countries there seems to be an awareness that in the near future employers will have to deal with the ageing of their workforce, although Italian employers do not perceive the ageing population to cause labour market problems. Nevertheless, a minority of employers report ageing is at least to ‘some extent’ an issue in their human resource management. Is there a real sense of urgency among employers? Are employers behaving in a way that anticipates the future demographic challenge? In the next paragraph we look in more detail at employers’ recruitment and retention behaviour towards older workers.</w:t>
      </w:r>
    </w:p>
    <w:p w:rsidR="00966C82" w:rsidRPr="00B210B6" w:rsidRDefault="00966C82" w:rsidP="008056E2">
      <w:pPr>
        <w:pStyle w:val="Heading3"/>
        <w:numPr>
          <w:ilvl w:val="2"/>
          <w:numId w:val="22"/>
        </w:numPr>
        <w:spacing w:line="360" w:lineRule="auto"/>
        <w:rPr>
          <w:rFonts w:cs="Times New Roman"/>
          <w:sz w:val="20"/>
          <w:szCs w:val="20"/>
          <w:lang w:val="en-GB"/>
        </w:rPr>
      </w:pPr>
      <w:bookmarkStart w:id="29" w:name="_Toc294612259"/>
      <w:r w:rsidRPr="00B210B6">
        <w:rPr>
          <w:rFonts w:cs="Times New Roman"/>
          <w:sz w:val="20"/>
          <w:szCs w:val="20"/>
          <w:lang w:val="en-GB"/>
        </w:rPr>
        <w:t>Recruitment and retention of older workers</w:t>
      </w:r>
      <w:bookmarkEnd w:id="29"/>
    </w:p>
    <w:p w:rsidR="00966C82" w:rsidRDefault="00966C82" w:rsidP="008056E2">
      <w:pPr>
        <w:autoSpaceDE w:val="0"/>
        <w:autoSpaceDN w:val="0"/>
        <w:adjustRightInd w:val="0"/>
        <w:spacing w:line="360" w:lineRule="auto"/>
        <w:rPr>
          <w:sz w:val="20"/>
          <w:szCs w:val="20"/>
          <w:lang w:val="en-GB"/>
        </w:rPr>
      </w:pPr>
      <w:r w:rsidRPr="00B210B6">
        <w:rPr>
          <w:sz w:val="20"/>
          <w:szCs w:val="20"/>
          <w:lang w:val="en-GB"/>
        </w:rPr>
        <w:t xml:space="preserve">Does the ageing of the population and consequent labour market problems weight heavy on the minds of European employers? The answer to this question is reflected in the type of measures employers take to increase the workforce in their own organisation. Older workers may constitute an important and rich source of additional labour supply, but employers may prefer other measures to deal with shortages. We asked employers what measures they apply in case of personnel shortages. Table 5.2 shows several measures employers applied to increase labour supply, such as attracting additional labour by an increase of wages, tapping into new groups of potential workers or making use of the international labour market. A number of target groups (women, older workers, non-native workers) are often identified as alternatives to the indigenous male labour force, which in many organisations traditionally constitutes the core of the workforce. Attracting older workers or employees who retired are not the employers’ first-best choice: 12-13 percent of employers reports to hire older workers in case of personnel shortages. Women are on average the most ‘popular’ underrepresented target-group to recruit. Offering higher wages to attract additional workers is also considered an option by more employers than hiring older employees. The idea of expanding the pool from which to choose workers by using the international labour market is the least preferred option to face personnel shortages. </w:t>
      </w:r>
    </w:p>
    <w:p w:rsidR="00966C82" w:rsidRDefault="00966C82" w:rsidP="008056E2">
      <w:pPr>
        <w:spacing w:line="360" w:lineRule="auto"/>
        <w:ind w:left="1440" w:hanging="1440"/>
        <w:rPr>
          <w:sz w:val="20"/>
          <w:szCs w:val="20"/>
          <w:lang w:val="en-GB"/>
        </w:rPr>
      </w:pPr>
    </w:p>
    <w:p w:rsidR="00966C82" w:rsidRPr="00B210B6" w:rsidRDefault="00966C82" w:rsidP="008056E2">
      <w:pPr>
        <w:spacing w:line="360" w:lineRule="auto"/>
        <w:ind w:left="1440" w:hanging="1440"/>
        <w:rPr>
          <w:sz w:val="20"/>
          <w:szCs w:val="20"/>
          <w:lang w:val="en-GB"/>
        </w:rPr>
      </w:pPr>
      <w:r>
        <w:rPr>
          <w:sz w:val="20"/>
          <w:szCs w:val="20"/>
          <w:lang w:val="en-GB"/>
        </w:rPr>
        <w:br w:type="page"/>
      </w:r>
      <w:r w:rsidRPr="00B210B6">
        <w:rPr>
          <w:sz w:val="20"/>
          <w:szCs w:val="20"/>
          <w:lang w:val="en-GB"/>
        </w:rPr>
        <w:t>Table 5.2</w:t>
      </w:r>
      <w:r w:rsidRPr="00B210B6">
        <w:rPr>
          <w:sz w:val="20"/>
          <w:szCs w:val="20"/>
          <w:lang w:val="en-GB"/>
        </w:rPr>
        <w:tab/>
        <w:t xml:space="preserve">Measures applied by employers in case of personnel shortages to increase labour supply, percentages </w:t>
      </w:r>
    </w:p>
    <w:tbl>
      <w:tblPr>
        <w:tblW w:w="9132" w:type="dxa"/>
        <w:tblInd w:w="108" w:type="dxa"/>
        <w:tblLook w:val="0000" w:firstRow="0" w:lastRow="0" w:firstColumn="0" w:lastColumn="0" w:noHBand="0" w:noVBand="0"/>
      </w:tblPr>
      <w:tblGrid>
        <w:gridCol w:w="265"/>
        <w:gridCol w:w="2252"/>
        <w:gridCol w:w="849"/>
        <w:gridCol w:w="701"/>
        <w:gridCol w:w="857"/>
        <w:gridCol w:w="535"/>
        <w:gridCol w:w="1086"/>
        <w:gridCol w:w="699"/>
        <w:gridCol w:w="764"/>
        <w:gridCol w:w="423"/>
        <w:gridCol w:w="701"/>
      </w:tblGrid>
      <w:tr w:rsidR="00966C82" w:rsidRPr="000C7279" w:rsidTr="009F6F6B">
        <w:trPr>
          <w:trHeight w:val="255"/>
        </w:trPr>
        <w:tc>
          <w:tcPr>
            <w:tcW w:w="265" w:type="dxa"/>
            <w:tcBorders>
              <w:top w:val="single" w:sz="4" w:space="0" w:color="669999"/>
              <w:left w:val="nil"/>
              <w:bottom w:val="single" w:sz="4" w:space="0" w:color="669999"/>
              <w:right w:val="nil"/>
            </w:tcBorders>
            <w:vAlign w:val="center"/>
          </w:tcPr>
          <w:p w:rsidR="00966C82" w:rsidRPr="000C7279" w:rsidRDefault="00966C82" w:rsidP="00915B6E">
            <w:pPr>
              <w:spacing w:line="360" w:lineRule="auto"/>
              <w:jc w:val="center"/>
              <w:rPr>
                <w:sz w:val="16"/>
                <w:szCs w:val="16"/>
                <w:lang w:val="en-GB"/>
              </w:rPr>
            </w:pPr>
          </w:p>
        </w:tc>
        <w:tc>
          <w:tcPr>
            <w:tcW w:w="2252" w:type="dxa"/>
            <w:tcBorders>
              <w:top w:val="single" w:sz="4" w:space="0" w:color="669999"/>
              <w:left w:val="nil"/>
              <w:bottom w:val="single" w:sz="4" w:space="0" w:color="669999"/>
              <w:right w:val="nil"/>
            </w:tcBorders>
            <w:vAlign w:val="center"/>
          </w:tcPr>
          <w:p w:rsidR="00966C82" w:rsidRPr="000C7279" w:rsidRDefault="00966C82" w:rsidP="00915B6E">
            <w:pPr>
              <w:spacing w:line="360" w:lineRule="auto"/>
              <w:jc w:val="center"/>
              <w:rPr>
                <w:sz w:val="16"/>
                <w:szCs w:val="16"/>
                <w:lang w:val="en-GB"/>
              </w:rPr>
            </w:pPr>
          </w:p>
        </w:tc>
        <w:tc>
          <w:tcPr>
            <w:tcW w:w="849"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rPr>
            </w:pPr>
            <w:r w:rsidRPr="000C7279">
              <w:rPr>
                <w:sz w:val="16"/>
                <w:szCs w:val="16"/>
                <w:lang w:val="en-GB"/>
              </w:rPr>
              <w:t>Denmark</w:t>
            </w:r>
          </w:p>
        </w:tc>
        <w:tc>
          <w:tcPr>
            <w:tcW w:w="701"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rPr>
            </w:pPr>
            <w:r w:rsidRPr="000C7279">
              <w:rPr>
                <w:sz w:val="16"/>
                <w:szCs w:val="16"/>
                <w:lang w:val="en-GB"/>
              </w:rPr>
              <w:t>France</w:t>
            </w:r>
          </w:p>
        </w:tc>
        <w:tc>
          <w:tcPr>
            <w:tcW w:w="857"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rPr>
            </w:pPr>
            <w:r w:rsidRPr="000C7279">
              <w:rPr>
                <w:sz w:val="16"/>
                <w:szCs w:val="16"/>
                <w:lang w:val="en-GB"/>
              </w:rPr>
              <w:t>Germany</w:t>
            </w:r>
          </w:p>
        </w:tc>
        <w:tc>
          <w:tcPr>
            <w:tcW w:w="535"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rPr>
            </w:pPr>
            <w:r w:rsidRPr="000C7279">
              <w:rPr>
                <w:sz w:val="16"/>
                <w:szCs w:val="16"/>
                <w:lang w:val="en-GB"/>
              </w:rPr>
              <w:t>Italy</w:t>
            </w:r>
          </w:p>
        </w:tc>
        <w:tc>
          <w:tcPr>
            <w:tcW w:w="1086"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rPr>
            </w:pPr>
            <w:r w:rsidRPr="000C7279">
              <w:rPr>
                <w:sz w:val="16"/>
                <w:szCs w:val="16"/>
                <w:lang w:val="en-GB"/>
              </w:rPr>
              <w:t>Netherlands</w:t>
            </w:r>
          </w:p>
        </w:tc>
        <w:tc>
          <w:tcPr>
            <w:tcW w:w="699"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rPr>
            </w:pPr>
            <w:r w:rsidRPr="000C7279">
              <w:rPr>
                <w:sz w:val="16"/>
                <w:szCs w:val="16"/>
                <w:lang w:val="en-GB"/>
              </w:rPr>
              <w:t>Poland</w:t>
            </w:r>
          </w:p>
        </w:tc>
        <w:tc>
          <w:tcPr>
            <w:tcW w:w="764"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rPr>
            </w:pPr>
            <w:r w:rsidRPr="000C7279">
              <w:rPr>
                <w:sz w:val="16"/>
                <w:szCs w:val="16"/>
                <w:lang w:val="en-GB"/>
              </w:rPr>
              <w:t>Sweden</w:t>
            </w:r>
          </w:p>
        </w:tc>
        <w:tc>
          <w:tcPr>
            <w:tcW w:w="423"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sz w:val="16"/>
                <w:szCs w:val="16"/>
                <w:lang w:val="en-GB"/>
              </w:rPr>
            </w:pPr>
            <w:r w:rsidRPr="000C7279">
              <w:rPr>
                <w:sz w:val="16"/>
                <w:szCs w:val="16"/>
                <w:lang w:val="en-GB"/>
              </w:rPr>
              <w:t>UK</w:t>
            </w:r>
          </w:p>
        </w:tc>
        <w:tc>
          <w:tcPr>
            <w:tcW w:w="701" w:type="dxa"/>
            <w:tcBorders>
              <w:top w:val="single" w:sz="4" w:space="0" w:color="669999"/>
              <w:left w:val="nil"/>
              <w:bottom w:val="single" w:sz="4" w:space="0" w:color="669999"/>
              <w:right w:val="nil"/>
            </w:tcBorders>
            <w:noWrap/>
            <w:vAlign w:val="center"/>
          </w:tcPr>
          <w:p w:rsidR="00966C82" w:rsidRPr="000C7279" w:rsidRDefault="00966C82" w:rsidP="00915B6E">
            <w:pPr>
              <w:spacing w:line="360" w:lineRule="auto"/>
              <w:jc w:val="center"/>
              <w:rPr>
                <w:i/>
                <w:iCs/>
                <w:sz w:val="16"/>
                <w:szCs w:val="16"/>
                <w:lang w:val="en-GB"/>
              </w:rPr>
            </w:pPr>
            <w:r w:rsidRPr="000C7279">
              <w:rPr>
                <w:i/>
                <w:iCs/>
                <w:sz w:val="16"/>
                <w:szCs w:val="16"/>
                <w:lang w:val="en-GB"/>
              </w:rPr>
              <w:t>Pooled</w:t>
            </w:r>
          </w:p>
        </w:tc>
      </w:tr>
      <w:tr w:rsidR="00966C82" w:rsidRPr="000C7279" w:rsidTr="009F6F6B">
        <w:trPr>
          <w:trHeight w:val="255"/>
        </w:trPr>
        <w:tc>
          <w:tcPr>
            <w:tcW w:w="2517" w:type="dxa"/>
            <w:gridSpan w:val="2"/>
            <w:tcBorders>
              <w:top w:val="nil"/>
              <w:left w:val="nil"/>
              <w:bottom w:val="nil"/>
              <w:right w:val="nil"/>
            </w:tcBorders>
          </w:tcPr>
          <w:p w:rsidR="00966C82" w:rsidRPr="000C7279" w:rsidRDefault="00966C82" w:rsidP="008056E2">
            <w:pPr>
              <w:spacing w:line="360" w:lineRule="auto"/>
              <w:rPr>
                <w:i/>
                <w:iCs/>
                <w:sz w:val="16"/>
                <w:szCs w:val="16"/>
                <w:lang w:val="en-GB"/>
              </w:rPr>
            </w:pPr>
            <w:r w:rsidRPr="000C7279">
              <w:rPr>
                <w:i/>
                <w:iCs/>
                <w:sz w:val="16"/>
                <w:szCs w:val="16"/>
                <w:lang w:val="en-GB"/>
              </w:rPr>
              <w:t>From traditional groups</w:t>
            </w:r>
          </w:p>
        </w:tc>
        <w:tc>
          <w:tcPr>
            <w:tcW w:w="84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857"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535"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1086"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69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764"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423"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r>
      <w:tr w:rsidR="00966C82" w:rsidRPr="000C7279" w:rsidTr="009F6F6B">
        <w:trPr>
          <w:trHeight w:val="255"/>
        </w:trPr>
        <w:tc>
          <w:tcPr>
            <w:tcW w:w="265" w:type="dxa"/>
            <w:tcBorders>
              <w:top w:val="nil"/>
              <w:left w:val="nil"/>
              <w:bottom w:val="nil"/>
              <w:right w:val="nil"/>
            </w:tcBorders>
            <w:vAlign w:val="bottom"/>
          </w:tcPr>
          <w:p w:rsidR="00966C82" w:rsidRPr="000C7279" w:rsidRDefault="00966C82" w:rsidP="008056E2">
            <w:pPr>
              <w:spacing w:line="360" w:lineRule="auto"/>
              <w:rPr>
                <w:sz w:val="16"/>
                <w:szCs w:val="16"/>
                <w:lang w:val="en-GB"/>
              </w:rPr>
            </w:pPr>
          </w:p>
        </w:tc>
        <w:tc>
          <w:tcPr>
            <w:tcW w:w="2252" w:type="dxa"/>
            <w:tcBorders>
              <w:top w:val="nil"/>
              <w:left w:val="nil"/>
              <w:bottom w:val="nil"/>
              <w:right w:val="nil"/>
            </w:tcBorders>
            <w:vAlign w:val="bottom"/>
          </w:tcPr>
          <w:p w:rsidR="00966C82" w:rsidRPr="000C7279" w:rsidRDefault="00966C82" w:rsidP="008056E2">
            <w:pPr>
              <w:spacing w:line="360" w:lineRule="auto"/>
              <w:rPr>
                <w:sz w:val="16"/>
                <w:szCs w:val="16"/>
                <w:lang w:val="en-GB"/>
              </w:rPr>
            </w:pPr>
            <w:r w:rsidRPr="000C7279">
              <w:rPr>
                <w:sz w:val="16"/>
                <w:szCs w:val="16"/>
                <w:lang w:val="en-GB"/>
              </w:rPr>
              <w:t>Offering higher wages</w:t>
            </w:r>
          </w:p>
        </w:tc>
        <w:tc>
          <w:tcPr>
            <w:tcW w:w="84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16</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22</w:t>
            </w:r>
          </w:p>
        </w:tc>
        <w:tc>
          <w:tcPr>
            <w:tcW w:w="857"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24</w:t>
            </w:r>
          </w:p>
        </w:tc>
        <w:tc>
          <w:tcPr>
            <w:tcW w:w="535"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8</w:t>
            </w:r>
          </w:p>
        </w:tc>
        <w:tc>
          <w:tcPr>
            <w:tcW w:w="1086"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16</w:t>
            </w:r>
          </w:p>
        </w:tc>
        <w:tc>
          <w:tcPr>
            <w:tcW w:w="69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18</w:t>
            </w:r>
          </w:p>
        </w:tc>
        <w:tc>
          <w:tcPr>
            <w:tcW w:w="764"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16</w:t>
            </w:r>
          </w:p>
        </w:tc>
        <w:tc>
          <w:tcPr>
            <w:tcW w:w="423"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17</w:t>
            </w:r>
          </w:p>
        </w:tc>
      </w:tr>
      <w:tr w:rsidR="00966C82" w:rsidRPr="005D0BA0" w:rsidTr="009F6F6B">
        <w:trPr>
          <w:trHeight w:val="255"/>
        </w:trPr>
        <w:tc>
          <w:tcPr>
            <w:tcW w:w="2517" w:type="dxa"/>
            <w:gridSpan w:val="2"/>
            <w:tcBorders>
              <w:top w:val="nil"/>
              <w:left w:val="nil"/>
              <w:bottom w:val="nil"/>
              <w:right w:val="nil"/>
            </w:tcBorders>
            <w:vAlign w:val="bottom"/>
          </w:tcPr>
          <w:p w:rsidR="00966C82" w:rsidRPr="000C7279" w:rsidRDefault="00966C82" w:rsidP="008056E2">
            <w:pPr>
              <w:spacing w:line="360" w:lineRule="auto"/>
              <w:rPr>
                <w:i/>
                <w:iCs/>
                <w:sz w:val="16"/>
                <w:szCs w:val="16"/>
                <w:lang w:val="en-GB"/>
              </w:rPr>
            </w:pPr>
            <w:r w:rsidRPr="000C7279">
              <w:rPr>
                <w:i/>
                <w:iCs/>
                <w:sz w:val="16"/>
                <w:szCs w:val="16"/>
                <w:lang w:val="en-GB"/>
              </w:rPr>
              <w:t>New groups of potential workers</w:t>
            </w:r>
          </w:p>
        </w:tc>
        <w:tc>
          <w:tcPr>
            <w:tcW w:w="84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857"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535"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1086"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69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764"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423"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r>
      <w:tr w:rsidR="00966C82" w:rsidRPr="000C7279" w:rsidTr="009F6F6B">
        <w:trPr>
          <w:trHeight w:val="255"/>
        </w:trPr>
        <w:tc>
          <w:tcPr>
            <w:tcW w:w="265" w:type="dxa"/>
            <w:tcBorders>
              <w:top w:val="nil"/>
              <w:left w:val="nil"/>
              <w:bottom w:val="nil"/>
              <w:right w:val="nil"/>
            </w:tcBorders>
            <w:vAlign w:val="bottom"/>
          </w:tcPr>
          <w:p w:rsidR="00966C82" w:rsidRPr="000C7279" w:rsidRDefault="00966C82" w:rsidP="008056E2">
            <w:pPr>
              <w:spacing w:line="360" w:lineRule="auto"/>
              <w:rPr>
                <w:sz w:val="16"/>
                <w:szCs w:val="16"/>
                <w:lang w:val="en-GB"/>
              </w:rPr>
            </w:pPr>
          </w:p>
        </w:tc>
        <w:tc>
          <w:tcPr>
            <w:tcW w:w="2252" w:type="dxa"/>
            <w:tcBorders>
              <w:top w:val="nil"/>
              <w:left w:val="nil"/>
              <w:bottom w:val="nil"/>
              <w:right w:val="nil"/>
            </w:tcBorders>
            <w:vAlign w:val="bottom"/>
          </w:tcPr>
          <w:p w:rsidR="00966C82" w:rsidRPr="000C7279" w:rsidRDefault="00966C82" w:rsidP="008056E2">
            <w:pPr>
              <w:spacing w:line="360" w:lineRule="auto"/>
              <w:rPr>
                <w:sz w:val="16"/>
                <w:szCs w:val="16"/>
                <w:lang w:val="en-GB"/>
              </w:rPr>
            </w:pPr>
            <w:r w:rsidRPr="000C7279">
              <w:rPr>
                <w:sz w:val="16"/>
                <w:szCs w:val="16"/>
                <w:lang w:val="en-GB"/>
              </w:rPr>
              <w:t>Recruiting  women</w:t>
            </w:r>
          </w:p>
        </w:tc>
        <w:tc>
          <w:tcPr>
            <w:tcW w:w="84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19</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w:t>
            </w:r>
          </w:p>
        </w:tc>
        <w:tc>
          <w:tcPr>
            <w:tcW w:w="857"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34</w:t>
            </w:r>
          </w:p>
        </w:tc>
        <w:tc>
          <w:tcPr>
            <w:tcW w:w="535"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w:t>
            </w:r>
          </w:p>
        </w:tc>
        <w:tc>
          <w:tcPr>
            <w:tcW w:w="1086"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19</w:t>
            </w:r>
          </w:p>
        </w:tc>
        <w:tc>
          <w:tcPr>
            <w:tcW w:w="69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17</w:t>
            </w:r>
          </w:p>
        </w:tc>
        <w:tc>
          <w:tcPr>
            <w:tcW w:w="764"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31</w:t>
            </w:r>
          </w:p>
        </w:tc>
        <w:tc>
          <w:tcPr>
            <w:tcW w:w="423"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20</w:t>
            </w:r>
          </w:p>
        </w:tc>
      </w:tr>
      <w:tr w:rsidR="00966C82" w:rsidRPr="000C7279" w:rsidTr="009F6F6B">
        <w:trPr>
          <w:trHeight w:val="255"/>
        </w:trPr>
        <w:tc>
          <w:tcPr>
            <w:tcW w:w="265" w:type="dxa"/>
            <w:tcBorders>
              <w:top w:val="nil"/>
              <w:left w:val="nil"/>
              <w:bottom w:val="nil"/>
              <w:right w:val="nil"/>
            </w:tcBorders>
            <w:vAlign w:val="bottom"/>
          </w:tcPr>
          <w:p w:rsidR="00966C82" w:rsidRPr="000C7279" w:rsidRDefault="00966C82" w:rsidP="008056E2">
            <w:pPr>
              <w:spacing w:line="360" w:lineRule="auto"/>
              <w:rPr>
                <w:sz w:val="16"/>
                <w:szCs w:val="16"/>
                <w:lang w:val="en-GB"/>
              </w:rPr>
            </w:pPr>
          </w:p>
        </w:tc>
        <w:tc>
          <w:tcPr>
            <w:tcW w:w="2252" w:type="dxa"/>
            <w:tcBorders>
              <w:top w:val="nil"/>
              <w:left w:val="nil"/>
              <w:bottom w:val="nil"/>
              <w:right w:val="nil"/>
            </w:tcBorders>
            <w:vAlign w:val="bottom"/>
          </w:tcPr>
          <w:p w:rsidR="00966C82" w:rsidRPr="000C7279" w:rsidRDefault="00966C82" w:rsidP="008056E2">
            <w:pPr>
              <w:spacing w:line="360" w:lineRule="auto"/>
              <w:rPr>
                <w:sz w:val="16"/>
                <w:szCs w:val="16"/>
                <w:lang w:val="en-GB"/>
              </w:rPr>
            </w:pPr>
            <w:r w:rsidRPr="000C7279">
              <w:rPr>
                <w:sz w:val="16"/>
                <w:szCs w:val="16"/>
                <w:lang w:val="en-GB"/>
              </w:rPr>
              <w:t xml:space="preserve">Recruiting  older employees </w:t>
            </w:r>
          </w:p>
        </w:tc>
        <w:tc>
          <w:tcPr>
            <w:tcW w:w="84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16</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11</w:t>
            </w:r>
          </w:p>
        </w:tc>
        <w:tc>
          <w:tcPr>
            <w:tcW w:w="857"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22</w:t>
            </w:r>
          </w:p>
        </w:tc>
        <w:tc>
          <w:tcPr>
            <w:tcW w:w="535"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2</w:t>
            </w:r>
          </w:p>
        </w:tc>
        <w:tc>
          <w:tcPr>
            <w:tcW w:w="1086"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10</w:t>
            </w:r>
          </w:p>
        </w:tc>
        <w:tc>
          <w:tcPr>
            <w:tcW w:w="69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15</w:t>
            </w:r>
          </w:p>
        </w:tc>
        <w:tc>
          <w:tcPr>
            <w:tcW w:w="764"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12</w:t>
            </w:r>
          </w:p>
        </w:tc>
        <w:tc>
          <w:tcPr>
            <w:tcW w:w="423"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12</w:t>
            </w:r>
          </w:p>
        </w:tc>
      </w:tr>
      <w:tr w:rsidR="00966C82" w:rsidRPr="000C7279" w:rsidTr="009F6F6B">
        <w:trPr>
          <w:trHeight w:val="480"/>
        </w:trPr>
        <w:tc>
          <w:tcPr>
            <w:tcW w:w="265" w:type="dxa"/>
            <w:tcBorders>
              <w:top w:val="nil"/>
              <w:left w:val="nil"/>
              <w:bottom w:val="nil"/>
              <w:right w:val="nil"/>
            </w:tcBorders>
            <w:vAlign w:val="bottom"/>
          </w:tcPr>
          <w:p w:rsidR="00966C82" w:rsidRPr="000C7279" w:rsidRDefault="00966C82" w:rsidP="008056E2">
            <w:pPr>
              <w:spacing w:line="360" w:lineRule="auto"/>
              <w:rPr>
                <w:sz w:val="16"/>
                <w:szCs w:val="16"/>
                <w:lang w:val="en-GB"/>
              </w:rPr>
            </w:pPr>
          </w:p>
        </w:tc>
        <w:tc>
          <w:tcPr>
            <w:tcW w:w="2252" w:type="dxa"/>
            <w:tcBorders>
              <w:top w:val="nil"/>
              <w:left w:val="nil"/>
              <w:bottom w:val="nil"/>
              <w:right w:val="nil"/>
            </w:tcBorders>
            <w:vAlign w:val="bottom"/>
          </w:tcPr>
          <w:p w:rsidR="00966C82" w:rsidRPr="000C7279" w:rsidRDefault="00966C82" w:rsidP="008056E2">
            <w:pPr>
              <w:spacing w:line="360" w:lineRule="auto"/>
              <w:rPr>
                <w:sz w:val="16"/>
                <w:szCs w:val="16"/>
                <w:lang w:val="en-GB"/>
              </w:rPr>
            </w:pPr>
            <w:r w:rsidRPr="000C7279">
              <w:rPr>
                <w:sz w:val="16"/>
                <w:szCs w:val="16"/>
                <w:lang w:val="en-GB"/>
              </w:rPr>
              <w:t>Recruiting employees who already retired</w:t>
            </w:r>
          </w:p>
        </w:tc>
        <w:tc>
          <w:tcPr>
            <w:tcW w:w="84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8</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10</w:t>
            </w:r>
          </w:p>
        </w:tc>
        <w:tc>
          <w:tcPr>
            <w:tcW w:w="857"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17</w:t>
            </w:r>
          </w:p>
        </w:tc>
        <w:tc>
          <w:tcPr>
            <w:tcW w:w="535"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3</w:t>
            </w:r>
          </w:p>
        </w:tc>
        <w:tc>
          <w:tcPr>
            <w:tcW w:w="1086"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5</w:t>
            </w:r>
          </w:p>
        </w:tc>
        <w:tc>
          <w:tcPr>
            <w:tcW w:w="69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38</w:t>
            </w:r>
          </w:p>
        </w:tc>
        <w:tc>
          <w:tcPr>
            <w:tcW w:w="764"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7</w:t>
            </w:r>
          </w:p>
        </w:tc>
        <w:tc>
          <w:tcPr>
            <w:tcW w:w="423"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13</w:t>
            </w:r>
          </w:p>
        </w:tc>
      </w:tr>
      <w:tr w:rsidR="00966C82" w:rsidRPr="000C7279" w:rsidTr="009F6F6B">
        <w:trPr>
          <w:trHeight w:val="270"/>
        </w:trPr>
        <w:tc>
          <w:tcPr>
            <w:tcW w:w="265" w:type="dxa"/>
            <w:tcBorders>
              <w:top w:val="nil"/>
              <w:left w:val="nil"/>
              <w:bottom w:val="nil"/>
              <w:right w:val="nil"/>
            </w:tcBorders>
            <w:vAlign w:val="bottom"/>
          </w:tcPr>
          <w:p w:rsidR="00966C82" w:rsidRPr="000C7279" w:rsidRDefault="00966C82" w:rsidP="008056E2">
            <w:pPr>
              <w:spacing w:line="360" w:lineRule="auto"/>
              <w:rPr>
                <w:sz w:val="16"/>
                <w:szCs w:val="16"/>
                <w:lang w:val="en-GB"/>
              </w:rPr>
            </w:pPr>
          </w:p>
        </w:tc>
        <w:tc>
          <w:tcPr>
            <w:tcW w:w="2252" w:type="dxa"/>
            <w:tcBorders>
              <w:top w:val="nil"/>
              <w:left w:val="nil"/>
              <w:bottom w:val="nil"/>
              <w:right w:val="nil"/>
            </w:tcBorders>
            <w:vAlign w:val="bottom"/>
          </w:tcPr>
          <w:p w:rsidR="00966C82" w:rsidRPr="000C7279" w:rsidRDefault="00966C82" w:rsidP="008056E2">
            <w:pPr>
              <w:spacing w:line="360" w:lineRule="auto"/>
              <w:rPr>
                <w:sz w:val="16"/>
                <w:szCs w:val="16"/>
                <w:lang w:val="en-GB"/>
              </w:rPr>
            </w:pPr>
            <w:r w:rsidRPr="000C7279">
              <w:rPr>
                <w:sz w:val="16"/>
                <w:szCs w:val="16"/>
                <w:lang w:val="en-GB"/>
              </w:rPr>
              <w:t>Recruiting  non-natives</w:t>
            </w:r>
          </w:p>
        </w:tc>
        <w:tc>
          <w:tcPr>
            <w:tcW w:w="84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22</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w:t>
            </w:r>
          </w:p>
        </w:tc>
        <w:tc>
          <w:tcPr>
            <w:tcW w:w="857"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16</w:t>
            </w:r>
          </w:p>
        </w:tc>
        <w:tc>
          <w:tcPr>
            <w:tcW w:w="535"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5</w:t>
            </w:r>
          </w:p>
        </w:tc>
        <w:tc>
          <w:tcPr>
            <w:tcW w:w="1086"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13</w:t>
            </w:r>
          </w:p>
        </w:tc>
        <w:tc>
          <w:tcPr>
            <w:tcW w:w="69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w:t>
            </w:r>
          </w:p>
        </w:tc>
        <w:tc>
          <w:tcPr>
            <w:tcW w:w="764"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28</w:t>
            </w:r>
          </w:p>
        </w:tc>
        <w:tc>
          <w:tcPr>
            <w:tcW w:w="423"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14</w:t>
            </w:r>
          </w:p>
        </w:tc>
      </w:tr>
      <w:tr w:rsidR="00966C82" w:rsidRPr="000C7279" w:rsidTr="009F6F6B">
        <w:trPr>
          <w:trHeight w:val="255"/>
        </w:trPr>
        <w:tc>
          <w:tcPr>
            <w:tcW w:w="2517" w:type="dxa"/>
            <w:gridSpan w:val="2"/>
            <w:tcBorders>
              <w:top w:val="nil"/>
              <w:left w:val="nil"/>
              <w:bottom w:val="nil"/>
              <w:right w:val="nil"/>
            </w:tcBorders>
            <w:vAlign w:val="bottom"/>
          </w:tcPr>
          <w:p w:rsidR="00966C82" w:rsidRPr="000C7279" w:rsidRDefault="00966C82" w:rsidP="008056E2">
            <w:pPr>
              <w:spacing w:line="360" w:lineRule="auto"/>
              <w:rPr>
                <w:i/>
                <w:iCs/>
                <w:sz w:val="16"/>
                <w:szCs w:val="16"/>
                <w:lang w:val="en-GB"/>
              </w:rPr>
            </w:pPr>
            <w:r w:rsidRPr="000C7279">
              <w:rPr>
                <w:i/>
                <w:iCs/>
                <w:sz w:val="16"/>
                <w:szCs w:val="16"/>
                <w:lang w:val="en-GB"/>
              </w:rPr>
              <w:t>International labour market</w:t>
            </w:r>
          </w:p>
        </w:tc>
        <w:tc>
          <w:tcPr>
            <w:tcW w:w="84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857"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535"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1086"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69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764"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423"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p>
        </w:tc>
      </w:tr>
      <w:tr w:rsidR="00966C82" w:rsidRPr="000C7279" w:rsidTr="009F6F6B">
        <w:trPr>
          <w:trHeight w:val="255"/>
        </w:trPr>
        <w:tc>
          <w:tcPr>
            <w:tcW w:w="265" w:type="dxa"/>
            <w:tcBorders>
              <w:top w:val="nil"/>
              <w:left w:val="nil"/>
              <w:bottom w:val="nil"/>
              <w:right w:val="nil"/>
            </w:tcBorders>
            <w:vAlign w:val="bottom"/>
          </w:tcPr>
          <w:p w:rsidR="00966C82" w:rsidRPr="000C7279" w:rsidRDefault="00966C82" w:rsidP="008056E2">
            <w:pPr>
              <w:spacing w:line="360" w:lineRule="auto"/>
              <w:rPr>
                <w:sz w:val="16"/>
                <w:szCs w:val="16"/>
                <w:lang w:val="en-GB"/>
              </w:rPr>
            </w:pPr>
          </w:p>
        </w:tc>
        <w:tc>
          <w:tcPr>
            <w:tcW w:w="2252" w:type="dxa"/>
            <w:tcBorders>
              <w:top w:val="nil"/>
              <w:left w:val="nil"/>
              <w:bottom w:val="nil"/>
              <w:right w:val="nil"/>
            </w:tcBorders>
            <w:vAlign w:val="bottom"/>
          </w:tcPr>
          <w:p w:rsidR="00966C82" w:rsidRPr="000C7279" w:rsidRDefault="00966C82" w:rsidP="008056E2">
            <w:pPr>
              <w:spacing w:line="360" w:lineRule="auto"/>
              <w:rPr>
                <w:sz w:val="16"/>
                <w:szCs w:val="16"/>
                <w:lang w:val="en-GB"/>
              </w:rPr>
            </w:pPr>
            <w:r w:rsidRPr="000C7279">
              <w:rPr>
                <w:sz w:val="16"/>
                <w:szCs w:val="16"/>
                <w:lang w:val="en-GB"/>
              </w:rPr>
              <w:t>Recruiting personnel abroad</w:t>
            </w:r>
          </w:p>
        </w:tc>
        <w:tc>
          <w:tcPr>
            <w:tcW w:w="84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16</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8</w:t>
            </w:r>
          </w:p>
        </w:tc>
        <w:tc>
          <w:tcPr>
            <w:tcW w:w="857"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7</w:t>
            </w:r>
          </w:p>
        </w:tc>
        <w:tc>
          <w:tcPr>
            <w:tcW w:w="535"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3</w:t>
            </w:r>
          </w:p>
        </w:tc>
        <w:tc>
          <w:tcPr>
            <w:tcW w:w="1086"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8</w:t>
            </w:r>
          </w:p>
        </w:tc>
        <w:tc>
          <w:tcPr>
            <w:tcW w:w="69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3</w:t>
            </w:r>
          </w:p>
        </w:tc>
        <w:tc>
          <w:tcPr>
            <w:tcW w:w="764"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4</w:t>
            </w:r>
          </w:p>
        </w:tc>
        <w:tc>
          <w:tcPr>
            <w:tcW w:w="423"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7</w:t>
            </w:r>
          </w:p>
        </w:tc>
      </w:tr>
      <w:tr w:rsidR="00966C82" w:rsidRPr="000C7279" w:rsidTr="009F6F6B">
        <w:trPr>
          <w:trHeight w:val="480"/>
        </w:trPr>
        <w:tc>
          <w:tcPr>
            <w:tcW w:w="265" w:type="dxa"/>
            <w:tcBorders>
              <w:top w:val="nil"/>
              <w:left w:val="nil"/>
              <w:bottom w:val="nil"/>
              <w:right w:val="nil"/>
            </w:tcBorders>
            <w:noWrap/>
            <w:vAlign w:val="bottom"/>
          </w:tcPr>
          <w:p w:rsidR="00966C82" w:rsidRPr="000C7279" w:rsidRDefault="00966C82" w:rsidP="008056E2">
            <w:pPr>
              <w:spacing w:line="360" w:lineRule="auto"/>
              <w:rPr>
                <w:rFonts w:cs="Arial"/>
                <w:sz w:val="16"/>
                <w:szCs w:val="16"/>
                <w:lang w:val="en-GB"/>
              </w:rPr>
            </w:pPr>
          </w:p>
        </w:tc>
        <w:tc>
          <w:tcPr>
            <w:tcW w:w="2252" w:type="dxa"/>
            <w:tcBorders>
              <w:top w:val="nil"/>
              <w:left w:val="nil"/>
              <w:bottom w:val="nil"/>
              <w:right w:val="nil"/>
            </w:tcBorders>
            <w:vAlign w:val="bottom"/>
          </w:tcPr>
          <w:p w:rsidR="00966C82" w:rsidRPr="000C7279" w:rsidRDefault="00966C82" w:rsidP="008056E2">
            <w:pPr>
              <w:spacing w:line="360" w:lineRule="auto"/>
              <w:rPr>
                <w:sz w:val="16"/>
                <w:szCs w:val="16"/>
                <w:lang w:val="en-GB"/>
              </w:rPr>
            </w:pPr>
            <w:r w:rsidRPr="000C7279">
              <w:rPr>
                <w:sz w:val="16"/>
                <w:szCs w:val="16"/>
                <w:lang w:val="en-GB"/>
              </w:rPr>
              <w:t>Relocation of production abroad</w:t>
            </w:r>
          </w:p>
        </w:tc>
        <w:tc>
          <w:tcPr>
            <w:tcW w:w="84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6</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7</w:t>
            </w:r>
          </w:p>
        </w:tc>
        <w:tc>
          <w:tcPr>
            <w:tcW w:w="857"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2</w:t>
            </w:r>
          </w:p>
        </w:tc>
        <w:tc>
          <w:tcPr>
            <w:tcW w:w="535"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w:t>
            </w:r>
          </w:p>
        </w:tc>
        <w:tc>
          <w:tcPr>
            <w:tcW w:w="1086"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4</w:t>
            </w:r>
          </w:p>
        </w:tc>
        <w:tc>
          <w:tcPr>
            <w:tcW w:w="69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2</w:t>
            </w:r>
          </w:p>
        </w:tc>
        <w:tc>
          <w:tcPr>
            <w:tcW w:w="764"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2</w:t>
            </w:r>
          </w:p>
        </w:tc>
        <w:tc>
          <w:tcPr>
            <w:tcW w:w="423"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3</w:t>
            </w:r>
          </w:p>
        </w:tc>
      </w:tr>
      <w:tr w:rsidR="00966C82" w:rsidRPr="000C7279" w:rsidTr="009F6F6B">
        <w:trPr>
          <w:trHeight w:val="255"/>
        </w:trPr>
        <w:tc>
          <w:tcPr>
            <w:tcW w:w="265" w:type="dxa"/>
            <w:tcBorders>
              <w:top w:val="nil"/>
              <w:left w:val="nil"/>
              <w:bottom w:val="nil"/>
              <w:right w:val="nil"/>
            </w:tcBorders>
            <w:noWrap/>
            <w:vAlign w:val="bottom"/>
          </w:tcPr>
          <w:p w:rsidR="00966C82" w:rsidRPr="000C7279" w:rsidRDefault="00966C82" w:rsidP="008056E2">
            <w:pPr>
              <w:spacing w:line="360" w:lineRule="auto"/>
              <w:rPr>
                <w:rFonts w:cs="Arial"/>
                <w:sz w:val="16"/>
                <w:szCs w:val="16"/>
                <w:lang w:val="en-GB"/>
              </w:rPr>
            </w:pPr>
          </w:p>
        </w:tc>
        <w:tc>
          <w:tcPr>
            <w:tcW w:w="2252" w:type="dxa"/>
            <w:tcBorders>
              <w:top w:val="nil"/>
              <w:left w:val="nil"/>
              <w:bottom w:val="nil"/>
              <w:right w:val="nil"/>
            </w:tcBorders>
            <w:vAlign w:val="bottom"/>
          </w:tcPr>
          <w:p w:rsidR="00966C82" w:rsidRPr="000C7279" w:rsidRDefault="00966C82" w:rsidP="008056E2">
            <w:pPr>
              <w:spacing w:line="360" w:lineRule="auto"/>
              <w:rPr>
                <w:sz w:val="16"/>
                <w:szCs w:val="16"/>
                <w:lang w:val="en-GB"/>
              </w:rPr>
            </w:pPr>
            <w:r w:rsidRPr="000C7279">
              <w:rPr>
                <w:sz w:val="16"/>
                <w:szCs w:val="16"/>
                <w:lang w:val="en-GB"/>
              </w:rPr>
              <w:t>Outsourcing work abroad</w:t>
            </w:r>
          </w:p>
        </w:tc>
        <w:tc>
          <w:tcPr>
            <w:tcW w:w="84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9</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w:t>
            </w:r>
          </w:p>
        </w:tc>
        <w:tc>
          <w:tcPr>
            <w:tcW w:w="857"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2</w:t>
            </w:r>
          </w:p>
        </w:tc>
        <w:tc>
          <w:tcPr>
            <w:tcW w:w="535"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1</w:t>
            </w:r>
          </w:p>
        </w:tc>
        <w:tc>
          <w:tcPr>
            <w:tcW w:w="1086"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4</w:t>
            </w:r>
          </w:p>
        </w:tc>
        <w:tc>
          <w:tcPr>
            <w:tcW w:w="699"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3</w:t>
            </w:r>
          </w:p>
        </w:tc>
        <w:tc>
          <w:tcPr>
            <w:tcW w:w="764"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2</w:t>
            </w:r>
          </w:p>
        </w:tc>
        <w:tc>
          <w:tcPr>
            <w:tcW w:w="423"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w:t>
            </w:r>
          </w:p>
        </w:tc>
        <w:tc>
          <w:tcPr>
            <w:tcW w:w="701" w:type="dxa"/>
            <w:tcBorders>
              <w:top w:val="nil"/>
              <w:left w:val="nil"/>
              <w:bottom w:val="nil"/>
              <w:right w:val="nil"/>
            </w:tcBorders>
            <w:noWrap/>
            <w:vAlign w:val="center"/>
          </w:tcPr>
          <w:p w:rsidR="00966C82" w:rsidRPr="000C7279" w:rsidRDefault="00966C82" w:rsidP="008056E2">
            <w:pPr>
              <w:spacing w:line="360" w:lineRule="auto"/>
              <w:jc w:val="center"/>
              <w:rPr>
                <w:sz w:val="16"/>
                <w:szCs w:val="16"/>
                <w:lang w:val="en-GB"/>
              </w:rPr>
            </w:pPr>
            <w:r w:rsidRPr="000C7279">
              <w:rPr>
                <w:sz w:val="16"/>
                <w:szCs w:val="16"/>
                <w:lang w:val="en-GB"/>
              </w:rPr>
              <w:t>4</w:t>
            </w:r>
          </w:p>
        </w:tc>
      </w:tr>
      <w:tr w:rsidR="00966C82" w:rsidRPr="000C7279" w:rsidTr="009F6F6B">
        <w:trPr>
          <w:trHeight w:val="90"/>
        </w:trPr>
        <w:tc>
          <w:tcPr>
            <w:tcW w:w="265" w:type="dxa"/>
            <w:tcBorders>
              <w:top w:val="nil"/>
              <w:left w:val="nil"/>
              <w:bottom w:val="single" w:sz="4" w:space="0" w:color="669999"/>
              <w:right w:val="nil"/>
            </w:tcBorders>
            <w:noWrap/>
            <w:vAlign w:val="bottom"/>
          </w:tcPr>
          <w:p w:rsidR="00966C82" w:rsidRPr="000C7279" w:rsidRDefault="00966C82" w:rsidP="008056E2">
            <w:pPr>
              <w:spacing w:line="360" w:lineRule="auto"/>
              <w:rPr>
                <w:rFonts w:cs="Arial"/>
                <w:sz w:val="16"/>
                <w:szCs w:val="16"/>
                <w:lang w:val="en-GB"/>
              </w:rPr>
            </w:pPr>
            <w:r w:rsidRPr="000C7279">
              <w:rPr>
                <w:rFonts w:cs="Arial"/>
                <w:sz w:val="16"/>
                <w:szCs w:val="16"/>
                <w:lang w:val="en-GB"/>
              </w:rPr>
              <w:t> </w:t>
            </w:r>
          </w:p>
        </w:tc>
        <w:tc>
          <w:tcPr>
            <w:tcW w:w="2252" w:type="dxa"/>
            <w:tcBorders>
              <w:top w:val="nil"/>
              <w:left w:val="nil"/>
              <w:bottom w:val="single" w:sz="4" w:space="0" w:color="669999"/>
              <w:right w:val="nil"/>
            </w:tcBorders>
            <w:noWrap/>
            <w:vAlign w:val="bottom"/>
          </w:tcPr>
          <w:p w:rsidR="00966C82" w:rsidRPr="000C7279" w:rsidRDefault="00966C82" w:rsidP="008056E2">
            <w:pPr>
              <w:spacing w:line="360" w:lineRule="auto"/>
              <w:rPr>
                <w:rFonts w:cs="Arial"/>
                <w:sz w:val="16"/>
                <w:szCs w:val="16"/>
                <w:lang w:val="en-GB"/>
              </w:rPr>
            </w:pPr>
            <w:r w:rsidRPr="000C7279">
              <w:rPr>
                <w:rFonts w:cs="Arial"/>
                <w:sz w:val="16"/>
                <w:szCs w:val="16"/>
                <w:lang w:val="en-GB"/>
              </w:rPr>
              <w:t> </w:t>
            </w:r>
          </w:p>
        </w:tc>
        <w:tc>
          <w:tcPr>
            <w:tcW w:w="849" w:type="dxa"/>
            <w:tcBorders>
              <w:top w:val="nil"/>
              <w:left w:val="nil"/>
              <w:bottom w:val="single" w:sz="4" w:space="0" w:color="669999"/>
              <w:right w:val="nil"/>
            </w:tcBorders>
            <w:noWrap/>
            <w:vAlign w:val="bottom"/>
          </w:tcPr>
          <w:p w:rsidR="00966C82" w:rsidRPr="000C7279" w:rsidRDefault="00966C82" w:rsidP="008056E2">
            <w:pPr>
              <w:spacing w:line="360" w:lineRule="auto"/>
              <w:rPr>
                <w:rFonts w:cs="Arial"/>
                <w:sz w:val="16"/>
                <w:szCs w:val="16"/>
                <w:lang w:val="en-GB"/>
              </w:rPr>
            </w:pPr>
            <w:r w:rsidRPr="000C7279">
              <w:rPr>
                <w:rFonts w:cs="Arial"/>
                <w:sz w:val="16"/>
                <w:szCs w:val="16"/>
                <w:lang w:val="en-GB"/>
              </w:rPr>
              <w:t> </w:t>
            </w:r>
          </w:p>
        </w:tc>
        <w:tc>
          <w:tcPr>
            <w:tcW w:w="701" w:type="dxa"/>
            <w:tcBorders>
              <w:top w:val="nil"/>
              <w:left w:val="nil"/>
              <w:bottom w:val="single" w:sz="4" w:space="0" w:color="669999"/>
              <w:right w:val="nil"/>
            </w:tcBorders>
            <w:noWrap/>
            <w:vAlign w:val="bottom"/>
          </w:tcPr>
          <w:p w:rsidR="00966C82" w:rsidRPr="000C7279" w:rsidRDefault="00966C82" w:rsidP="008056E2">
            <w:pPr>
              <w:spacing w:line="360" w:lineRule="auto"/>
              <w:rPr>
                <w:rFonts w:cs="Arial"/>
                <w:sz w:val="16"/>
                <w:szCs w:val="16"/>
                <w:lang w:val="en-GB"/>
              </w:rPr>
            </w:pPr>
            <w:r w:rsidRPr="000C7279">
              <w:rPr>
                <w:rFonts w:cs="Arial"/>
                <w:sz w:val="16"/>
                <w:szCs w:val="16"/>
                <w:lang w:val="en-GB"/>
              </w:rPr>
              <w:t> </w:t>
            </w:r>
          </w:p>
        </w:tc>
        <w:tc>
          <w:tcPr>
            <w:tcW w:w="857" w:type="dxa"/>
            <w:tcBorders>
              <w:top w:val="nil"/>
              <w:left w:val="nil"/>
              <w:bottom w:val="single" w:sz="4" w:space="0" w:color="669999"/>
              <w:right w:val="nil"/>
            </w:tcBorders>
            <w:noWrap/>
            <w:vAlign w:val="bottom"/>
          </w:tcPr>
          <w:p w:rsidR="00966C82" w:rsidRPr="000C7279" w:rsidRDefault="00966C82" w:rsidP="008056E2">
            <w:pPr>
              <w:spacing w:line="360" w:lineRule="auto"/>
              <w:rPr>
                <w:rFonts w:cs="Arial"/>
                <w:sz w:val="16"/>
                <w:szCs w:val="16"/>
                <w:lang w:val="en-GB"/>
              </w:rPr>
            </w:pPr>
            <w:r w:rsidRPr="000C7279">
              <w:rPr>
                <w:rFonts w:cs="Arial"/>
                <w:sz w:val="16"/>
                <w:szCs w:val="16"/>
                <w:lang w:val="en-GB"/>
              </w:rPr>
              <w:t> </w:t>
            </w:r>
          </w:p>
        </w:tc>
        <w:tc>
          <w:tcPr>
            <w:tcW w:w="535" w:type="dxa"/>
            <w:tcBorders>
              <w:top w:val="nil"/>
              <w:left w:val="nil"/>
              <w:bottom w:val="single" w:sz="4" w:space="0" w:color="669999"/>
              <w:right w:val="nil"/>
            </w:tcBorders>
            <w:noWrap/>
            <w:vAlign w:val="bottom"/>
          </w:tcPr>
          <w:p w:rsidR="00966C82" w:rsidRPr="000C7279" w:rsidRDefault="00966C82" w:rsidP="008056E2">
            <w:pPr>
              <w:spacing w:line="360" w:lineRule="auto"/>
              <w:rPr>
                <w:rFonts w:cs="Arial"/>
                <w:sz w:val="16"/>
                <w:szCs w:val="16"/>
                <w:lang w:val="en-GB"/>
              </w:rPr>
            </w:pPr>
            <w:r w:rsidRPr="000C7279">
              <w:rPr>
                <w:rFonts w:cs="Arial"/>
                <w:sz w:val="16"/>
                <w:szCs w:val="16"/>
                <w:lang w:val="en-GB"/>
              </w:rPr>
              <w:t> </w:t>
            </w:r>
          </w:p>
        </w:tc>
        <w:tc>
          <w:tcPr>
            <w:tcW w:w="1086" w:type="dxa"/>
            <w:tcBorders>
              <w:top w:val="nil"/>
              <w:left w:val="nil"/>
              <w:bottom w:val="single" w:sz="4" w:space="0" w:color="669999"/>
              <w:right w:val="nil"/>
            </w:tcBorders>
            <w:noWrap/>
            <w:vAlign w:val="bottom"/>
          </w:tcPr>
          <w:p w:rsidR="00966C82" w:rsidRPr="000C7279" w:rsidRDefault="00966C82" w:rsidP="008056E2">
            <w:pPr>
              <w:spacing w:line="360" w:lineRule="auto"/>
              <w:rPr>
                <w:rFonts w:cs="Arial"/>
                <w:sz w:val="16"/>
                <w:szCs w:val="16"/>
                <w:lang w:val="en-GB"/>
              </w:rPr>
            </w:pPr>
            <w:r w:rsidRPr="000C7279">
              <w:rPr>
                <w:rFonts w:cs="Arial"/>
                <w:sz w:val="16"/>
                <w:szCs w:val="16"/>
                <w:lang w:val="en-GB"/>
              </w:rPr>
              <w:t> </w:t>
            </w:r>
          </w:p>
        </w:tc>
        <w:tc>
          <w:tcPr>
            <w:tcW w:w="699" w:type="dxa"/>
            <w:tcBorders>
              <w:top w:val="nil"/>
              <w:left w:val="nil"/>
              <w:bottom w:val="single" w:sz="4" w:space="0" w:color="669999"/>
              <w:right w:val="nil"/>
            </w:tcBorders>
            <w:noWrap/>
            <w:vAlign w:val="bottom"/>
          </w:tcPr>
          <w:p w:rsidR="00966C82" w:rsidRPr="000C7279" w:rsidRDefault="00966C82" w:rsidP="008056E2">
            <w:pPr>
              <w:spacing w:line="360" w:lineRule="auto"/>
              <w:rPr>
                <w:rFonts w:cs="Arial"/>
                <w:sz w:val="16"/>
                <w:szCs w:val="16"/>
                <w:lang w:val="en-GB"/>
              </w:rPr>
            </w:pPr>
            <w:r w:rsidRPr="000C7279">
              <w:rPr>
                <w:rFonts w:cs="Arial"/>
                <w:sz w:val="16"/>
                <w:szCs w:val="16"/>
                <w:lang w:val="en-GB"/>
              </w:rPr>
              <w:t> </w:t>
            </w:r>
          </w:p>
        </w:tc>
        <w:tc>
          <w:tcPr>
            <w:tcW w:w="764" w:type="dxa"/>
            <w:tcBorders>
              <w:top w:val="nil"/>
              <w:left w:val="nil"/>
              <w:bottom w:val="single" w:sz="4" w:space="0" w:color="669999"/>
              <w:right w:val="nil"/>
            </w:tcBorders>
            <w:noWrap/>
            <w:vAlign w:val="bottom"/>
          </w:tcPr>
          <w:p w:rsidR="00966C82" w:rsidRPr="000C7279" w:rsidRDefault="00966C82" w:rsidP="008056E2">
            <w:pPr>
              <w:spacing w:line="360" w:lineRule="auto"/>
              <w:rPr>
                <w:rFonts w:cs="Arial"/>
                <w:sz w:val="16"/>
                <w:szCs w:val="16"/>
                <w:lang w:val="en-GB"/>
              </w:rPr>
            </w:pPr>
            <w:r w:rsidRPr="000C7279">
              <w:rPr>
                <w:rFonts w:cs="Arial"/>
                <w:sz w:val="16"/>
                <w:szCs w:val="16"/>
                <w:lang w:val="en-GB"/>
              </w:rPr>
              <w:t> </w:t>
            </w:r>
          </w:p>
        </w:tc>
        <w:tc>
          <w:tcPr>
            <w:tcW w:w="423" w:type="dxa"/>
            <w:tcBorders>
              <w:top w:val="nil"/>
              <w:left w:val="nil"/>
              <w:bottom w:val="single" w:sz="4" w:space="0" w:color="669999"/>
              <w:right w:val="nil"/>
            </w:tcBorders>
            <w:noWrap/>
            <w:vAlign w:val="bottom"/>
          </w:tcPr>
          <w:p w:rsidR="00966C82" w:rsidRPr="000C7279" w:rsidRDefault="00966C82" w:rsidP="008056E2">
            <w:pPr>
              <w:spacing w:line="360" w:lineRule="auto"/>
              <w:rPr>
                <w:rFonts w:cs="Arial"/>
                <w:sz w:val="16"/>
                <w:szCs w:val="16"/>
                <w:lang w:val="en-GB"/>
              </w:rPr>
            </w:pPr>
            <w:r w:rsidRPr="000C7279">
              <w:rPr>
                <w:rFonts w:cs="Arial"/>
                <w:sz w:val="16"/>
                <w:szCs w:val="16"/>
                <w:lang w:val="en-GB"/>
              </w:rPr>
              <w:t> </w:t>
            </w:r>
          </w:p>
        </w:tc>
        <w:tc>
          <w:tcPr>
            <w:tcW w:w="701" w:type="dxa"/>
            <w:tcBorders>
              <w:top w:val="nil"/>
              <w:left w:val="nil"/>
              <w:bottom w:val="single" w:sz="4" w:space="0" w:color="669999"/>
              <w:right w:val="nil"/>
            </w:tcBorders>
            <w:noWrap/>
            <w:vAlign w:val="bottom"/>
          </w:tcPr>
          <w:p w:rsidR="00966C82" w:rsidRPr="000C7279" w:rsidRDefault="00966C82" w:rsidP="008056E2">
            <w:pPr>
              <w:spacing w:line="360" w:lineRule="auto"/>
              <w:rPr>
                <w:rFonts w:cs="Arial"/>
                <w:sz w:val="16"/>
                <w:szCs w:val="16"/>
                <w:lang w:val="en-GB"/>
              </w:rPr>
            </w:pPr>
            <w:r w:rsidRPr="000C7279">
              <w:rPr>
                <w:rFonts w:cs="Arial"/>
                <w:sz w:val="16"/>
                <w:szCs w:val="16"/>
                <w:lang w:val="en-GB"/>
              </w:rPr>
              <w:t> </w:t>
            </w:r>
          </w:p>
        </w:tc>
      </w:tr>
    </w:tbl>
    <w:p w:rsidR="00966C82" w:rsidRPr="00B210B6" w:rsidRDefault="00966C82" w:rsidP="008056E2">
      <w:pPr>
        <w:spacing w:line="360" w:lineRule="auto"/>
        <w:rPr>
          <w:sz w:val="20"/>
          <w:szCs w:val="20"/>
          <w:lang w:val="en-GB"/>
        </w:rPr>
      </w:pPr>
      <w:r w:rsidRPr="00B210B6">
        <w:rPr>
          <w:sz w:val="20"/>
          <w:szCs w:val="20"/>
          <w:lang w:val="en-GB"/>
        </w:rPr>
        <w:t>Source: ASPA employer survey, 2009</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 xml:space="preserve">Besides increasing labour supply, employers can also implement measures to reduce their dependence on labour. Table 5.3 shows several measures employers applied to reduce labour demand, such as looking for internal solutions by making better use of current workers, or to opt for replacement of labour. </w:t>
      </w:r>
    </w:p>
    <w:p w:rsidR="00966C82" w:rsidRPr="00B210B6" w:rsidRDefault="00966C82" w:rsidP="008056E2">
      <w:pPr>
        <w:spacing w:line="360" w:lineRule="auto"/>
        <w:ind w:left="1440" w:hanging="1440"/>
        <w:rPr>
          <w:sz w:val="20"/>
          <w:szCs w:val="20"/>
          <w:lang w:val="en-GB"/>
        </w:rPr>
      </w:pPr>
    </w:p>
    <w:p w:rsidR="00966C82" w:rsidRPr="00B210B6" w:rsidRDefault="00966C82" w:rsidP="008056E2">
      <w:pPr>
        <w:spacing w:line="360" w:lineRule="auto"/>
        <w:ind w:left="1440" w:hanging="1440"/>
        <w:rPr>
          <w:sz w:val="20"/>
          <w:szCs w:val="20"/>
          <w:lang w:val="en-GB"/>
        </w:rPr>
      </w:pPr>
      <w:r w:rsidRPr="00B210B6">
        <w:rPr>
          <w:sz w:val="20"/>
          <w:szCs w:val="20"/>
          <w:lang w:val="en-GB"/>
        </w:rPr>
        <w:t>Table 5.3</w:t>
      </w:r>
      <w:r w:rsidRPr="00B210B6">
        <w:rPr>
          <w:sz w:val="20"/>
          <w:szCs w:val="20"/>
          <w:lang w:val="en-GB"/>
        </w:rPr>
        <w:tab/>
        <w:t xml:space="preserve">Measures applied by employers in case of personnel shortages to reduce labour demand, percentages </w:t>
      </w:r>
    </w:p>
    <w:tbl>
      <w:tblPr>
        <w:tblW w:w="9291" w:type="dxa"/>
        <w:tblInd w:w="108" w:type="dxa"/>
        <w:tblLook w:val="0000" w:firstRow="0" w:lastRow="0" w:firstColumn="0" w:lastColumn="0" w:noHBand="0" w:noVBand="0"/>
      </w:tblPr>
      <w:tblGrid>
        <w:gridCol w:w="267"/>
        <w:gridCol w:w="2253"/>
        <w:gridCol w:w="900"/>
        <w:gridCol w:w="701"/>
        <w:gridCol w:w="857"/>
        <w:gridCol w:w="574"/>
        <w:gridCol w:w="1079"/>
        <w:gridCol w:w="699"/>
        <w:gridCol w:w="764"/>
        <w:gridCol w:w="496"/>
        <w:gridCol w:w="701"/>
      </w:tblGrid>
      <w:tr w:rsidR="00966C82" w:rsidRPr="009F6F6B" w:rsidTr="00BC1B3D">
        <w:trPr>
          <w:trHeight w:val="255"/>
        </w:trPr>
        <w:tc>
          <w:tcPr>
            <w:tcW w:w="267" w:type="dxa"/>
            <w:tcBorders>
              <w:top w:val="single" w:sz="4" w:space="0" w:color="669999"/>
              <w:left w:val="nil"/>
              <w:bottom w:val="single" w:sz="4" w:space="0" w:color="669999"/>
              <w:right w:val="nil"/>
            </w:tcBorders>
            <w:vAlign w:val="center"/>
          </w:tcPr>
          <w:p w:rsidR="00966C82" w:rsidRPr="009F6F6B" w:rsidRDefault="00966C82" w:rsidP="008056E2">
            <w:pPr>
              <w:spacing w:line="360" w:lineRule="auto"/>
              <w:jc w:val="both"/>
              <w:rPr>
                <w:sz w:val="16"/>
                <w:szCs w:val="16"/>
                <w:lang w:val="en-GB"/>
              </w:rPr>
            </w:pPr>
            <w:r w:rsidRPr="009F6F6B">
              <w:rPr>
                <w:sz w:val="16"/>
                <w:szCs w:val="16"/>
                <w:lang w:val="en-GB"/>
              </w:rPr>
              <w:t> </w:t>
            </w:r>
          </w:p>
        </w:tc>
        <w:tc>
          <w:tcPr>
            <w:tcW w:w="2253" w:type="dxa"/>
            <w:tcBorders>
              <w:top w:val="single" w:sz="4" w:space="0" w:color="669999"/>
              <w:left w:val="nil"/>
              <w:bottom w:val="single" w:sz="4" w:space="0" w:color="669999"/>
              <w:right w:val="nil"/>
            </w:tcBorders>
            <w:vAlign w:val="center"/>
          </w:tcPr>
          <w:p w:rsidR="00966C82" w:rsidRPr="009F6F6B" w:rsidRDefault="00966C82" w:rsidP="008056E2">
            <w:pPr>
              <w:spacing w:line="360" w:lineRule="auto"/>
              <w:ind w:left="-85"/>
              <w:jc w:val="both"/>
              <w:rPr>
                <w:sz w:val="16"/>
                <w:szCs w:val="16"/>
                <w:lang w:val="en-GB"/>
              </w:rPr>
            </w:pPr>
            <w:r w:rsidRPr="009F6F6B">
              <w:rPr>
                <w:sz w:val="16"/>
                <w:szCs w:val="16"/>
                <w:lang w:val="en-GB"/>
              </w:rPr>
              <w:t> </w:t>
            </w:r>
          </w:p>
        </w:tc>
        <w:tc>
          <w:tcPr>
            <w:tcW w:w="900"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Denmark</w:t>
            </w:r>
          </w:p>
        </w:tc>
        <w:tc>
          <w:tcPr>
            <w:tcW w:w="701"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France</w:t>
            </w:r>
          </w:p>
        </w:tc>
        <w:tc>
          <w:tcPr>
            <w:tcW w:w="857"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Germany</w:t>
            </w:r>
          </w:p>
        </w:tc>
        <w:tc>
          <w:tcPr>
            <w:tcW w:w="574"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Italy</w:t>
            </w:r>
          </w:p>
        </w:tc>
        <w:tc>
          <w:tcPr>
            <w:tcW w:w="1079"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Netherlands</w:t>
            </w:r>
          </w:p>
        </w:tc>
        <w:tc>
          <w:tcPr>
            <w:tcW w:w="699"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Poland</w:t>
            </w:r>
          </w:p>
        </w:tc>
        <w:tc>
          <w:tcPr>
            <w:tcW w:w="764"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Sweden</w:t>
            </w:r>
          </w:p>
        </w:tc>
        <w:tc>
          <w:tcPr>
            <w:tcW w:w="496"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UK</w:t>
            </w:r>
          </w:p>
        </w:tc>
        <w:tc>
          <w:tcPr>
            <w:tcW w:w="701"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i/>
                <w:iCs/>
                <w:sz w:val="16"/>
                <w:szCs w:val="16"/>
                <w:lang w:val="en-GB"/>
              </w:rPr>
            </w:pPr>
            <w:r w:rsidRPr="009F6F6B">
              <w:rPr>
                <w:i/>
                <w:iCs/>
                <w:sz w:val="16"/>
                <w:szCs w:val="16"/>
                <w:lang w:val="en-GB"/>
              </w:rPr>
              <w:t>Pooled</w:t>
            </w:r>
          </w:p>
        </w:tc>
      </w:tr>
      <w:tr w:rsidR="00966C82" w:rsidRPr="005D0BA0" w:rsidTr="00BC1B3D">
        <w:trPr>
          <w:trHeight w:val="540"/>
        </w:trPr>
        <w:tc>
          <w:tcPr>
            <w:tcW w:w="2520" w:type="dxa"/>
            <w:gridSpan w:val="2"/>
            <w:tcBorders>
              <w:top w:val="nil"/>
              <w:left w:val="nil"/>
              <w:bottom w:val="nil"/>
              <w:right w:val="nil"/>
            </w:tcBorders>
            <w:vAlign w:val="bottom"/>
          </w:tcPr>
          <w:p w:rsidR="00966C82" w:rsidRPr="009F6F6B" w:rsidRDefault="00966C82" w:rsidP="008056E2">
            <w:pPr>
              <w:spacing w:line="360" w:lineRule="auto"/>
              <w:ind w:left="-85"/>
              <w:rPr>
                <w:i/>
                <w:iCs/>
                <w:sz w:val="16"/>
                <w:szCs w:val="16"/>
                <w:lang w:val="en-GB"/>
              </w:rPr>
            </w:pPr>
            <w:r w:rsidRPr="009F6F6B">
              <w:rPr>
                <w:i/>
                <w:iCs/>
                <w:sz w:val="16"/>
                <w:szCs w:val="16"/>
                <w:lang w:val="en-GB"/>
              </w:rPr>
              <w:t>Increasing  effort/deployment of current  workers</w:t>
            </w:r>
          </w:p>
        </w:tc>
        <w:tc>
          <w:tcPr>
            <w:tcW w:w="900"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rPr>
            </w:pPr>
          </w:p>
        </w:tc>
        <w:tc>
          <w:tcPr>
            <w:tcW w:w="701"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rPr>
            </w:pPr>
          </w:p>
        </w:tc>
        <w:tc>
          <w:tcPr>
            <w:tcW w:w="857"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rPr>
            </w:pPr>
          </w:p>
        </w:tc>
        <w:tc>
          <w:tcPr>
            <w:tcW w:w="574"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rPr>
            </w:pPr>
          </w:p>
        </w:tc>
        <w:tc>
          <w:tcPr>
            <w:tcW w:w="1079"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rPr>
            </w:pPr>
          </w:p>
        </w:tc>
        <w:tc>
          <w:tcPr>
            <w:tcW w:w="699"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rPr>
            </w:pPr>
          </w:p>
        </w:tc>
        <w:tc>
          <w:tcPr>
            <w:tcW w:w="764"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p>
        </w:tc>
        <w:tc>
          <w:tcPr>
            <w:tcW w:w="496"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p>
        </w:tc>
        <w:tc>
          <w:tcPr>
            <w:tcW w:w="701"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p>
        </w:tc>
      </w:tr>
      <w:tr w:rsidR="00966C82" w:rsidRPr="009F6F6B" w:rsidTr="00BC1B3D">
        <w:trPr>
          <w:trHeight w:val="480"/>
        </w:trPr>
        <w:tc>
          <w:tcPr>
            <w:tcW w:w="267" w:type="dxa"/>
            <w:tcBorders>
              <w:top w:val="nil"/>
              <w:left w:val="nil"/>
              <w:bottom w:val="nil"/>
              <w:right w:val="nil"/>
            </w:tcBorders>
            <w:vAlign w:val="bottom"/>
          </w:tcPr>
          <w:p w:rsidR="00966C82" w:rsidRPr="009F6F6B" w:rsidRDefault="00966C82" w:rsidP="008056E2">
            <w:pPr>
              <w:spacing w:line="360" w:lineRule="auto"/>
              <w:rPr>
                <w:sz w:val="16"/>
                <w:szCs w:val="16"/>
                <w:lang w:val="en-GB"/>
              </w:rPr>
            </w:pPr>
          </w:p>
        </w:tc>
        <w:tc>
          <w:tcPr>
            <w:tcW w:w="2253" w:type="dxa"/>
            <w:tcBorders>
              <w:top w:val="nil"/>
              <w:left w:val="nil"/>
              <w:bottom w:val="nil"/>
              <w:right w:val="nil"/>
            </w:tcBorders>
            <w:vAlign w:val="bottom"/>
          </w:tcPr>
          <w:p w:rsidR="00966C82" w:rsidRPr="009F6F6B" w:rsidRDefault="00966C82" w:rsidP="008056E2">
            <w:pPr>
              <w:spacing w:line="360" w:lineRule="auto"/>
              <w:ind w:left="-85"/>
              <w:rPr>
                <w:sz w:val="16"/>
                <w:szCs w:val="16"/>
                <w:lang w:val="en-GB"/>
              </w:rPr>
            </w:pPr>
            <w:r w:rsidRPr="009F6F6B">
              <w:rPr>
                <w:sz w:val="16"/>
                <w:szCs w:val="16"/>
                <w:lang w:val="en-GB"/>
              </w:rPr>
              <w:t>Extending the working week/ work more hours</w:t>
            </w:r>
          </w:p>
        </w:tc>
        <w:tc>
          <w:tcPr>
            <w:tcW w:w="90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12</w:t>
            </w:r>
          </w:p>
        </w:tc>
        <w:tc>
          <w:tcPr>
            <w:tcW w:w="701"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23</w:t>
            </w:r>
          </w:p>
        </w:tc>
        <w:tc>
          <w:tcPr>
            <w:tcW w:w="85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33</w:t>
            </w:r>
          </w:p>
        </w:tc>
        <w:tc>
          <w:tcPr>
            <w:tcW w:w="57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9</w:t>
            </w:r>
          </w:p>
        </w:tc>
        <w:tc>
          <w:tcPr>
            <w:tcW w:w="107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7</w:t>
            </w:r>
          </w:p>
        </w:tc>
        <w:tc>
          <w:tcPr>
            <w:tcW w:w="69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13</w:t>
            </w:r>
          </w:p>
        </w:tc>
        <w:tc>
          <w:tcPr>
            <w:tcW w:w="76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7</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01"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14</w:t>
            </w:r>
          </w:p>
        </w:tc>
      </w:tr>
      <w:tr w:rsidR="00966C82" w:rsidRPr="009F6F6B" w:rsidTr="00BC1B3D">
        <w:trPr>
          <w:trHeight w:val="638"/>
        </w:trPr>
        <w:tc>
          <w:tcPr>
            <w:tcW w:w="267" w:type="dxa"/>
            <w:tcBorders>
              <w:top w:val="nil"/>
              <w:left w:val="nil"/>
              <w:bottom w:val="nil"/>
              <w:right w:val="nil"/>
            </w:tcBorders>
            <w:vAlign w:val="bottom"/>
          </w:tcPr>
          <w:p w:rsidR="00966C82" w:rsidRPr="009F6F6B" w:rsidRDefault="00966C82" w:rsidP="008056E2">
            <w:pPr>
              <w:spacing w:line="360" w:lineRule="auto"/>
              <w:rPr>
                <w:sz w:val="16"/>
                <w:szCs w:val="16"/>
                <w:lang w:val="en-GB"/>
              </w:rPr>
            </w:pPr>
          </w:p>
        </w:tc>
        <w:tc>
          <w:tcPr>
            <w:tcW w:w="2253" w:type="dxa"/>
            <w:tcBorders>
              <w:top w:val="nil"/>
              <w:left w:val="nil"/>
              <w:bottom w:val="nil"/>
              <w:right w:val="nil"/>
            </w:tcBorders>
            <w:vAlign w:val="bottom"/>
          </w:tcPr>
          <w:p w:rsidR="00966C82" w:rsidRPr="009F6F6B" w:rsidRDefault="00966C82" w:rsidP="008056E2">
            <w:pPr>
              <w:spacing w:line="360" w:lineRule="auto"/>
              <w:ind w:left="-85"/>
              <w:rPr>
                <w:sz w:val="16"/>
                <w:szCs w:val="16"/>
                <w:lang w:val="en-GB"/>
              </w:rPr>
            </w:pPr>
            <w:r w:rsidRPr="009F6F6B">
              <w:rPr>
                <w:sz w:val="16"/>
                <w:szCs w:val="16"/>
                <w:lang w:val="en-GB"/>
              </w:rPr>
              <w:t>Encouraging employees to continue working till the statutory age of retirement</w:t>
            </w:r>
          </w:p>
        </w:tc>
        <w:tc>
          <w:tcPr>
            <w:tcW w:w="90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34</w:t>
            </w:r>
          </w:p>
        </w:tc>
        <w:tc>
          <w:tcPr>
            <w:tcW w:w="701"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40</w:t>
            </w:r>
          </w:p>
        </w:tc>
        <w:tc>
          <w:tcPr>
            <w:tcW w:w="85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25</w:t>
            </w:r>
          </w:p>
        </w:tc>
        <w:tc>
          <w:tcPr>
            <w:tcW w:w="57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11</w:t>
            </w:r>
          </w:p>
        </w:tc>
        <w:tc>
          <w:tcPr>
            <w:tcW w:w="107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17</w:t>
            </w:r>
          </w:p>
        </w:tc>
        <w:tc>
          <w:tcPr>
            <w:tcW w:w="69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40</w:t>
            </w:r>
          </w:p>
        </w:tc>
        <w:tc>
          <w:tcPr>
            <w:tcW w:w="76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28</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01"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27</w:t>
            </w:r>
          </w:p>
        </w:tc>
      </w:tr>
      <w:tr w:rsidR="00966C82" w:rsidRPr="009F6F6B" w:rsidTr="00BC1B3D">
        <w:trPr>
          <w:trHeight w:val="702"/>
        </w:trPr>
        <w:tc>
          <w:tcPr>
            <w:tcW w:w="267" w:type="dxa"/>
            <w:tcBorders>
              <w:top w:val="nil"/>
              <w:left w:val="nil"/>
              <w:bottom w:val="nil"/>
              <w:right w:val="nil"/>
            </w:tcBorders>
            <w:vAlign w:val="bottom"/>
          </w:tcPr>
          <w:p w:rsidR="00966C82" w:rsidRPr="009F6F6B" w:rsidRDefault="00966C82" w:rsidP="008056E2">
            <w:pPr>
              <w:spacing w:line="360" w:lineRule="auto"/>
              <w:rPr>
                <w:sz w:val="16"/>
                <w:szCs w:val="16"/>
                <w:lang w:val="en-GB"/>
              </w:rPr>
            </w:pPr>
          </w:p>
        </w:tc>
        <w:tc>
          <w:tcPr>
            <w:tcW w:w="2253" w:type="dxa"/>
            <w:tcBorders>
              <w:top w:val="nil"/>
              <w:left w:val="nil"/>
              <w:bottom w:val="nil"/>
              <w:right w:val="nil"/>
            </w:tcBorders>
            <w:vAlign w:val="bottom"/>
          </w:tcPr>
          <w:p w:rsidR="00966C82" w:rsidRPr="009F6F6B" w:rsidRDefault="00966C82" w:rsidP="008056E2">
            <w:pPr>
              <w:spacing w:line="360" w:lineRule="auto"/>
              <w:ind w:left="-85"/>
              <w:rPr>
                <w:sz w:val="16"/>
                <w:szCs w:val="16"/>
                <w:lang w:val="en-GB"/>
              </w:rPr>
            </w:pPr>
            <w:r w:rsidRPr="009F6F6B">
              <w:rPr>
                <w:sz w:val="16"/>
                <w:szCs w:val="16"/>
                <w:lang w:val="en-GB"/>
              </w:rPr>
              <w:t>Encouraging employees to continue working beyond the statutory age of retirement</w:t>
            </w:r>
          </w:p>
        </w:tc>
        <w:tc>
          <w:tcPr>
            <w:tcW w:w="90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18</w:t>
            </w:r>
          </w:p>
        </w:tc>
        <w:tc>
          <w:tcPr>
            <w:tcW w:w="701"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8</w:t>
            </w:r>
          </w:p>
        </w:tc>
        <w:tc>
          <w:tcPr>
            <w:tcW w:w="85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7</w:t>
            </w:r>
          </w:p>
        </w:tc>
        <w:tc>
          <w:tcPr>
            <w:tcW w:w="57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5</w:t>
            </w:r>
          </w:p>
        </w:tc>
        <w:tc>
          <w:tcPr>
            <w:tcW w:w="107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8</w:t>
            </w:r>
          </w:p>
        </w:tc>
        <w:tc>
          <w:tcPr>
            <w:tcW w:w="69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26</w:t>
            </w:r>
          </w:p>
        </w:tc>
        <w:tc>
          <w:tcPr>
            <w:tcW w:w="76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16</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01"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13</w:t>
            </w:r>
          </w:p>
        </w:tc>
      </w:tr>
      <w:tr w:rsidR="00966C82" w:rsidRPr="005D0BA0" w:rsidTr="00BC1B3D">
        <w:trPr>
          <w:trHeight w:val="495"/>
        </w:trPr>
        <w:tc>
          <w:tcPr>
            <w:tcW w:w="2520" w:type="dxa"/>
            <w:gridSpan w:val="2"/>
            <w:tcBorders>
              <w:top w:val="nil"/>
              <w:left w:val="nil"/>
              <w:right w:val="nil"/>
            </w:tcBorders>
            <w:vAlign w:val="bottom"/>
          </w:tcPr>
          <w:p w:rsidR="00966C82" w:rsidRPr="009F6F6B" w:rsidRDefault="00966C82" w:rsidP="008056E2">
            <w:pPr>
              <w:spacing w:line="360" w:lineRule="auto"/>
              <w:ind w:left="-85"/>
              <w:rPr>
                <w:i/>
                <w:iCs/>
                <w:sz w:val="16"/>
                <w:szCs w:val="16"/>
                <w:lang w:val="en-GB"/>
              </w:rPr>
            </w:pPr>
            <w:r w:rsidRPr="009F6F6B">
              <w:rPr>
                <w:i/>
                <w:iCs/>
                <w:sz w:val="16"/>
                <w:szCs w:val="16"/>
                <w:lang w:val="en-GB"/>
              </w:rPr>
              <w:t>Alternative combination of capital and labour</w:t>
            </w:r>
          </w:p>
        </w:tc>
        <w:tc>
          <w:tcPr>
            <w:tcW w:w="900" w:type="dxa"/>
            <w:tcBorders>
              <w:top w:val="nil"/>
              <w:left w:val="nil"/>
              <w:right w:val="nil"/>
            </w:tcBorders>
            <w:noWrap/>
            <w:vAlign w:val="center"/>
          </w:tcPr>
          <w:p w:rsidR="00966C82" w:rsidRPr="009F6F6B" w:rsidRDefault="00966C82" w:rsidP="008056E2">
            <w:pPr>
              <w:spacing w:line="360" w:lineRule="auto"/>
              <w:jc w:val="center"/>
              <w:rPr>
                <w:sz w:val="16"/>
                <w:szCs w:val="16"/>
                <w:lang w:val="en-GB"/>
              </w:rPr>
            </w:pPr>
          </w:p>
        </w:tc>
        <w:tc>
          <w:tcPr>
            <w:tcW w:w="701" w:type="dxa"/>
            <w:tcBorders>
              <w:top w:val="nil"/>
              <w:left w:val="nil"/>
              <w:right w:val="nil"/>
            </w:tcBorders>
            <w:noWrap/>
            <w:vAlign w:val="center"/>
          </w:tcPr>
          <w:p w:rsidR="00966C82" w:rsidRPr="009F6F6B" w:rsidRDefault="00966C82" w:rsidP="008056E2">
            <w:pPr>
              <w:spacing w:line="360" w:lineRule="auto"/>
              <w:jc w:val="center"/>
              <w:rPr>
                <w:sz w:val="16"/>
                <w:szCs w:val="16"/>
                <w:lang w:val="en-GB"/>
              </w:rPr>
            </w:pPr>
          </w:p>
        </w:tc>
        <w:tc>
          <w:tcPr>
            <w:tcW w:w="857" w:type="dxa"/>
            <w:tcBorders>
              <w:top w:val="nil"/>
              <w:left w:val="nil"/>
              <w:right w:val="nil"/>
            </w:tcBorders>
            <w:noWrap/>
            <w:vAlign w:val="center"/>
          </w:tcPr>
          <w:p w:rsidR="00966C82" w:rsidRPr="009F6F6B" w:rsidRDefault="00966C82" w:rsidP="008056E2">
            <w:pPr>
              <w:spacing w:line="360" w:lineRule="auto"/>
              <w:jc w:val="center"/>
              <w:rPr>
                <w:sz w:val="16"/>
                <w:szCs w:val="16"/>
                <w:lang w:val="en-GB"/>
              </w:rPr>
            </w:pPr>
          </w:p>
        </w:tc>
        <w:tc>
          <w:tcPr>
            <w:tcW w:w="574" w:type="dxa"/>
            <w:tcBorders>
              <w:top w:val="nil"/>
              <w:left w:val="nil"/>
              <w:right w:val="nil"/>
            </w:tcBorders>
            <w:noWrap/>
            <w:vAlign w:val="center"/>
          </w:tcPr>
          <w:p w:rsidR="00966C82" w:rsidRPr="009F6F6B" w:rsidRDefault="00966C82" w:rsidP="008056E2">
            <w:pPr>
              <w:spacing w:line="360" w:lineRule="auto"/>
              <w:jc w:val="center"/>
              <w:rPr>
                <w:sz w:val="16"/>
                <w:szCs w:val="16"/>
                <w:lang w:val="en-GB"/>
              </w:rPr>
            </w:pPr>
          </w:p>
        </w:tc>
        <w:tc>
          <w:tcPr>
            <w:tcW w:w="1079" w:type="dxa"/>
            <w:tcBorders>
              <w:top w:val="nil"/>
              <w:left w:val="nil"/>
              <w:right w:val="nil"/>
            </w:tcBorders>
            <w:noWrap/>
            <w:vAlign w:val="center"/>
          </w:tcPr>
          <w:p w:rsidR="00966C82" w:rsidRPr="009F6F6B" w:rsidRDefault="00966C82" w:rsidP="008056E2">
            <w:pPr>
              <w:spacing w:line="360" w:lineRule="auto"/>
              <w:jc w:val="center"/>
              <w:rPr>
                <w:sz w:val="16"/>
                <w:szCs w:val="16"/>
                <w:lang w:val="en-GB"/>
              </w:rPr>
            </w:pPr>
          </w:p>
        </w:tc>
        <w:tc>
          <w:tcPr>
            <w:tcW w:w="699" w:type="dxa"/>
            <w:tcBorders>
              <w:top w:val="nil"/>
              <w:left w:val="nil"/>
              <w:right w:val="nil"/>
            </w:tcBorders>
            <w:noWrap/>
            <w:vAlign w:val="center"/>
          </w:tcPr>
          <w:p w:rsidR="00966C82" w:rsidRPr="009F6F6B" w:rsidRDefault="00966C82" w:rsidP="008056E2">
            <w:pPr>
              <w:spacing w:line="360" w:lineRule="auto"/>
              <w:jc w:val="center"/>
              <w:rPr>
                <w:sz w:val="16"/>
                <w:szCs w:val="16"/>
                <w:lang w:val="en-GB"/>
              </w:rPr>
            </w:pPr>
          </w:p>
        </w:tc>
        <w:tc>
          <w:tcPr>
            <w:tcW w:w="764" w:type="dxa"/>
            <w:tcBorders>
              <w:top w:val="nil"/>
              <w:left w:val="nil"/>
              <w:right w:val="nil"/>
            </w:tcBorders>
            <w:noWrap/>
            <w:vAlign w:val="center"/>
          </w:tcPr>
          <w:p w:rsidR="00966C82" w:rsidRPr="009F6F6B" w:rsidRDefault="00966C82" w:rsidP="008056E2">
            <w:pPr>
              <w:spacing w:line="360" w:lineRule="auto"/>
              <w:jc w:val="center"/>
              <w:rPr>
                <w:sz w:val="16"/>
                <w:szCs w:val="16"/>
                <w:lang w:val="en-GB"/>
              </w:rPr>
            </w:pPr>
          </w:p>
        </w:tc>
        <w:tc>
          <w:tcPr>
            <w:tcW w:w="496" w:type="dxa"/>
            <w:tcBorders>
              <w:top w:val="nil"/>
              <w:left w:val="nil"/>
              <w:right w:val="nil"/>
            </w:tcBorders>
            <w:noWrap/>
            <w:vAlign w:val="center"/>
          </w:tcPr>
          <w:p w:rsidR="00966C82" w:rsidRPr="009F6F6B" w:rsidRDefault="00966C82" w:rsidP="008056E2">
            <w:pPr>
              <w:spacing w:line="360" w:lineRule="auto"/>
              <w:jc w:val="center"/>
              <w:rPr>
                <w:sz w:val="16"/>
                <w:szCs w:val="16"/>
                <w:lang w:val="en-GB"/>
              </w:rPr>
            </w:pPr>
          </w:p>
        </w:tc>
        <w:tc>
          <w:tcPr>
            <w:tcW w:w="701" w:type="dxa"/>
            <w:tcBorders>
              <w:top w:val="nil"/>
              <w:left w:val="nil"/>
              <w:right w:val="nil"/>
            </w:tcBorders>
            <w:noWrap/>
            <w:vAlign w:val="center"/>
          </w:tcPr>
          <w:p w:rsidR="00966C82" w:rsidRPr="009F6F6B" w:rsidRDefault="00966C82" w:rsidP="008056E2">
            <w:pPr>
              <w:spacing w:line="360" w:lineRule="auto"/>
              <w:jc w:val="center"/>
              <w:rPr>
                <w:sz w:val="16"/>
                <w:szCs w:val="16"/>
                <w:lang w:val="en-GB"/>
              </w:rPr>
            </w:pPr>
          </w:p>
        </w:tc>
      </w:tr>
      <w:tr w:rsidR="00966C82" w:rsidRPr="009F6F6B" w:rsidTr="00BC1B3D">
        <w:trPr>
          <w:trHeight w:val="480"/>
        </w:trPr>
        <w:tc>
          <w:tcPr>
            <w:tcW w:w="267" w:type="dxa"/>
            <w:tcBorders>
              <w:top w:val="nil"/>
              <w:left w:val="nil"/>
              <w:bottom w:val="single" w:sz="4" w:space="0" w:color="669999"/>
              <w:right w:val="nil"/>
            </w:tcBorders>
            <w:vAlign w:val="bottom"/>
          </w:tcPr>
          <w:p w:rsidR="00966C82" w:rsidRPr="009F6F6B" w:rsidRDefault="00966C82" w:rsidP="008056E2">
            <w:pPr>
              <w:spacing w:line="360" w:lineRule="auto"/>
              <w:rPr>
                <w:sz w:val="16"/>
                <w:szCs w:val="16"/>
                <w:lang w:val="en-GB"/>
              </w:rPr>
            </w:pPr>
          </w:p>
        </w:tc>
        <w:tc>
          <w:tcPr>
            <w:tcW w:w="2253" w:type="dxa"/>
            <w:tcBorders>
              <w:top w:val="nil"/>
              <w:left w:val="nil"/>
              <w:bottom w:val="single" w:sz="4" w:space="0" w:color="669999"/>
              <w:right w:val="nil"/>
            </w:tcBorders>
            <w:vAlign w:val="bottom"/>
          </w:tcPr>
          <w:p w:rsidR="00966C82" w:rsidRPr="009F6F6B" w:rsidRDefault="00966C82" w:rsidP="008056E2">
            <w:pPr>
              <w:spacing w:line="360" w:lineRule="auto"/>
              <w:ind w:left="-85"/>
              <w:rPr>
                <w:sz w:val="16"/>
                <w:szCs w:val="16"/>
                <w:lang w:val="en-GB"/>
              </w:rPr>
            </w:pPr>
            <w:r w:rsidRPr="009F6F6B">
              <w:rPr>
                <w:sz w:val="16"/>
                <w:szCs w:val="16"/>
                <w:lang w:val="en-GB"/>
              </w:rPr>
              <w:t>Investing in labour-saving technology</w:t>
            </w:r>
          </w:p>
        </w:tc>
        <w:tc>
          <w:tcPr>
            <w:tcW w:w="900"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31</w:t>
            </w:r>
          </w:p>
        </w:tc>
        <w:tc>
          <w:tcPr>
            <w:tcW w:w="701"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23</w:t>
            </w:r>
          </w:p>
        </w:tc>
        <w:tc>
          <w:tcPr>
            <w:tcW w:w="857"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27</w:t>
            </w:r>
          </w:p>
        </w:tc>
        <w:tc>
          <w:tcPr>
            <w:tcW w:w="574"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11</w:t>
            </w:r>
          </w:p>
        </w:tc>
        <w:tc>
          <w:tcPr>
            <w:tcW w:w="1079"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15</w:t>
            </w:r>
          </w:p>
        </w:tc>
        <w:tc>
          <w:tcPr>
            <w:tcW w:w="699"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43</w:t>
            </w:r>
          </w:p>
        </w:tc>
        <w:tc>
          <w:tcPr>
            <w:tcW w:w="764"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27</w:t>
            </w:r>
          </w:p>
        </w:tc>
        <w:tc>
          <w:tcPr>
            <w:tcW w:w="496"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01"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25</w:t>
            </w:r>
          </w:p>
        </w:tc>
      </w:tr>
    </w:tbl>
    <w:p w:rsidR="00966C82" w:rsidRPr="00B210B6" w:rsidRDefault="00966C82" w:rsidP="008056E2">
      <w:pPr>
        <w:spacing w:line="360" w:lineRule="auto"/>
        <w:rPr>
          <w:sz w:val="20"/>
          <w:szCs w:val="20"/>
          <w:lang w:val="en-GB"/>
        </w:rPr>
      </w:pPr>
      <w:r w:rsidRPr="00B210B6">
        <w:rPr>
          <w:sz w:val="20"/>
          <w:szCs w:val="20"/>
          <w:lang w:val="en-GB"/>
        </w:rPr>
        <w:t>Source: ASPA employer survey, 2009</w:t>
      </w: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 xml:space="preserve">One option to reduce the dependence on the external labour market is to make greater use of existing workers. The most straightforward measures amount to letting existing workers work longer hours by increasing the length of the full-time working week, occasionally working overtime or having part-timers work fulltime. This measure is relatively often applied by German employers (33 percent). Employers can also try to limit their reliance on the labour market by reducing the number of workers leaving that market, for instance by stimulating older workers to extend their working career. This measure is applied by almost a quarter of employers. Encouraging employees to continue working until the retirement age is highest among Polish and French employers, which may find its origin in the fact that French and Polish employees retire relatively early. The retirement age may function as a normative barrier, as fewer employers encourage their employees to continue working beyond than until the statutory age of retirement (see also the paragraph on ‘current norms’ later in this chapter).  Figure 5.3 shows that 17 percent of employers ‘occasionally’ or ‘often’ asked older workers to delay their date of retirement by one or more years in the last two years; this is highest in Denmark (29 percent). </w:t>
      </w:r>
    </w:p>
    <w:p w:rsidR="00966C82" w:rsidRPr="00B210B6" w:rsidRDefault="00966C82" w:rsidP="008056E2">
      <w:pPr>
        <w:autoSpaceDE w:val="0"/>
        <w:autoSpaceDN w:val="0"/>
        <w:adjustRightInd w:val="0"/>
        <w:spacing w:line="360" w:lineRule="auto"/>
        <w:rPr>
          <w:sz w:val="20"/>
          <w:szCs w:val="20"/>
          <w:lang w:val="en-GB"/>
        </w:rPr>
      </w:pPr>
    </w:p>
    <w:p w:rsidR="00966C82" w:rsidRPr="00B210B6" w:rsidRDefault="00966C82" w:rsidP="008056E2">
      <w:pPr>
        <w:autoSpaceDE w:val="0"/>
        <w:autoSpaceDN w:val="0"/>
        <w:adjustRightInd w:val="0"/>
        <w:spacing w:line="360" w:lineRule="auto"/>
        <w:rPr>
          <w:sz w:val="20"/>
          <w:szCs w:val="20"/>
          <w:lang w:val="en-GB"/>
        </w:rPr>
      </w:pPr>
      <w:r w:rsidRPr="00B210B6">
        <w:rPr>
          <w:sz w:val="20"/>
          <w:szCs w:val="20"/>
          <w:lang w:val="en-GB"/>
        </w:rPr>
        <w:t>In case the production factor labour becomes scarce, an employer can also opt to replace it by the production factor capital. About one quarter of employers invests in labour-saving technology.</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Figure 5.3</w:t>
      </w:r>
      <w:r w:rsidRPr="00B210B6">
        <w:rPr>
          <w:sz w:val="20"/>
          <w:szCs w:val="20"/>
          <w:lang w:val="en-GB"/>
        </w:rPr>
        <w:tab/>
        <w:t>Ask for delay of retirement, by country</w:t>
      </w:r>
    </w:p>
    <w:p w:rsidR="00966C82" w:rsidRPr="00B210B6" w:rsidRDefault="00966C82" w:rsidP="008056E2">
      <w:pPr>
        <w:spacing w:line="360" w:lineRule="auto"/>
        <w:ind w:left="720" w:firstLine="720"/>
        <w:rPr>
          <w:sz w:val="20"/>
          <w:szCs w:val="20"/>
          <w:lang w:val="en-GB"/>
        </w:rPr>
      </w:pPr>
      <w:r w:rsidRPr="00B210B6">
        <w:rPr>
          <w:sz w:val="20"/>
          <w:szCs w:val="20"/>
          <w:lang w:val="en-GB"/>
        </w:rPr>
        <w:t>F.l.t.r.: % “Never”, % “Occasionally”, % “Often”</w:t>
      </w:r>
    </w:p>
    <w:p w:rsidR="00966C82" w:rsidRPr="00B210B6" w:rsidRDefault="00AF67FA" w:rsidP="008056E2">
      <w:pPr>
        <w:spacing w:line="360" w:lineRule="auto"/>
        <w:ind w:left="720" w:firstLine="720"/>
        <w:rPr>
          <w:sz w:val="20"/>
          <w:szCs w:val="20"/>
          <w:lang w:val="en-GB"/>
        </w:rPr>
      </w:pPr>
      <w:r>
        <w:rPr>
          <w:noProof/>
          <w:sz w:val="20"/>
          <w:szCs w:val="20"/>
          <w:lang w:val="da-DK" w:eastAsia="da-DK"/>
        </w:rPr>
        <w:drawing>
          <wp:inline distT="0" distB="0" distL="0" distR="0">
            <wp:extent cx="2752725" cy="2162175"/>
            <wp:effectExtent l="0" t="0" r="0" b="0"/>
            <wp:docPr id="2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725" cy="2162175"/>
                    </a:xfrm>
                    <a:prstGeom prst="rect">
                      <a:avLst/>
                    </a:prstGeom>
                    <a:noFill/>
                    <a:ln>
                      <a:noFill/>
                    </a:ln>
                  </pic:spPr>
                </pic:pic>
              </a:graphicData>
            </a:graphic>
          </wp:inline>
        </w:drawing>
      </w:r>
    </w:p>
    <w:p w:rsidR="00966C82" w:rsidRPr="00B210B6" w:rsidRDefault="00966C82" w:rsidP="008056E2">
      <w:pPr>
        <w:spacing w:line="360" w:lineRule="auto"/>
        <w:ind w:left="1440"/>
        <w:rPr>
          <w:sz w:val="20"/>
          <w:szCs w:val="20"/>
          <w:lang w:val="en-GB"/>
        </w:rPr>
      </w:pPr>
      <w:r w:rsidRPr="00B210B6">
        <w:rPr>
          <w:sz w:val="20"/>
          <w:szCs w:val="20"/>
          <w:lang w:val="en-GB"/>
        </w:rPr>
        <w:t>* Data unavailable</w:t>
      </w:r>
    </w:p>
    <w:p w:rsidR="00966C82" w:rsidRPr="00B210B6" w:rsidRDefault="00966C82" w:rsidP="008056E2">
      <w:pPr>
        <w:spacing w:line="360" w:lineRule="auto"/>
        <w:ind w:left="720" w:firstLine="720"/>
        <w:rPr>
          <w:sz w:val="20"/>
          <w:szCs w:val="20"/>
          <w:lang w:val="en-GB"/>
        </w:rPr>
      </w:pPr>
      <w:r w:rsidRPr="00B210B6">
        <w:rPr>
          <w:sz w:val="20"/>
          <w:szCs w:val="20"/>
          <w:lang w:val="en-GB"/>
        </w:rPr>
        <w:t>Source: ASPA employer survey, 2009</w:t>
      </w:r>
    </w:p>
    <w:p w:rsidR="00966C82" w:rsidRPr="00B210B6" w:rsidRDefault="00966C82" w:rsidP="008056E2">
      <w:pPr>
        <w:pStyle w:val="Heading3"/>
        <w:numPr>
          <w:ilvl w:val="2"/>
          <w:numId w:val="22"/>
        </w:numPr>
        <w:spacing w:line="360" w:lineRule="auto"/>
        <w:rPr>
          <w:rFonts w:cs="Times New Roman"/>
          <w:sz w:val="20"/>
          <w:szCs w:val="20"/>
          <w:lang w:val="en-GB"/>
        </w:rPr>
      </w:pPr>
      <w:bookmarkStart w:id="30" w:name="_Toc294612260"/>
      <w:r w:rsidRPr="00B210B6">
        <w:rPr>
          <w:rFonts w:cs="Times New Roman"/>
          <w:sz w:val="20"/>
          <w:szCs w:val="20"/>
          <w:lang w:val="en-GB"/>
        </w:rPr>
        <w:t>Expected consequences of an ageing workforce</w:t>
      </w:r>
      <w:bookmarkEnd w:id="30"/>
    </w:p>
    <w:p w:rsidR="00966C82" w:rsidRPr="00B210B6" w:rsidRDefault="00966C82" w:rsidP="008056E2">
      <w:pPr>
        <w:tabs>
          <w:tab w:val="left" w:pos="1800"/>
        </w:tabs>
        <w:spacing w:line="360" w:lineRule="auto"/>
        <w:rPr>
          <w:sz w:val="20"/>
          <w:szCs w:val="20"/>
          <w:lang w:val="en-GB"/>
        </w:rPr>
      </w:pPr>
      <w:r w:rsidRPr="00B210B6">
        <w:rPr>
          <w:sz w:val="20"/>
          <w:szCs w:val="20"/>
          <w:lang w:val="en-GB"/>
        </w:rPr>
        <w:t xml:space="preserve">Employers’ behaviour towards older workers may stem from various underlying reasons, such as the expected consequences of an ageing personnel structure for the own organisation. We asked employers for ten items what they think will be the effect if the average age of the personnel increases by 5 years. Figure 5.4 presents the ten items. </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ind w:left="1440" w:hanging="1440"/>
        <w:rPr>
          <w:sz w:val="20"/>
          <w:szCs w:val="20"/>
          <w:lang w:val="en-GB"/>
        </w:rPr>
      </w:pPr>
      <w:r w:rsidRPr="00B210B6">
        <w:rPr>
          <w:sz w:val="20"/>
          <w:szCs w:val="20"/>
          <w:lang w:val="en-GB"/>
        </w:rPr>
        <w:t>Figure 5.4</w:t>
      </w:r>
      <w:r w:rsidRPr="00B210B6">
        <w:rPr>
          <w:sz w:val="20"/>
          <w:szCs w:val="20"/>
          <w:lang w:val="en-GB"/>
        </w:rPr>
        <w:tab/>
        <w:t>Expected consequences of an ageing personnel structure for the own organisation, f.l.t.r.: % (strong) increase, % the same, % (strong) decrease</w:t>
      </w:r>
    </w:p>
    <w:p w:rsidR="00966C82" w:rsidRPr="00B210B6" w:rsidRDefault="00AF67FA" w:rsidP="008056E2">
      <w:pPr>
        <w:tabs>
          <w:tab w:val="left" w:pos="1800"/>
        </w:tabs>
        <w:spacing w:line="360" w:lineRule="auto"/>
        <w:ind w:left="1800" w:hanging="1080"/>
        <w:rPr>
          <w:sz w:val="20"/>
          <w:szCs w:val="20"/>
          <w:lang w:val="en-GB"/>
        </w:rPr>
      </w:pPr>
      <w:r>
        <w:rPr>
          <w:noProof/>
          <w:sz w:val="20"/>
          <w:szCs w:val="20"/>
          <w:lang w:val="da-DK" w:eastAsia="da-DK"/>
        </w:rPr>
        <w:drawing>
          <wp:inline distT="0" distB="0" distL="0" distR="0">
            <wp:extent cx="3857625" cy="2705100"/>
            <wp:effectExtent l="0" t="0" r="0" b="0"/>
            <wp:docPr id="3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7625" cy="2705100"/>
                    </a:xfrm>
                    <a:prstGeom prst="rect">
                      <a:avLst/>
                    </a:prstGeom>
                    <a:noFill/>
                    <a:ln>
                      <a:noFill/>
                    </a:ln>
                  </pic:spPr>
                </pic:pic>
              </a:graphicData>
            </a:graphic>
          </wp:inline>
        </w:drawing>
      </w:r>
    </w:p>
    <w:p w:rsidR="00966C82" w:rsidRPr="00B210B6" w:rsidRDefault="00966C82" w:rsidP="008056E2">
      <w:pPr>
        <w:spacing w:line="360" w:lineRule="auto"/>
        <w:ind w:firstLine="720"/>
        <w:rPr>
          <w:sz w:val="20"/>
          <w:szCs w:val="20"/>
          <w:lang w:val="en-GB"/>
        </w:rPr>
      </w:pPr>
      <w:r w:rsidRPr="00B210B6">
        <w:rPr>
          <w:sz w:val="20"/>
          <w:szCs w:val="20"/>
          <w:lang w:val="en-GB"/>
        </w:rPr>
        <w:tab/>
        <w:t>Source: ASPA employer survey, 2009</w:t>
      </w:r>
    </w:p>
    <w:p w:rsidR="00966C82" w:rsidRPr="00B210B6" w:rsidRDefault="00966C82" w:rsidP="008056E2">
      <w:pPr>
        <w:tabs>
          <w:tab w:val="left" w:pos="1800"/>
        </w:tabs>
        <w:spacing w:line="360" w:lineRule="auto"/>
        <w:rPr>
          <w:sz w:val="20"/>
          <w:szCs w:val="20"/>
          <w:lang w:val="en-GB"/>
        </w:rPr>
      </w:pPr>
    </w:p>
    <w:p w:rsidR="00966C82" w:rsidRPr="00B210B6" w:rsidRDefault="00966C82" w:rsidP="008056E2">
      <w:pPr>
        <w:tabs>
          <w:tab w:val="left" w:pos="1800"/>
        </w:tabs>
        <w:spacing w:line="360" w:lineRule="auto"/>
        <w:rPr>
          <w:sz w:val="20"/>
          <w:szCs w:val="20"/>
          <w:lang w:val="en-GB"/>
        </w:rPr>
      </w:pPr>
      <w:r w:rsidRPr="00B210B6">
        <w:rPr>
          <w:sz w:val="20"/>
          <w:szCs w:val="20"/>
          <w:lang w:val="en-GB"/>
        </w:rPr>
        <w:t xml:space="preserve">Labour costs, knowledge base, sick leave and resistance to organisational changes are most often expected to increase with the ageing of the workforce, whereas labour productivity, conflicts in the organisation and enthusiasm for new technologies are least expected to increase. Many European employers acknowledge an increase in know-how which firms will enjoy when their personnel ages. However, the increase in know-how apparently does not translate into higher productivity as most employers do not associate an ageing personnel structure with a higher productivity level. </w:t>
      </w:r>
    </w:p>
    <w:p w:rsidR="00966C82" w:rsidRPr="00B210B6" w:rsidRDefault="00966C82" w:rsidP="008056E2">
      <w:pPr>
        <w:tabs>
          <w:tab w:val="left" w:pos="1800"/>
        </w:tabs>
        <w:spacing w:line="360" w:lineRule="auto"/>
        <w:rPr>
          <w:sz w:val="20"/>
          <w:szCs w:val="20"/>
          <w:lang w:val="en-GB"/>
        </w:rPr>
      </w:pPr>
    </w:p>
    <w:p w:rsidR="00966C82" w:rsidRPr="00B210B6" w:rsidRDefault="00966C82" w:rsidP="008056E2">
      <w:pPr>
        <w:tabs>
          <w:tab w:val="left" w:pos="1800"/>
        </w:tabs>
        <w:spacing w:line="360" w:lineRule="auto"/>
        <w:rPr>
          <w:sz w:val="20"/>
          <w:szCs w:val="20"/>
          <w:lang w:val="en-GB"/>
        </w:rPr>
      </w:pPr>
      <w:r w:rsidRPr="00B210B6">
        <w:rPr>
          <w:sz w:val="20"/>
          <w:szCs w:val="20"/>
          <w:lang w:val="en-GB"/>
        </w:rPr>
        <w:t xml:space="preserve">In figure 5.5 we turn to expectations on labour costs and labour productivity in more depth, because this seems to be one of the dominant consequences as perceived by employers. </w:t>
      </w:r>
    </w:p>
    <w:p w:rsidR="00966C82" w:rsidRPr="00B210B6" w:rsidRDefault="00966C82" w:rsidP="008056E2">
      <w:pPr>
        <w:tabs>
          <w:tab w:val="left" w:pos="1800"/>
        </w:tabs>
        <w:spacing w:line="360" w:lineRule="auto"/>
        <w:rPr>
          <w:sz w:val="20"/>
          <w:szCs w:val="20"/>
          <w:lang w:val="en-GB"/>
        </w:rPr>
      </w:pPr>
    </w:p>
    <w:p w:rsidR="00966C82" w:rsidRPr="00B210B6" w:rsidRDefault="00966C82" w:rsidP="008056E2">
      <w:pPr>
        <w:spacing w:line="360" w:lineRule="auto"/>
        <w:ind w:left="1440" w:hanging="1440"/>
        <w:rPr>
          <w:sz w:val="20"/>
          <w:szCs w:val="20"/>
          <w:lang w:val="en-GB"/>
        </w:rPr>
      </w:pPr>
      <w:r>
        <w:rPr>
          <w:sz w:val="20"/>
          <w:szCs w:val="20"/>
          <w:lang w:val="en-GB"/>
        </w:rPr>
        <w:br w:type="page"/>
      </w:r>
      <w:r w:rsidRPr="00B210B6">
        <w:rPr>
          <w:sz w:val="20"/>
          <w:szCs w:val="20"/>
          <w:lang w:val="en-GB"/>
        </w:rPr>
        <w:t>Figure 5.5</w:t>
      </w:r>
      <w:r w:rsidRPr="00B210B6">
        <w:rPr>
          <w:sz w:val="20"/>
          <w:szCs w:val="20"/>
          <w:lang w:val="en-GB"/>
        </w:rPr>
        <w:tab/>
        <w:t xml:space="preserve">Expected consequences of an ageing personnel structure on labour costs and labour productivity, by country, </w:t>
      </w:r>
      <w:bookmarkStart w:id="31" w:name="OLE_LINK1"/>
      <w:bookmarkStart w:id="32" w:name="OLE_LINK2"/>
      <w:r w:rsidRPr="00B210B6">
        <w:rPr>
          <w:sz w:val="20"/>
          <w:szCs w:val="20"/>
          <w:lang w:val="en-GB"/>
        </w:rPr>
        <w:t>f.l.t.r.: % (strong) increase, % the same, % (strong) decrease</w:t>
      </w:r>
      <w:bookmarkEnd w:id="31"/>
      <w:bookmarkEnd w:id="32"/>
    </w:p>
    <w:p w:rsidR="00966C82" w:rsidRPr="00B210B6" w:rsidRDefault="00AF67FA" w:rsidP="008056E2">
      <w:pPr>
        <w:tabs>
          <w:tab w:val="left" w:pos="1800"/>
        </w:tabs>
        <w:spacing w:line="360" w:lineRule="auto"/>
        <w:rPr>
          <w:sz w:val="20"/>
          <w:szCs w:val="20"/>
          <w:lang w:val="en-GB"/>
        </w:rPr>
      </w:pPr>
      <w:r>
        <w:rPr>
          <w:noProof/>
          <w:sz w:val="20"/>
          <w:szCs w:val="20"/>
          <w:lang w:val="da-DK" w:eastAsia="da-DK"/>
        </w:rPr>
        <w:drawing>
          <wp:inline distT="0" distB="0" distL="0" distR="0">
            <wp:extent cx="2657475" cy="2295525"/>
            <wp:effectExtent l="0" t="0" r="9525" b="0"/>
            <wp:docPr id="3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2295525"/>
                    </a:xfrm>
                    <a:prstGeom prst="rect">
                      <a:avLst/>
                    </a:prstGeom>
                    <a:noFill/>
                    <a:ln>
                      <a:noFill/>
                    </a:ln>
                  </pic:spPr>
                </pic:pic>
              </a:graphicData>
            </a:graphic>
          </wp:inline>
        </w:drawing>
      </w:r>
      <w:r w:rsidR="00966C82" w:rsidRPr="00B210B6">
        <w:rPr>
          <w:sz w:val="20"/>
          <w:szCs w:val="20"/>
          <w:lang w:val="en-GB"/>
        </w:rPr>
        <w:t xml:space="preserve">  </w:t>
      </w:r>
      <w:r>
        <w:rPr>
          <w:noProof/>
          <w:sz w:val="20"/>
          <w:szCs w:val="20"/>
          <w:lang w:val="da-DK" w:eastAsia="da-DK"/>
        </w:rPr>
        <w:drawing>
          <wp:inline distT="0" distB="0" distL="0" distR="0">
            <wp:extent cx="2228850" cy="2381250"/>
            <wp:effectExtent l="0" t="0" r="0" b="0"/>
            <wp:docPr id="3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2381250"/>
                    </a:xfrm>
                    <a:prstGeom prst="rect">
                      <a:avLst/>
                    </a:prstGeom>
                    <a:noFill/>
                    <a:ln>
                      <a:noFill/>
                    </a:ln>
                  </pic:spPr>
                </pic:pic>
              </a:graphicData>
            </a:graphic>
          </wp:inline>
        </w:drawing>
      </w:r>
    </w:p>
    <w:p w:rsidR="00966C82" w:rsidRPr="00B210B6" w:rsidRDefault="00966C82" w:rsidP="008056E2">
      <w:pPr>
        <w:spacing w:line="360" w:lineRule="auto"/>
        <w:ind w:firstLine="720"/>
        <w:rPr>
          <w:sz w:val="20"/>
          <w:szCs w:val="20"/>
          <w:lang w:val="en-GB"/>
        </w:rPr>
      </w:pPr>
      <w:r w:rsidRPr="00B210B6">
        <w:rPr>
          <w:sz w:val="20"/>
          <w:szCs w:val="20"/>
          <w:lang w:val="en-GB"/>
        </w:rPr>
        <w:t>Source: ASPA employer survey, 2009</w:t>
      </w:r>
    </w:p>
    <w:p w:rsidR="00966C82" w:rsidRPr="00B210B6" w:rsidRDefault="00966C82" w:rsidP="008056E2">
      <w:pPr>
        <w:tabs>
          <w:tab w:val="left" w:pos="1800"/>
        </w:tabs>
        <w:spacing w:line="360" w:lineRule="auto"/>
        <w:rPr>
          <w:sz w:val="20"/>
          <w:szCs w:val="20"/>
          <w:lang w:val="en-GB"/>
        </w:rPr>
      </w:pPr>
    </w:p>
    <w:p w:rsidR="00966C82" w:rsidRPr="00B210B6" w:rsidRDefault="00966C82" w:rsidP="008056E2">
      <w:pPr>
        <w:tabs>
          <w:tab w:val="left" w:pos="1800"/>
        </w:tabs>
        <w:spacing w:line="360" w:lineRule="auto"/>
        <w:rPr>
          <w:sz w:val="20"/>
          <w:szCs w:val="20"/>
          <w:lang w:val="en-GB"/>
        </w:rPr>
      </w:pPr>
      <w:r w:rsidRPr="00B210B6">
        <w:rPr>
          <w:sz w:val="20"/>
          <w:szCs w:val="20"/>
          <w:lang w:val="en-GB"/>
        </w:rPr>
        <w:t>The results on labour productivity (in the right graph) show that in all countries a majority of employers expect labour productivity will stay the same as the personnel ages. About one quarter of employers expects labour productivity will decrease with the ageing of the workforce and 10 percent expects an increase in productivity. The results on labour costs (in the left graph) show high cross-national variation; country differences seem to be much larger than in perceptions on productivity. In Denmark, Poland and the UK up to 1/3</w:t>
      </w:r>
      <w:r w:rsidRPr="00B210B6">
        <w:rPr>
          <w:sz w:val="20"/>
          <w:szCs w:val="20"/>
          <w:vertAlign w:val="superscript"/>
          <w:lang w:val="en-GB"/>
        </w:rPr>
        <w:t>rd</w:t>
      </w:r>
      <w:r w:rsidRPr="00B210B6">
        <w:rPr>
          <w:sz w:val="20"/>
          <w:szCs w:val="20"/>
          <w:lang w:val="en-GB"/>
        </w:rPr>
        <w:t xml:space="preserve"> of employers expects labour costs to increase, whereas in the Netherlands 75 percent of employers expects labour costs will increase as a consequence of an ageing personnel structure. In all countries potential increases in productivity do not outpace expected increases in labour costs. Imbalance between expected consequences on labour costs and productivity is especially an issue in the Netherlands and much less in Poland. The results in figure 5.6 show that an increase in labour costs due to the ageing of the workforce is expected more often by large firms and organisations in the public sector, and a decrease in productivity is expected more frequently by large firms and organisations in industry and construction.</w:t>
      </w:r>
    </w:p>
    <w:p w:rsidR="00966C82" w:rsidRPr="00B210B6" w:rsidRDefault="00966C82" w:rsidP="008056E2">
      <w:pPr>
        <w:spacing w:line="360" w:lineRule="auto"/>
        <w:ind w:left="1440" w:hanging="1440"/>
        <w:rPr>
          <w:sz w:val="20"/>
          <w:szCs w:val="20"/>
          <w:lang w:val="en-GB"/>
        </w:rPr>
      </w:pPr>
      <w:r>
        <w:rPr>
          <w:sz w:val="20"/>
          <w:szCs w:val="20"/>
          <w:lang w:val="en-GB"/>
        </w:rPr>
        <w:br w:type="page"/>
      </w:r>
      <w:r w:rsidRPr="00B210B6">
        <w:rPr>
          <w:sz w:val="20"/>
          <w:szCs w:val="20"/>
          <w:lang w:val="en-GB"/>
        </w:rPr>
        <w:t>Figure 5.6</w:t>
      </w:r>
      <w:r w:rsidRPr="00B210B6">
        <w:rPr>
          <w:sz w:val="20"/>
          <w:szCs w:val="20"/>
          <w:lang w:val="en-GB"/>
        </w:rPr>
        <w:tab/>
        <w:t>Expected consequences of an ageing personnel structure on labour costs and labour productivity, total, size and sector, f.l.t.r.: % (strong) increase, % the same, % (strong) decrease</w:t>
      </w:r>
    </w:p>
    <w:p w:rsidR="00966C82" w:rsidRPr="00B210B6" w:rsidRDefault="00AF67FA" w:rsidP="008056E2">
      <w:pPr>
        <w:spacing w:line="360" w:lineRule="auto"/>
        <w:ind w:left="720"/>
        <w:rPr>
          <w:sz w:val="20"/>
          <w:szCs w:val="20"/>
          <w:lang w:val="en-GB"/>
        </w:rPr>
      </w:pPr>
      <w:r>
        <w:rPr>
          <w:noProof/>
          <w:sz w:val="20"/>
          <w:szCs w:val="20"/>
          <w:lang w:val="da-DK" w:eastAsia="da-DK"/>
        </w:rPr>
        <mc:AlternateContent>
          <mc:Choice Requires="wpg">
            <w:drawing>
              <wp:inline distT="0" distB="0" distL="0" distR="0">
                <wp:extent cx="4935855" cy="2638425"/>
                <wp:effectExtent l="0" t="0" r="0" b="0"/>
                <wp:docPr id="4" name="Canvas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35855" cy="2638425"/>
                          <a:chOff x="2527" y="5094"/>
                          <a:chExt cx="8163" cy="4488"/>
                        </a:xfrm>
                      </wpg:grpSpPr>
                      <wps:wsp>
                        <wps:cNvPr id="5" name="AutoShape 18"/>
                        <wps:cNvSpPr>
                          <a:spLocks noChangeAspect="1" noChangeArrowheads="1" noTextEdit="1"/>
                        </wps:cNvSpPr>
                        <wps:spPr bwMode="auto">
                          <a:xfrm>
                            <a:off x="2527" y="5094"/>
                            <a:ext cx="8163" cy="44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aphicFrame>
                        <wpg:cNvPr id="6" name="Chart 3"/>
                        <wpg:cNvFrPr>
                          <a:graphicFrameLocks/>
                        </wpg:cNvFrPr>
                        <wpg:xfrm>
                          <a:off x="2527" y="5158"/>
                          <a:ext cx="4739" cy="4424"/>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7" name="Chart 5"/>
                        <wpg:cNvFrPr>
                          <a:graphicFrameLocks/>
                        </wpg:cNvFrPr>
                        <wpg:xfrm>
                          <a:off x="7327" y="5094"/>
                          <a:ext cx="3363" cy="4462"/>
                        </wpg:xfrm>
                        <a:graphic>
                          <a:graphicData uri="http://schemas.openxmlformats.org/drawingml/2006/chart">
                            <c:chart xmlns:c="http://schemas.openxmlformats.org/drawingml/2006/chart" xmlns:r="http://schemas.openxmlformats.org/officeDocument/2006/relationships" r:id="rId28"/>
                          </a:graphicData>
                        </a:graphic>
                      </wpg:graphicFrame>
                    </wpg:wgp>
                  </a:graphicData>
                </a:graphic>
              </wp:inline>
            </w:drawing>
          </mc:Choice>
          <mc:Fallback>
            <w:pict>
              <v:group id="Canvas 17" o:spid="_x0000_s1026" style="width:388.65pt;height:207.75pt;mso-position-horizontal-relative:char;mso-position-vertical-relative:line" coordorigin="2527,5094" coordsize="8163,4488"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">
                <o:lock v:ext="edit" aspectratio="t"/>
                <v:rect id="AutoShape 18" o:spid="_x0000_s1027" style="position:absolute;left:2527;top:5094;width:8163;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text="t"/>
                </v:rect>
                <v:shape id="Chart 3" o:spid="_x0000_s1028" type="#_x0000_t75" style="position:absolute;left:2779;top:5322;width:4406;height:39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">
                  <v:imagedata r:id="rId29" o:title=""/>
                  <o:lock v:ext="edit" aspectratio="f"/>
                </v:shape>
                <v:shape id="Chart 5" o:spid="_x0000_s1029" type="#_x0000_t75" style="position:absolute;left:7437;top:5312;width:3135;height:40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">
                  <v:imagedata r:id="rId30" o:title=""/>
                  <o:lock v:ext="edit" aspectratio="f"/>
                </v:shape>
                <w10:anchorlock/>
              </v:group>
              <o:OLEObject Type="Embed" ProgID="Excel.Chart.8" ShapeID="Chart 3" DrawAspect="Content" ObjectID="_1384077757" r:id="rId31">
                <o:FieldCodes>\s</o:FieldCodes>
              </o:OLEObject>
              <o:OLEObject Type="Embed" ProgID="Excel.Chart.8" ShapeID="Chart 5" DrawAspect="Content" ObjectID="_1384077758" r:id="rId32">
                <o:FieldCodes>\s</o:FieldCodes>
              </o:OLEObject>
            </w:pict>
          </mc:Fallback>
        </mc:AlternateContent>
      </w:r>
    </w:p>
    <w:p w:rsidR="00966C82" w:rsidRPr="00B210B6" w:rsidRDefault="00966C82" w:rsidP="008056E2">
      <w:pPr>
        <w:spacing w:line="360" w:lineRule="auto"/>
        <w:ind w:left="720" w:firstLine="720"/>
        <w:rPr>
          <w:sz w:val="20"/>
          <w:szCs w:val="20"/>
          <w:lang w:val="en-GB"/>
        </w:rPr>
      </w:pPr>
      <w:r w:rsidRPr="00B210B6">
        <w:rPr>
          <w:sz w:val="20"/>
          <w:szCs w:val="20"/>
          <w:lang w:val="en-GB"/>
        </w:rPr>
        <w:t>Source: ASPA employer survey, 2009</w:t>
      </w:r>
    </w:p>
    <w:p w:rsidR="00966C82" w:rsidRPr="00B210B6" w:rsidRDefault="00966C82" w:rsidP="008056E2">
      <w:pPr>
        <w:spacing w:line="360" w:lineRule="auto"/>
        <w:rPr>
          <w:b/>
          <w:bCs/>
          <w:sz w:val="20"/>
          <w:szCs w:val="20"/>
          <w:lang w:val="en-GB"/>
        </w:rPr>
      </w:pPr>
    </w:p>
    <w:p w:rsidR="00966C82" w:rsidRPr="00B210B6" w:rsidRDefault="00966C82" w:rsidP="008056E2">
      <w:pPr>
        <w:pStyle w:val="Heading3"/>
        <w:numPr>
          <w:ilvl w:val="2"/>
          <w:numId w:val="22"/>
        </w:numPr>
        <w:spacing w:line="360" w:lineRule="auto"/>
        <w:rPr>
          <w:rFonts w:cs="Times New Roman"/>
          <w:sz w:val="20"/>
          <w:szCs w:val="20"/>
          <w:lang w:val="en-GB"/>
        </w:rPr>
      </w:pPr>
      <w:bookmarkStart w:id="33" w:name="_Toc294612261"/>
      <w:r w:rsidRPr="00B210B6">
        <w:rPr>
          <w:rFonts w:cs="Times New Roman"/>
          <w:sz w:val="20"/>
          <w:szCs w:val="20"/>
          <w:lang w:val="en-GB"/>
        </w:rPr>
        <w:t>Attitudes and stereotypes</w:t>
      </w:r>
      <w:bookmarkEnd w:id="33"/>
    </w:p>
    <w:p w:rsidR="00966C82" w:rsidRPr="00B210B6" w:rsidRDefault="00966C82" w:rsidP="008056E2">
      <w:pPr>
        <w:tabs>
          <w:tab w:val="left" w:pos="1800"/>
        </w:tabs>
        <w:spacing w:line="360" w:lineRule="auto"/>
        <w:rPr>
          <w:sz w:val="20"/>
          <w:szCs w:val="20"/>
          <w:lang w:val="en-GB"/>
        </w:rPr>
      </w:pPr>
      <w:r w:rsidRPr="00B210B6">
        <w:rPr>
          <w:sz w:val="20"/>
          <w:szCs w:val="20"/>
          <w:lang w:val="en-GB"/>
        </w:rPr>
        <w:t xml:space="preserve">Employers’ behaviour may also influenced by attitudes and stereotypes towards older workers and what characteristics are valuable to the own organisation. People’s perceptions enable them to process and order information as effectively as possible. In order to do so, they engage in categorization and stereotyping. That is why we asked the employers in our survey separate questions to evaluate characteristics of workers of age 50 and over and workers 35 years and younger. Each employer was asked to assess to what extent they found certain characteristics applicable for workers in a particular age bracket. The list of characteristics was based on an earlier study on employers’ attitudes towards younger and older workers (Dalen, Henkens and Schippers, 2010). In figure 5.7 we present aggregated results of the differences between the scores of the ‘young’ and the ‘older’ age category.  </w:t>
      </w:r>
    </w:p>
    <w:p w:rsidR="00966C82" w:rsidRPr="00B210B6" w:rsidRDefault="00966C82" w:rsidP="008056E2">
      <w:pPr>
        <w:tabs>
          <w:tab w:val="left" w:pos="1800"/>
        </w:tabs>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br w:type="page"/>
      </w:r>
    </w:p>
    <w:p w:rsidR="00966C82" w:rsidRPr="00B210B6" w:rsidRDefault="00966C82" w:rsidP="008056E2">
      <w:pPr>
        <w:spacing w:line="360" w:lineRule="auto"/>
        <w:ind w:left="1440" w:hanging="1440"/>
        <w:rPr>
          <w:sz w:val="20"/>
          <w:szCs w:val="20"/>
          <w:lang w:val="en-GB"/>
        </w:rPr>
      </w:pPr>
      <w:r w:rsidRPr="00B210B6">
        <w:rPr>
          <w:sz w:val="20"/>
          <w:szCs w:val="20"/>
          <w:lang w:val="en-GB"/>
        </w:rPr>
        <w:t>Figure 5.7</w:t>
      </w:r>
      <w:r w:rsidRPr="00B210B6">
        <w:rPr>
          <w:sz w:val="20"/>
          <w:szCs w:val="20"/>
          <w:lang w:val="en-GB"/>
        </w:rPr>
        <w:tab/>
        <w:t>Employers’ assessments of characteristics of older workers (50 years and older) and young workers (younger than 35 years), percentages, total</w:t>
      </w:r>
    </w:p>
    <w:p w:rsidR="00966C82" w:rsidRPr="00B210B6" w:rsidRDefault="00966C82" w:rsidP="008056E2">
      <w:pPr>
        <w:tabs>
          <w:tab w:val="left" w:pos="1440"/>
        </w:tabs>
        <w:spacing w:line="360" w:lineRule="auto"/>
        <w:ind w:left="1800" w:hanging="1080"/>
        <w:rPr>
          <w:sz w:val="20"/>
          <w:szCs w:val="20"/>
          <w:lang w:val="en-GB"/>
        </w:rPr>
      </w:pPr>
      <w:r w:rsidRPr="00B210B6">
        <w:rPr>
          <w:sz w:val="20"/>
          <w:szCs w:val="20"/>
          <w:lang w:val="en-GB"/>
        </w:rPr>
        <w:tab/>
      </w:r>
      <w:r w:rsidR="00AF67FA">
        <w:rPr>
          <w:noProof/>
          <w:sz w:val="20"/>
          <w:szCs w:val="20"/>
          <w:lang w:val="da-DK" w:eastAsia="da-DK"/>
        </w:rPr>
        <w:drawing>
          <wp:inline distT="0" distB="0" distL="0" distR="0">
            <wp:extent cx="4171950" cy="3276600"/>
            <wp:effectExtent l="0" t="0" r="0" b="0"/>
            <wp:docPr id="3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1950" cy="3276600"/>
                    </a:xfrm>
                    <a:prstGeom prst="rect">
                      <a:avLst/>
                    </a:prstGeom>
                    <a:noFill/>
                    <a:ln>
                      <a:noFill/>
                    </a:ln>
                  </pic:spPr>
                </pic:pic>
              </a:graphicData>
            </a:graphic>
          </wp:inline>
        </w:drawing>
      </w:r>
    </w:p>
    <w:p w:rsidR="00966C82" w:rsidRPr="00B210B6" w:rsidRDefault="00966C82" w:rsidP="008056E2">
      <w:pPr>
        <w:tabs>
          <w:tab w:val="left" w:pos="1800"/>
        </w:tabs>
        <w:spacing w:line="360" w:lineRule="auto"/>
        <w:ind w:left="1800" w:hanging="1080"/>
        <w:rPr>
          <w:sz w:val="20"/>
          <w:szCs w:val="20"/>
          <w:lang w:val="en-GB"/>
        </w:rPr>
      </w:pPr>
      <w:r w:rsidRPr="00B210B6">
        <w:rPr>
          <w:sz w:val="20"/>
          <w:szCs w:val="20"/>
          <w:lang w:val="en-GB"/>
        </w:rPr>
        <w:t xml:space="preserve"> </w:t>
      </w:r>
      <w:r w:rsidRPr="00B210B6">
        <w:rPr>
          <w:sz w:val="20"/>
          <w:szCs w:val="20"/>
          <w:lang w:val="en-GB"/>
        </w:rPr>
        <w:tab/>
        <w:t>Source: ASPA employer survey, 2009</w:t>
      </w:r>
    </w:p>
    <w:p w:rsidR="00966C82" w:rsidRPr="00B210B6" w:rsidRDefault="00966C82" w:rsidP="008056E2">
      <w:pPr>
        <w:tabs>
          <w:tab w:val="left" w:pos="1800"/>
        </w:tabs>
        <w:spacing w:line="360" w:lineRule="auto"/>
        <w:rPr>
          <w:sz w:val="20"/>
          <w:szCs w:val="20"/>
          <w:lang w:val="en-GB"/>
        </w:rPr>
      </w:pPr>
    </w:p>
    <w:p w:rsidR="00966C82" w:rsidRPr="00B210B6" w:rsidRDefault="00966C82" w:rsidP="008056E2">
      <w:pPr>
        <w:tabs>
          <w:tab w:val="left" w:pos="1800"/>
        </w:tabs>
        <w:spacing w:line="360" w:lineRule="auto"/>
        <w:rPr>
          <w:sz w:val="20"/>
          <w:szCs w:val="20"/>
          <w:lang w:val="en-GB"/>
        </w:rPr>
      </w:pPr>
      <w:r w:rsidRPr="00B210B6">
        <w:rPr>
          <w:sz w:val="20"/>
          <w:szCs w:val="20"/>
          <w:lang w:val="en-GB"/>
        </w:rPr>
        <w:t xml:space="preserve">Older workers are considered to be more loyal, more reliable and are supposed to have better social skills. Older workers are rated most negatively with respect to the capacity to deal with new technology and to their willingness to learn. </w:t>
      </w:r>
    </w:p>
    <w:p w:rsidR="00966C82" w:rsidRPr="00B210B6" w:rsidRDefault="00966C82" w:rsidP="008056E2">
      <w:pPr>
        <w:tabs>
          <w:tab w:val="left" w:pos="1800"/>
        </w:tabs>
        <w:spacing w:line="360" w:lineRule="auto"/>
        <w:rPr>
          <w:sz w:val="20"/>
          <w:szCs w:val="20"/>
          <w:lang w:val="en-GB"/>
        </w:rPr>
      </w:pPr>
    </w:p>
    <w:p w:rsidR="00966C82" w:rsidRPr="00B210B6" w:rsidRDefault="00966C82" w:rsidP="008056E2">
      <w:pPr>
        <w:tabs>
          <w:tab w:val="left" w:pos="1800"/>
        </w:tabs>
        <w:spacing w:line="360" w:lineRule="auto"/>
        <w:rPr>
          <w:sz w:val="20"/>
          <w:szCs w:val="20"/>
          <w:lang w:val="en-GB"/>
        </w:rPr>
      </w:pPr>
      <w:r w:rsidRPr="00B210B6">
        <w:rPr>
          <w:sz w:val="20"/>
          <w:szCs w:val="20"/>
          <w:lang w:val="en-GB"/>
        </w:rPr>
        <w:t>Table 5.4 presents for each country the differences between the scores of the ‘young’ and the ‘older’ age category. Positive scores in the table indicate that older workers are considered to perform better than younger workers. Negative scores in the table indicate that younger workers are considered to perform better than older workers. The results for each country paint to a certain extent a similar picture.</w:t>
      </w:r>
    </w:p>
    <w:p w:rsidR="00966C82" w:rsidRPr="00B210B6" w:rsidRDefault="00966C82" w:rsidP="008056E2">
      <w:pPr>
        <w:tabs>
          <w:tab w:val="left" w:pos="1800"/>
        </w:tabs>
        <w:spacing w:line="360" w:lineRule="auto"/>
        <w:rPr>
          <w:sz w:val="20"/>
          <w:szCs w:val="20"/>
          <w:lang w:val="en-GB"/>
        </w:rPr>
      </w:pPr>
    </w:p>
    <w:p w:rsidR="00966C82" w:rsidRPr="00B210B6" w:rsidRDefault="00966C82" w:rsidP="008056E2">
      <w:pPr>
        <w:tabs>
          <w:tab w:val="left" w:pos="1800"/>
        </w:tabs>
        <w:spacing w:line="360" w:lineRule="auto"/>
        <w:rPr>
          <w:sz w:val="20"/>
          <w:szCs w:val="20"/>
          <w:lang w:val="en-GB"/>
        </w:rPr>
      </w:pPr>
      <w:r w:rsidRPr="00B210B6">
        <w:rPr>
          <w:sz w:val="20"/>
          <w:szCs w:val="20"/>
          <w:lang w:val="en-GB"/>
        </w:rPr>
        <w:t>With regard to the ability to cope with stress the results are mixed. Employers from Denmark and France judged older workers’ ability to cope with stress higher than that of young workers. Most negatively with regard to the stress-handling abilities of older worker were employers in Germany.</w:t>
      </w:r>
    </w:p>
    <w:p w:rsidR="00966C82" w:rsidRPr="00B210B6" w:rsidRDefault="00966C82" w:rsidP="008056E2">
      <w:pPr>
        <w:tabs>
          <w:tab w:val="left" w:pos="1800"/>
        </w:tabs>
        <w:spacing w:line="360" w:lineRule="auto"/>
        <w:rPr>
          <w:sz w:val="20"/>
          <w:szCs w:val="20"/>
          <w:lang w:val="en-GB"/>
        </w:rPr>
      </w:pPr>
    </w:p>
    <w:p w:rsidR="00966C82" w:rsidRPr="00B210B6" w:rsidRDefault="00966C82" w:rsidP="008056E2">
      <w:pPr>
        <w:spacing w:line="360" w:lineRule="auto"/>
        <w:ind w:left="1440" w:hanging="1440"/>
        <w:rPr>
          <w:sz w:val="20"/>
          <w:szCs w:val="20"/>
          <w:lang w:val="en-GB"/>
        </w:rPr>
      </w:pPr>
      <w:r>
        <w:rPr>
          <w:sz w:val="20"/>
          <w:szCs w:val="20"/>
          <w:lang w:val="en-GB"/>
        </w:rPr>
        <w:br w:type="page"/>
      </w:r>
      <w:r w:rsidRPr="00B210B6">
        <w:rPr>
          <w:sz w:val="20"/>
          <w:szCs w:val="20"/>
          <w:lang w:val="en-GB"/>
        </w:rPr>
        <w:t>Table 5.4</w:t>
      </w:r>
      <w:r w:rsidRPr="00B210B6">
        <w:rPr>
          <w:sz w:val="20"/>
          <w:szCs w:val="20"/>
          <w:lang w:val="en-GB"/>
        </w:rPr>
        <w:tab/>
        <w:t>Differences in employers’ assessments of characteristics of older workers (50+) and young workers (35-), by country</w:t>
      </w:r>
    </w:p>
    <w:tbl>
      <w:tblPr>
        <w:tblW w:w="9621" w:type="dxa"/>
        <w:tblInd w:w="108" w:type="dxa"/>
        <w:tblLook w:val="0000" w:firstRow="0" w:lastRow="0" w:firstColumn="0" w:lastColumn="0" w:noHBand="0" w:noVBand="0"/>
      </w:tblPr>
      <w:tblGrid>
        <w:gridCol w:w="2196"/>
        <w:gridCol w:w="928"/>
        <w:gridCol w:w="761"/>
        <w:gridCol w:w="937"/>
        <w:gridCol w:w="636"/>
        <w:gridCol w:w="1187"/>
        <w:gridCol w:w="816"/>
        <w:gridCol w:w="832"/>
        <w:gridCol w:w="566"/>
        <w:gridCol w:w="762"/>
      </w:tblGrid>
      <w:tr w:rsidR="00966C82" w:rsidRPr="009F6F6B" w:rsidTr="00223C01">
        <w:trPr>
          <w:trHeight w:val="255"/>
        </w:trPr>
        <w:tc>
          <w:tcPr>
            <w:tcW w:w="2196" w:type="dxa"/>
            <w:tcBorders>
              <w:top w:val="single" w:sz="4" w:space="0" w:color="669999"/>
              <w:left w:val="nil"/>
              <w:bottom w:val="single" w:sz="4" w:space="0" w:color="669999"/>
              <w:right w:val="nil"/>
            </w:tcBorders>
            <w:noWrap/>
            <w:vAlign w:val="center"/>
          </w:tcPr>
          <w:p w:rsidR="00966C82" w:rsidRPr="009F6F6B" w:rsidRDefault="00966C82" w:rsidP="00223C01">
            <w:pPr>
              <w:spacing w:line="360" w:lineRule="auto"/>
              <w:jc w:val="center"/>
              <w:rPr>
                <w:sz w:val="16"/>
                <w:szCs w:val="16"/>
                <w:lang w:val="en-GB"/>
              </w:rPr>
            </w:pPr>
          </w:p>
        </w:tc>
        <w:tc>
          <w:tcPr>
            <w:tcW w:w="928" w:type="dxa"/>
            <w:tcBorders>
              <w:top w:val="single" w:sz="4" w:space="0" w:color="669999"/>
              <w:left w:val="nil"/>
              <w:bottom w:val="single" w:sz="4" w:space="0" w:color="669999"/>
              <w:right w:val="nil"/>
            </w:tcBorders>
            <w:noWrap/>
            <w:vAlign w:val="center"/>
          </w:tcPr>
          <w:p w:rsidR="00966C82" w:rsidRPr="009F6F6B" w:rsidRDefault="00966C82" w:rsidP="00223C01">
            <w:pPr>
              <w:spacing w:line="360" w:lineRule="auto"/>
              <w:jc w:val="center"/>
              <w:rPr>
                <w:sz w:val="16"/>
                <w:szCs w:val="16"/>
                <w:lang w:val="en-GB"/>
              </w:rPr>
            </w:pPr>
            <w:r w:rsidRPr="009F6F6B">
              <w:rPr>
                <w:sz w:val="16"/>
                <w:szCs w:val="16"/>
                <w:lang w:val="en-GB"/>
              </w:rPr>
              <w:t>Denmark</w:t>
            </w:r>
          </w:p>
        </w:tc>
        <w:tc>
          <w:tcPr>
            <w:tcW w:w="761" w:type="dxa"/>
            <w:tcBorders>
              <w:top w:val="single" w:sz="4" w:space="0" w:color="669999"/>
              <w:left w:val="nil"/>
              <w:bottom w:val="single" w:sz="4" w:space="0" w:color="669999"/>
              <w:right w:val="nil"/>
            </w:tcBorders>
            <w:noWrap/>
            <w:vAlign w:val="center"/>
          </w:tcPr>
          <w:p w:rsidR="00966C82" w:rsidRPr="009F6F6B" w:rsidRDefault="00966C82" w:rsidP="00223C01">
            <w:pPr>
              <w:spacing w:line="360" w:lineRule="auto"/>
              <w:jc w:val="center"/>
              <w:rPr>
                <w:sz w:val="16"/>
                <w:szCs w:val="16"/>
                <w:lang w:val="en-GB"/>
              </w:rPr>
            </w:pPr>
            <w:r w:rsidRPr="009F6F6B">
              <w:rPr>
                <w:sz w:val="16"/>
                <w:szCs w:val="16"/>
                <w:lang w:val="en-GB"/>
              </w:rPr>
              <w:t>France</w:t>
            </w:r>
          </w:p>
        </w:tc>
        <w:tc>
          <w:tcPr>
            <w:tcW w:w="937" w:type="dxa"/>
            <w:tcBorders>
              <w:top w:val="single" w:sz="4" w:space="0" w:color="669999"/>
              <w:left w:val="nil"/>
              <w:bottom w:val="single" w:sz="4" w:space="0" w:color="669999"/>
              <w:right w:val="nil"/>
            </w:tcBorders>
            <w:noWrap/>
            <w:vAlign w:val="center"/>
          </w:tcPr>
          <w:p w:rsidR="00966C82" w:rsidRPr="009F6F6B" w:rsidRDefault="00966C82" w:rsidP="00223C01">
            <w:pPr>
              <w:spacing w:line="360" w:lineRule="auto"/>
              <w:jc w:val="center"/>
              <w:rPr>
                <w:sz w:val="16"/>
                <w:szCs w:val="16"/>
                <w:lang w:val="en-GB"/>
              </w:rPr>
            </w:pPr>
            <w:r w:rsidRPr="009F6F6B">
              <w:rPr>
                <w:sz w:val="16"/>
                <w:szCs w:val="16"/>
                <w:lang w:val="en-GB"/>
              </w:rPr>
              <w:t>Germany</w:t>
            </w:r>
          </w:p>
        </w:tc>
        <w:tc>
          <w:tcPr>
            <w:tcW w:w="636" w:type="dxa"/>
            <w:tcBorders>
              <w:top w:val="single" w:sz="4" w:space="0" w:color="669999"/>
              <w:left w:val="nil"/>
              <w:bottom w:val="single" w:sz="4" w:space="0" w:color="669999"/>
              <w:right w:val="nil"/>
            </w:tcBorders>
            <w:noWrap/>
            <w:vAlign w:val="center"/>
          </w:tcPr>
          <w:p w:rsidR="00966C82" w:rsidRPr="009F6F6B" w:rsidRDefault="00966C82" w:rsidP="00223C01">
            <w:pPr>
              <w:spacing w:line="360" w:lineRule="auto"/>
              <w:jc w:val="center"/>
              <w:rPr>
                <w:sz w:val="16"/>
                <w:szCs w:val="16"/>
                <w:lang w:val="en-GB"/>
              </w:rPr>
            </w:pPr>
            <w:r w:rsidRPr="009F6F6B">
              <w:rPr>
                <w:sz w:val="16"/>
                <w:szCs w:val="16"/>
                <w:lang w:val="en-GB"/>
              </w:rPr>
              <w:t>Italy</w:t>
            </w:r>
          </w:p>
        </w:tc>
        <w:tc>
          <w:tcPr>
            <w:tcW w:w="1187" w:type="dxa"/>
            <w:tcBorders>
              <w:top w:val="single" w:sz="4" w:space="0" w:color="669999"/>
              <w:left w:val="nil"/>
              <w:bottom w:val="single" w:sz="4" w:space="0" w:color="669999"/>
              <w:right w:val="nil"/>
            </w:tcBorders>
            <w:noWrap/>
            <w:vAlign w:val="center"/>
          </w:tcPr>
          <w:p w:rsidR="00966C82" w:rsidRPr="009F6F6B" w:rsidRDefault="00966C82" w:rsidP="00223C01">
            <w:pPr>
              <w:spacing w:line="360" w:lineRule="auto"/>
              <w:jc w:val="center"/>
              <w:rPr>
                <w:sz w:val="16"/>
                <w:szCs w:val="16"/>
                <w:lang w:val="en-GB"/>
              </w:rPr>
            </w:pPr>
            <w:r w:rsidRPr="009F6F6B">
              <w:rPr>
                <w:sz w:val="16"/>
                <w:szCs w:val="16"/>
                <w:lang w:val="en-GB"/>
              </w:rPr>
              <w:t>Netherlands</w:t>
            </w:r>
          </w:p>
        </w:tc>
        <w:tc>
          <w:tcPr>
            <w:tcW w:w="816" w:type="dxa"/>
            <w:tcBorders>
              <w:top w:val="single" w:sz="4" w:space="0" w:color="669999"/>
              <w:left w:val="nil"/>
              <w:bottom w:val="single" w:sz="4" w:space="0" w:color="669999"/>
              <w:right w:val="nil"/>
            </w:tcBorders>
            <w:noWrap/>
            <w:vAlign w:val="center"/>
          </w:tcPr>
          <w:p w:rsidR="00966C82" w:rsidRPr="009F6F6B" w:rsidRDefault="00966C82" w:rsidP="00223C01">
            <w:pPr>
              <w:spacing w:line="360" w:lineRule="auto"/>
              <w:jc w:val="center"/>
              <w:rPr>
                <w:sz w:val="16"/>
                <w:szCs w:val="16"/>
                <w:lang w:val="en-GB"/>
              </w:rPr>
            </w:pPr>
            <w:r w:rsidRPr="009F6F6B">
              <w:rPr>
                <w:sz w:val="16"/>
                <w:szCs w:val="16"/>
                <w:lang w:val="en-GB"/>
              </w:rPr>
              <w:t>Poland</w:t>
            </w:r>
          </w:p>
        </w:tc>
        <w:tc>
          <w:tcPr>
            <w:tcW w:w="832" w:type="dxa"/>
            <w:tcBorders>
              <w:top w:val="single" w:sz="4" w:space="0" w:color="669999"/>
              <w:left w:val="nil"/>
              <w:bottom w:val="single" w:sz="4" w:space="0" w:color="669999"/>
              <w:right w:val="nil"/>
            </w:tcBorders>
            <w:noWrap/>
            <w:vAlign w:val="center"/>
          </w:tcPr>
          <w:p w:rsidR="00966C82" w:rsidRPr="009F6F6B" w:rsidRDefault="00966C82" w:rsidP="00223C01">
            <w:pPr>
              <w:spacing w:line="360" w:lineRule="auto"/>
              <w:jc w:val="center"/>
              <w:rPr>
                <w:sz w:val="16"/>
                <w:szCs w:val="16"/>
                <w:lang w:val="en-GB"/>
              </w:rPr>
            </w:pPr>
            <w:r w:rsidRPr="009F6F6B">
              <w:rPr>
                <w:sz w:val="16"/>
                <w:szCs w:val="16"/>
                <w:lang w:val="en-GB"/>
              </w:rPr>
              <w:t>Sweden</w:t>
            </w:r>
          </w:p>
        </w:tc>
        <w:tc>
          <w:tcPr>
            <w:tcW w:w="566" w:type="dxa"/>
            <w:tcBorders>
              <w:top w:val="single" w:sz="4" w:space="0" w:color="669999"/>
              <w:left w:val="nil"/>
              <w:bottom w:val="single" w:sz="4" w:space="0" w:color="669999"/>
              <w:right w:val="nil"/>
            </w:tcBorders>
            <w:noWrap/>
            <w:vAlign w:val="center"/>
          </w:tcPr>
          <w:p w:rsidR="00966C82" w:rsidRPr="009F6F6B" w:rsidRDefault="00966C82" w:rsidP="00223C01">
            <w:pPr>
              <w:spacing w:line="360" w:lineRule="auto"/>
              <w:jc w:val="center"/>
              <w:rPr>
                <w:sz w:val="16"/>
                <w:szCs w:val="16"/>
                <w:lang w:val="en-GB"/>
              </w:rPr>
            </w:pPr>
            <w:r w:rsidRPr="009F6F6B">
              <w:rPr>
                <w:sz w:val="16"/>
                <w:szCs w:val="16"/>
                <w:lang w:val="en-GB"/>
              </w:rPr>
              <w:t>UK*</w:t>
            </w:r>
          </w:p>
        </w:tc>
        <w:tc>
          <w:tcPr>
            <w:tcW w:w="762" w:type="dxa"/>
            <w:tcBorders>
              <w:top w:val="single" w:sz="4" w:space="0" w:color="669999"/>
              <w:left w:val="nil"/>
              <w:bottom w:val="single" w:sz="4" w:space="0" w:color="669999"/>
              <w:right w:val="nil"/>
            </w:tcBorders>
            <w:noWrap/>
            <w:vAlign w:val="center"/>
          </w:tcPr>
          <w:p w:rsidR="00966C82" w:rsidRPr="009F6F6B" w:rsidRDefault="00966C82" w:rsidP="00223C01">
            <w:pPr>
              <w:spacing w:line="360" w:lineRule="auto"/>
              <w:jc w:val="center"/>
              <w:rPr>
                <w:sz w:val="16"/>
                <w:szCs w:val="16"/>
                <w:lang w:val="en-GB"/>
              </w:rPr>
            </w:pPr>
            <w:r w:rsidRPr="009F6F6B">
              <w:rPr>
                <w:sz w:val="16"/>
                <w:szCs w:val="16"/>
                <w:lang w:val="en-GB"/>
              </w:rPr>
              <w:t>Pooled</w:t>
            </w:r>
          </w:p>
        </w:tc>
      </w:tr>
      <w:tr w:rsidR="00966C82" w:rsidRPr="009F6F6B" w:rsidTr="00223C01">
        <w:trPr>
          <w:trHeight w:val="165"/>
        </w:trPr>
        <w:tc>
          <w:tcPr>
            <w:tcW w:w="2196"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 </w:t>
            </w:r>
          </w:p>
        </w:tc>
        <w:tc>
          <w:tcPr>
            <w:tcW w:w="928"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761"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93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63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118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81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83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56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76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r>
      <w:tr w:rsidR="00966C82" w:rsidRPr="009F6F6B" w:rsidTr="00223C01">
        <w:trPr>
          <w:trHeight w:val="255"/>
        </w:trPr>
        <w:tc>
          <w:tcPr>
            <w:tcW w:w="2196"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Loyalty</w:t>
            </w:r>
          </w:p>
        </w:tc>
        <w:tc>
          <w:tcPr>
            <w:tcW w:w="928"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73</w:t>
            </w:r>
          </w:p>
        </w:tc>
        <w:tc>
          <w:tcPr>
            <w:tcW w:w="761"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39</w:t>
            </w:r>
          </w:p>
        </w:tc>
        <w:tc>
          <w:tcPr>
            <w:tcW w:w="93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76</w:t>
            </w:r>
          </w:p>
        </w:tc>
        <w:tc>
          <w:tcPr>
            <w:tcW w:w="63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33</w:t>
            </w:r>
          </w:p>
        </w:tc>
        <w:tc>
          <w:tcPr>
            <w:tcW w:w="118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51</w:t>
            </w:r>
          </w:p>
        </w:tc>
        <w:tc>
          <w:tcPr>
            <w:tcW w:w="81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40</w:t>
            </w:r>
          </w:p>
        </w:tc>
        <w:tc>
          <w:tcPr>
            <w:tcW w:w="83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56</w:t>
            </w:r>
          </w:p>
        </w:tc>
        <w:tc>
          <w:tcPr>
            <w:tcW w:w="56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54</w:t>
            </w:r>
          </w:p>
        </w:tc>
      </w:tr>
      <w:tr w:rsidR="00966C82" w:rsidRPr="009F6F6B" w:rsidTr="00223C01">
        <w:trPr>
          <w:trHeight w:val="255"/>
        </w:trPr>
        <w:tc>
          <w:tcPr>
            <w:tcW w:w="2196"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Reliability</w:t>
            </w:r>
          </w:p>
        </w:tc>
        <w:tc>
          <w:tcPr>
            <w:tcW w:w="928"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63</w:t>
            </w:r>
          </w:p>
        </w:tc>
        <w:tc>
          <w:tcPr>
            <w:tcW w:w="761"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40</w:t>
            </w:r>
          </w:p>
        </w:tc>
        <w:tc>
          <w:tcPr>
            <w:tcW w:w="93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53</w:t>
            </w:r>
          </w:p>
        </w:tc>
        <w:tc>
          <w:tcPr>
            <w:tcW w:w="63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37</w:t>
            </w:r>
          </w:p>
        </w:tc>
        <w:tc>
          <w:tcPr>
            <w:tcW w:w="118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51</w:t>
            </w:r>
          </w:p>
        </w:tc>
        <w:tc>
          <w:tcPr>
            <w:tcW w:w="81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35</w:t>
            </w:r>
          </w:p>
        </w:tc>
        <w:tc>
          <w:tcPr>
            <w:tcW w:w="83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49</w:t>
            </w:r>
          </w:p>
        </w:tc>
        <w:tc>
          <w:tcPr>
            <w:tcW w:w="56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48</w:t>
            </w:r>
          </w:p>
        </w:tc>
      </w:tr>
      <w:tr w:rsidR="00966C82" w:rsidRPr="009F6F6B" w:rsidTr="00223C01">
        <w:trPr>
          <w:trHeight w:val="255"/>
        </w:trPr>
        <w:tc>
          <w:tcPr>
            <w:tcW w:w="2196"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Social skills</w:t>
            </w:r>
          </w:p>
        </w:tc>
        <w:tc>
          <w:tcPr>
            <w:tcW w:w="928"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39</w:t>
            </w:r>
          </w:p>
        </w:tc>
        <w:tc>
          <w:tcPr>
            <w:tcW w:w="761"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30</w:t>
            </w:r>
          </w:p>
        </w:tc>
        <w:tc>
          <w:tcPr>
            <w:tcW w:w="93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58</w:t>
            </w:r>
          </w:p>
        </w:tc>
        <w:tc>
          <w:tcPr>
            <w:tcW w:w="63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18</w:t>
            </w:r>
          </w:p>
        </w:tc>
        <w:tc>
          <w:tcPr>
            <w:tcW w:w="118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38</w:t>
            </w:r>
          </w:p>
        </w:tc>
        <w:tc>
          <w:tcPr>
            <w:tcW w:w="81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0</w:t>
            </w:r>
          </w:p>
        </w:tc>
        <w:tc>
          <w:tcPr>
            <w:tcW w:w="83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27</w:t>
            </w:r>
          </w:p>
        </w:tc>
        <w:tc>
          <w:tcPr>
            <w:tcW w:w="56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30</w:t>
            </w:r>
          </w:p>
        </w:tc>
      </w:tr>
      <w:tr w:rsidR="00966C82" w:rsidRPr="009F6F6B" w:rsidTr="00223C01">
        <w:trPr>
          <w:trHeight w:val="255"/>
        </w:trPr>
        <w:tc>
          <w:tcPr>
            <w:tcW w:w="2196"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Management skills</w:t>
            </w:r>
          </w:p>
        </w:tc>
        <w:tc>
          <w:tcPr>
            <w:tcW w:w="928"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24</w:t>
            </w:r>
          </w:p>
        </w:tc>
        <w:tc>
          <w:tcPr>
            <w:tcW w:w="761"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47</w:t>
            </w:r>
          </w:p>
        </w:tc>
        <w:tc>
          <w:tcPr>
            <w:tcW w:w="93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48</w:t>
            </w:r>
          </w:p>
        </w:tc>
        <w:tc>
          <w:tcPr>
            <w:tcW w:w="63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18</w:t>
            </w:r>
          </w:p>
        </w:tc>
        <w:tc>
          <w:tcPr>
            <w:tcW w:w="118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16</w:t>
            </w:r>
          </w:p>
        </w:tc>
        <w:tc>
          <w:tcPr>
            <w:tcW w:w="81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16</w:t>
            </w:r>
          </w:p>
        </w:tc>
        <w:tc>
          <w:tcPr>
            <w:tcW w:w="83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32</w:t>
            </w:r>
          </w:p>
        </w:tc>
        <w:tc>
          <w:tcPr>
            <w:tcW w:w="56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27</w:t>
            </w:r>
          </w:p>
        </w:tc>
      </w:tr>
      <w:tr w:rsidR="00966C82" w:rsidRPr="009F6F6B" w:rsidTr="00223C01">
        <w:trPr>
          <w:trHeight w:val="255"/>
        </w:trPr>
        <w:tc>
          <w:tcPr>
            <w:tcW w:w="2196"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Ability to cope with stress</w:t>
            </w:r>
          </w:p>
        </w:tc>
        <w:tc>
          <w:tcPr>
            <w:tcW w:w="928"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12</w:t>
            </w:r>
          </w:p>
        </w:tc>
        <w:tc>
          <w:tcPr>
            <w:tcW w:w="761"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27</w:t>
            </w:r>
          </w:p>
        </w:tc>
        <w:tc>
          <w:tcPr>
            <w:tcW w:w="93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-28</w:t>
            </w:r>
          </w:p>
        </w:tc>
        <w:tc>
          <w:tcPr>
            <w:tcW w:w="63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w:t>
            </w:r>
          </w:p>
        </w:tc>
        <w:tc>
          <w:tcPr>
            <w:tcW w:w="118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-1</w:t>
            </w:r>
          </w:p>
        </w:tc>
        <w:tc>
          <w:tcPr>
            <w:tcW w:w="81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-9</w:t>
            </w:r>
          </w:p>
        </w:tc>
        <w:tc>
          <w:tcPr>
            <w:tcW w:w="83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-9</w:t>
            </w:r>
          </w:p>
        </w:tc>
        <w:tc>
          <w:tcPr>
            <w:tcW w:w="56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w:t>
            </w:r>
          </w:p>
        </w:tc>
      </w:tr>
      <w:tr w:rsidR="00966C82" w:rsidRPr="009F6F6B" w:rsidTr="00223C01">
        <w:trPr>
          <w:trHeight w:val="255"/>
        </w:trPr>
        <w:tc>
          <w:tcPr>
            <w:tcW w:w="2196"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Productivity</w:t>
            </w:r>
          </w:p>
        </w:tc>
        <w:tc>
          <w:tcPr>
            <w:tcW w:w="928"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-13</w:t>
            </w:r>
          </w:p>
        </w:tc>
        <w:tc>
          <w:tcPr>
            <w:tcW w:w="761"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w:t>
            </w:r>
          </w:p>
        </w:tc>
        <w:tc>
          <w:tcPr>
            <w:tcW w:w="93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-20</w:t>
            </w:r>
          </w:p>
        </w:tc>
        <w:tc>
          <w:tcPr>
            <w:tcW w:w="63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-15</w:t>
            </w:r>
          </w:p>
        </w:tc>
        <w:tc>
          <w:tcPr>
            <w:tcW w:w="118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-27</w:t>
            </w:r>
          </w:p>
        </w:tc>
        <w:tc>
          <w:tcPr>
            <w:tcW w:w="81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-35</w:t>
            </w:r>
          </w:p>
        </w:tc>
        <w:tc>
          <w:tcPr>
            <w:tcW w:w="83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-27</w:t>
            </w:r>
          </w:p>
        </w:tc>
        <w:tc>
          <w:tcPr>
            <w:tcW w:w="56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-21</w:t>
            </w:r>
          </w:p>
        </w:tc>
      </w:tr>
      <w:tr w:rsidR="00966C82" w:rsidRPr="009F6F6B" w:rsidTr="00223C01">
        <w:trPr>
          <w:trHeight w:val="255"/>
        </w:trPr>
        <w:tc>
          <w:tcPr>
            <w:tcW w:w="2196"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Flexibility</w:t>
            </w:r>
          </w:p>
        </w:tc>
        <w:tc>
          <w:tcPr>
            <w:tcW w:w="928"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w:t>
            </w:r>
          </w:p>
        </w:tc>
        <w:tc>
          <w:tcPr>
            <w:tcW w:w="761"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w:t>
            </w:r>
          </w:p>
        </w:tc>
        <w:tc>
          <w:tcPr>
            <w:tcW w:w="93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-44</w:t>
            </w:r>
          </w:p>
        </w:tc>
        <w:tc>
          <w:tcPr>
            <w:tcW w:w="63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-31</w:t>
            </w:r>
          </w:p>
        </w:tc>
        <w:tc>
          <w:tcPr>
            <w:tcW w:w="118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-30</w:t>
            </w:r>
          </w:p>
        </w:tc>
        <w:tc>
          <w:tcPr>
            <w:tcW w:w="81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-52</w:t>
            </w:r>
          </w:p>
        </w:tc>
        <w:tc>
          <w:tcPr>
            <w:tcW w:w="83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-44</w:t>
            </w:r>
          </w:p>
        </w:tc>
        <w:tc>
          <w:tcPr>
            <w:tcW w:w="56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-31</w:t>
            </w:r>
          </w:p>
        </w:tc>
      </w:tr>
      <w:tr w:rsidR="00966C82" w:rsidRPr="009F6F6B" w:rsidTr="00223C01">
        <w:trPr>
          <w:trHeight w:val="255"/>
        </w:trPr>
        <w:tc>
          <w:tcPr>
            <w:tcW w:w="2196"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Creativity</w:t>
            </w:r>
          </w:p>
        </w:tc>
        <w:tc>
          <w:tcPr>
            <w:tcW w:w="928"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-50</w:t>
            </w:r>
          </w:p>
        </w:tc>
        <w:tc>
          <w:tcPr>
            <w:tcW w:w="761"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-25</w:t>
            </w:r>
          </w:p>
        </w:tc>
        <w:tc>
          <w:tcPr>
            <w:tcW w:w="93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-44</w:t>
            </w:r>
          </w:p>
        </w:tc>
        <w:tc>
          <w:tcPr>
            <w:tcW w:w="63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-45</w:t>
            </w:r>
          </w:p>
        </w:tc>
        <w:tc>
          <w:tcPr>
            <w:tcW w:w="118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-38</w:t>
            </w:r>
          </w:p>
        </w:tc>
        <w:tc>
          <w:tcPr>
            <w:tcW w:w="81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-53</w:t>
            </w:r>
          </w:p>
        </w:tc>
        <w:tc>
          <w:tcPr>
            <w:tcW w:w="83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-47</w:t>
            </w:r>
          </w:p>
        </w:tc>
        <w:tc>
          <w:tcPr>
            <w:tcW w:w="56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-45</w:t>
            </w:r>
          </w:p>
        </w:tc>
      </w:tr>
      <w:tr w:rsidR="00966C82" w:rsidRPr="009F6F6B" w:rsidTr="00223C01">
        <w:trPr>
          <w:trHeight w:val="255"/>
        </w:trPr>
        <w:tc>
          <w:tcPr>
            <w:tcW w:w="2196"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Physical health and stamina</w:t>
            </w:r>
          </w:p>
        </w:tc>
        <w:tc>
          <w:tcPr>
            <w:tcW w:w="928"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-47</w:t>
            </w:r>
          </w:p>
        </w:tc>
        <w:tc>
          <w:tcPr>
            <w:tcW w:w="761"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-21</w:t>
            </w:r>
          </w:p>
        </w:tc>
        <w:tc>
          <w:tcPr>
            <w:tcW w:w="93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-58</w:t>
            </w:r>
          </w:p>
        </w:tc>
        <w:tc>
          <w:tcPr>
            <w:tcW w:w="63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-51</w:t>
            </w:r>
          </w:p>
        </w:tc>
        <w:tc>
          <w:tcPr>
            <w:tcW w:w="118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-67</w:t>
            </w:r>
          </w:p>
        </w:tc>
        <w:tc>
          <w:tcPr>
            <w:tcW w:w="81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-60</w:t>
            </w:r>
          </w:p>
        </w:tc>
        <w:tc>
          <w:tcPr>
            <w:tcW w:w="83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-46</w:t>
            </w:r>
          </w:p>
        </w:tc>
        <w:tc>
          <w:tcPr>
            <w:tcW w:w="56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-52</w:t>
            </w:r>
          </w:p>
        </w:tc>
      </w:tr>
      <w:tr w:rsidR="00966C82" w:rsidRPr="009F6F6B" w:rsidTr="00223C01">
        <w:trPr>
          <w:trHeight w:val="255"/>
        </w:trPr>
        <w:tc>
          <w:tcPr>
            <w:tcW w:w="2196"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Willingness to learn</w:t>
            </w:r>
          </w:p>
        </w:tc>
        <w:tc>
          <w:tcPr>
            <w:tcW w:w="928"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-65</w:t>
            </w:r>
          </w:p>
        </w:tc>
        <w:tc>
          <w:tcPr>
            <w:tcW w:w="761"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-26</w:t>
            </w:r>
          </w:p>
        </w:tc>
        <w:tc>
          <w:tcPr>
            <w:tcW w:w="93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-55</w:t>
            </w:r>
          </w:p>
        </w:tc>
        <w:tc>
          <w:tcPr>
            <w:tcW w:w="63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-49</w:t>
            </w:r>
          </w:p>
        </w:tc>
        <w:tc>
          <w:tcPr>
            <w:tcW w:w="118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-59</w:t>
            </w:r>
          </w:p>
        </w:tc>
        <w:tc>
          <w:tcPr>
            <w:tcW w:w="81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-60</w:t>
            </w:r>
          </w:p>
        </w:tc>
        <w:tc>
          <w:tcPr>
            <w:tcW w:w="83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-68</w:t>
            </w:r>
          </w:p>
        </w:tc>
        <w:tc>
          <w:tcPr>
            <w:tcW w:w="56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-57</w:t>
            </w:r>
          </w:p>
        </w:tc>
      </w:tr>
      <w:tr w:rsidR="00966C82" w:rsidRPr="009F6F6B" w:rsidTr="00223C01">
        <w:trPr>
          <w:trHeight w:val="255"/>
        </w:trPr>
        <w:tc>
          <w:tcPr>
            <w:tcW w:w="2196" w:type="dxa"/>
            <w:tcBorders>
              <w:top w:val="nil"/>
              <w:left w:val="nil"/>
              <w:bottom w:val="nil"/>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New technology skills</w:t>
            </w:r>
          </w:p>
        </w:tc>
        <w:tc>
          <w:tcPr>
            <w:tcW w:w="928"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-73</w:t>
            </w:r>
          </w:p>
        </w:tc>
        <w:tc>
          <w:tcPr>
            <w:tcW w:w="761"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-65</w:t>
            </w:r>
          </w:p>
        </w:tc>
        <w:tc>
          <w:tcPr>
            <w:tcW w:w="93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-69</w:t>
            </w:r>
          </w:p>
        </w:tc>
        <w:tc>
          <w:tcPr>
            <w:tcW w:w="63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-68</w:t>
            </w:r>
          </w:p>
        </w:tc>
        <w:tc>
          <w:tcPr>
            <w:tcW w:w="1187"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-70</w:t>
            </w:r>
          </w:p>
        </w:tc>
        <w:tc>
          <w:tcPr>
            <w:tcW w:w="81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-67</w:t>
            </w:r>
          </w:p>
        </w:tc>
        <w:tc>
          <w:tcPr>
            <w:tcW w:w="83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-72</w:t>
            </w:r>
          </w:p>
        </w:tc>
        <w:tc>
          <w:tcPr>
            <w:tcW w:w="566"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-70</w:t>
            </w:r>
          </w:p>
        </w:tc>
      </w:tr>
      <w:tr w:rsidR="00966C82" w:rsidRPr="009F6F6B" w:rsidTr="00223C01">
        <w:trPr>
          <w:trHeight w:val="135"/>
        </w:trPr>
        <w:tc>
          <w:tcPr>
            <w:tcW w:w="2196" w:type="dxa"/>
            <w:tcBorders>
              <w:top w:val="nil"/>
              <w:left w:val="nil"/>
              <w:bottom w:val="single" w:sz="4" w:space="0" w:color="669999"/>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 </w:t>
            </w:r>
          </w:p>
        </w:tc>
        <w:tc>
          <w:tcPr>
            <w:tcW w:w="928" w:type="dxa"/>
            <w:tcBorders>
              <w:top w:val="nil"/>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761" w:type="dxa"/>
            <w:tcBorders>
              <w:top w:val="nil"/>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937" w:type="dxa"/>
            <w:tcBorders>
              <w:top w:val="nil"/>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636" w:type="dxa"/>
            <w:tcBorders>
              <w:top w:val="nil"/>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1187" w:type="dxa"/>
            <w:tcBorders>
              <w:top w:val="nil"/>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816" w:type="dxa"/>
            <w:tcBorders>
              <w:top w:val="nil"/>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832" w:type="dxa"/>
            <w:tcBorders>
              <w:top w:val="nil"/>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566" w:type="dxa"/>
            <w:tcBorders>
              <w:top w:val="nil"/>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c>
          <w:tcPr>
            <w:tcW w:w="762" w:type="dxa"/>
            <w:tcBorders>
              <w:top w:val="nil"/>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 </w:t>
            </w:r>
          </w:p>
        </w:tc>
      </w:tr>
    </w:tbl>
    <w:p w:rsidR="00966C82" w:rsidRPr="00BC1B3D" w:rsidRDefault="00966C82" w:rsidP="008056E2">
      <w:pPr>
        <w:autoSpaceDE w:val="0"/>
        <w:autoSpaceDN w:val="0"/>
        <w:adjustRightInd w:val="0"/>
        <w:spacing w:line="360" w:lineRule="auto"/>
        <w:rPr>
          <w:sz w:val="16"/>
          <w:szCs w:val="16"/>
          <w:lang w:val="en-GB"/>
        </w:rPr>
      </w:pPr>
      <w:r w:rsidRPr="00BC1B3D">
        <w:rPr>
          <w:sz w:val="16"/>
          <w:szCs w:val="16"/>
          <w:lang w:val="en-GB"/>
        </w:rPr>
        <w:t>* Data unavailable</w:t>
      </w:r>
    </w:p>
    <w:p w:rsidR="00966C82" w:rsidRPr="00BC1B3D" w:rsidRDefault="00966C82" w:rsidP="008056E2">
      <w:pPr>
        <w:autoSpaceDE w:val="0"/>
        <w:autoSpaceDN w:val="0"/>
        <w:adjustRightInd w:val="0"/>
        <w:spacing w:line="360" w:lineRule="auto"/>
        <w:rPr>
          <w:rFonts w:cs="TimesNewRomanPSMT"/>
          <w:sz w:val="16"/>
          <w:szCs w:val="16"/>
          <w:lang w:val="en-GB"/>
        </w:rPr>
      </w:pPr>
      <w:r w:rsidRPr="00BC1B3D">
        <w:rPr>
          <w:rFonts w:cs="TimesNewRomanPSMT"/>
          <w:sz w:val="16"/>
          <w:szCs w:val="16"/>
          <w:lang w:val="en-GB"/>
        </w:rPr>
        <w:t>Based on two questions: “To what extent do you think the following characteristics apply to workers aged 50 years and older/ less than 35 years? (answer categories 1‘not/ low extent’, 2 ‘some extent’, 3 ‘high extent’, 4 ‘very high extent’. Percentages in the table indicate the difference between the percentages ‘high extent’ and ‘very high extent’ for employees below age 35 and employees older than 50 years. Positive values indicate that older employees are better judged than younger employees. Negative values indicate the younger employees are better judged than older employees.</w:t>
      </w:r>
    </w:p>
    <w:p w:rsidR="00966C82" w:rsidRPr="00B210B6" w:rsidRDefault="00966C82" w:rsidP="008056E2">
      <w:pPr>
        <w:spacing w:line="360" w:lineRule="auto"/>
        <w:rPr>
          <w:sz w:val="20"/>
          <w:szCs w:val="20"/>
          <w:lang w:val="en-GB"/>
        </w:rPr>
      </w:pPr>
      <w:r w:rsidRPr="00B210B6">
        <w:rPr>
          <w:sz w:val="20"/>
          <w:szCs w:val="20"/>
          <w:lang w:val="en-GB"/>
        </w:rPr>
        <w:t>Source: ASPA employer survey, 2009</w:t>
      </w:r>
    </w:p>
    <w:p w:rsidR="00966C82" w:rsidRPr="00B210B6" w:rsidRDefault="00966C82" w:rsidP="008056E2">
      <w:pPr>
        <w:spacing w:line="360" w:lineRule="auto"/>
        <w:rPr>
          <w:sz w:val="20"/>
          <w:szCs w:val="20"/>
          <w:lang w:val="en-GB"/>
        </w:rPr>
      </w:pPr>
    </w:p>
    <w:p w:rsidR="00966C82" w:rsidRPr="00B210B6" w:rsidRDefault="00966C82" w:rsidP="008056E2">
      <w:pPr>
        <w:pStyle w:val="Heading3"/>
        <w:numPr>
          <w:ilvl w:val="2"/>
          <w:numId w:val="22"/>
        </w:numPr>
        <w:spacing w:line="360" w:lineRule="auto"/>
        <w:rPr>
          <w:rFonts w:cs="Times New Roman"/>
          <w:sz w:val="20"/>
          <w:szCs w:val="20"/>
          <w:lang w:val="en-GB"/>
        </w:rPr>
      </w:pPr>
      <w:bookmarkStart w:id="34" w:name="_Toc294612262"/>
      <w:r w:rsidRPr="00B210B6">
        <w:rPr>
          <w:rFonts w:cs="Times New Roman"/>
          <w:sz w:val="20"/>
          <w:szCs w:val="20"/>
          <w:lang w:val="en-GB"/>
        </w:rPr>
        <w:t>Current age norms</w:t>
      </w:r>
      <w:bookmarkEnd w:id="34"/>
    </w:p>
    <w:p w:rsidR="00966C82" w:rsidRPr="00B210B6" w:rsidRDefault="00966C82" w:rsidP="008056E2">
      <w:pPr>
        <w:tabs>
          <w:tab w:val="left" w:pos="454"/>
          <w:tab w:val="left" w:pos="851"/>
          <w:tab w:val="left" w:pos="1247"/>
          <w:tab w:val="left" w:pos="1418"/>
        </w:tabs>
        <w:spacing w:line="360" w:lineRule="auto"/>
        <w:rPr>
          <w:sz w:val="20"/>
          <w:szCs w:val="20"/>
          <w:lang w:val="en-GB"/>
        </w:rPr>
      </w:pPr>
      <w:r w:rsidRPr="00B210B6">
        <w:rPr>
          <w:sz w:val="20"/>
          <w:szCs w:val="20"/>
          <w:lang w:val="en-GB"/>
        </w:rPr>
        <w:t xml:space="preserve">Employers’ behaviour towards older workers will also be partly based on prevailing norms on the retirement age. According to Settersten and Mayer (1997) norms are proscriptions about behaviour expressed in the form of ‘should’ or ‘should not’. Age norms on retirement are expectations about the appropriate age or age range within which retirement should occur and are expressed by lower and upper age limits. The assumption of norm-guided behaviour is an alternative to the assumption of rational behaviour ((Liefbroer and Billari, 2010; Dosi, 1999). </w:t>
      </w:r>
    </w:p>
    <w:p w:rsidR="00966C82" w:rsidRPr="00B210B6" w:rsidRDefault="00966C82" w:rsidP="008056E2">
      <w:pPr>
        <w:tabs>
          <w:tab w:val="left" w:pos="454"/>
          <w:tab w:val="left" w:pos="851"/>
          <w:tab w:val="left" w:pos="1247"/>
          <w:tab w:val="left" w:pos="1418"/>
        </w:tabs>
        <w:spacing w:line="360" w:lineRule="auto"/>
        <w:rPr>
          <w:sz w:val="20"/>
          <w:szCs w:val="20"/>
          <w:lang w:val="en-GB"/>
        </w:rPr>
      </w:pPr>
    </w:p>
    <w:p w:rsidR="00966C82" w:rsidRPr="00B210B6" w:rsidRDefault="00966C82" w:rsidP="008056E2">
      <w:pPr>
        <w:tabs>
          <w:tab w:val="left" w:pos="454"/>
          <w:tab w:val="left" w:pos="851"/>
          <w:tab w:val="left" w:pos="1247"/>
          <w:tab w:val="left" w:pos="1418"/>
        </w:tabs>
        <w:spacing w:line="360" w:lineRule="auto"/>
        <w:rPr>
          <w:sz w:val="20"/>
          <w:szCs w:val="20"/>
          <w:lang w:val="en-GB"/>
        </w:rPr>
      </w:pPr>
      <w:r w:rsidRPr="00B210B6">
        <w:rPr>
          <w:sz w:val="20"/>
          <w:szCs w:val="20"/>
          <w:lang w:val="en-GB"/>
        </w:rPr>
        <w:t xml:space="preserve">Figure 5.8 presents at what age employers indicate a person is generally too young to retire permanently (lower age limit for retirement) and too old to work more than 20 hours a week (upper age limit for retirement). Among respondents who said an upper age limit existed for retirement, the average age limit mentioned was between 66 and 67 years of age, with a standard deviation of about 5 years. Between age 57 and 58 a worker was considered to be too young to retire, also with a standard deviation of about 5 years. </w:t>
      </w:r>
    </w:p>
    <w:p w:rsidR="00966C82" w:rsidRPr="00B210B6" w:rsidRDefault="00966C82" w:rsidP="008056E2">
      <w:pPr>
        <w:tabs>
          <w:tab w:val="left" w:pos="454"/>
          <w:tab w:val="left" w:pos="851"/>
          <w:tab w:val="left" w:pos="1247"/>
          <w:tab w:val="left" w:pos="1418"/>
        </w:tabs>
        <w:spacing w:line="360" w:lineRule="auto"/>
        <w:rPr>
          <w:sz w:val="20"/>
          <w:szCs w:val="20"/>
          <w:lang w:val="en-GB"/>
        </w:rPr>
      </w:pPr>
    </w:p>
    <w:p w:rsidR="00966C82" w:rsidRPr="00B210B6" w:rsidRDefault="00966C82" w:rsidP="008056E2">
      <w:pPr>
        <w:tabs>
          <w:tab w:val="left" w:pos="454"/>
          <w:tab w:val="left" w:pos="851"/>
          <w:tab w:val="left" w:pos="1247"/>
          <w:tab w:val="left" w:pos="1418"/>
        </w:tabs>
        <w:spacing w:line="360" w:lineRule="auto"/>
        <w:rPr>
          <w:sz w:val="20"/>
          <w:szCs w:val="20"/>
          <w:lang w:val="en-GB"/>
        </w:rPr>
      </w:pPr>
      <w:r w:rsidRPr="00B210B6">
        <w:rPr>
          <w:sz w:val="20"/>
          <w:szCs w:val="20"/>
          <w:lang w:val="en-GB"/>
        </w:rPr>
        <w:t>In figure 5.8 we see that in all countries the upper age limit is well above the average retirement age and even above the statutory retirement age in all countries. In the light of current debates in European countries about raising the retirement age to 67 this result might indicate there is room to actually raise retirement ages as far as employers are concerned, although this may be rather on a part-time (20+hours) than on a fulltime basis.</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Figure 5.8</w:t>
      </w:r>
      <w:r w:rsidRPr="00B210B6">
        <w:rPr>
          <w:sz w:val="20"/>
          <w:szCs w:val="20"/>
          <w:lang w:val="en-GB"/>
        </w:rPr>
        <w:tab/>
        <w:t>Norms on the retirement age (employers), by country</w:t>
      </w:r>
    </w:p>
    <w:p w:rsidR="00966C82" w:rsidRPr="00B210B6" w:rsidRDefault="00AF67FA" w:rsidP="008056E2">
      <w:pPr>
        <w:spacing w:line="360" w:lineRule="auto"/>
        <w:ind w:left="720"/>
        <w:rPr>
          <w:sz w:val="20"/>
          <w:szCs w:val="20"/>
          <w:lang w:val="en-GB"/>
        </w:rPr>
      </w:pPr>
      <w:r>
        <w:rPr>
          <w:noProof/>
          <w:lang w:val="da-DK" w:eastAsia="da-DK"/>
        </w:rPr>
        <mc:AlternateContent>
          <mc:Choice Requires="wps">
            <w:drawing>
              <wp:anchor distT="0" distB="0" distL="114300" distR="114300" simplePos="0" relativeHeight="251658752" behindDoc="0" locked="0" layoutInCell="1" allowOverlap="1">
                <wp:simplePos x="0" y="0"/>
                <wp:positionH relativeFrom="column">
                  <wp:posOffset>3015615</wp:posOffset>
                </wp:positionH>
                <wp:positionV relativeFrom="paragraph">
                  <wp:posOffset>1042035</wp:posOffset>
                </wp:positionV>
                <wp:extent cx="1714500" cy="342900"/>
                <wp:effectExtent l="5715" t="13335" r="13335" b="5715"/>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966C82" w:rsidRPr="002F7D42" w:rsidRDefault="00966C82">
                            <w:pPr>
                              <w:rPr>
                                <w:rFonts w:ascii="Calibri" w:hAnsi="Calibri"/>
                                <w:sz w:val="16"/>
                                <w:szCs w:val="16"/>
                                <w:lang w:val="en-US"/>
                              </w:rPr>
                            </w:pPr>
                            <w:r w:rsidRPr="002F7D42">
                              <w:rPr>
                                <w:color w:val="C0C0C0"/>
                                <w:sz w:val="16"/>
                                <w:szCs w:val="16"/>
                                <w:lang w:val="en-US"/>
                              </w:rPr>
                              <w:t>□</w:t>
                            </w:r>
                            <w:r w:rsidRPr="002F7D42">
                              <w:rPr>
                                <w:rFonts w:ascii="Calibri" w:hAnsi="Calibri"/>
                                <w:sz w:val="16"/>
                                <w:szCs w:val="16"/>
                                <w:lang w:val="en-US"/>
                              </w:rPr>
                              <w:t xml:space="preserve"> Too Young to retire permanently</w:t>
                            </w:r>
                          </w:p>
                          <w:p w:rsidR="00966C82" w:rsidRPr="002F7D42" w:rsidRDefault="00966C82">
                            <w:pPr>
                              <w:rPr>
                                <w:rFonts w:ascii="Calibri" w:hAnsi="Calibri"/>
                                <w:color w:val="333333"/>
                                <w:sz w:val="16"/>
                                <w:szCs w:val="16"/>
                                <w:lang w:val="en-US"/>
                              </w:rPr>
                            </w:pPr>
                            <w:r w:rsidRPr="002F7D42">
                              <w:rPr>
                                <w:color w:val="333333"/>
                                <w:sz w:val="16"/>
                                <w:szCs w:val="16"/>
                                <w:lang w:val="en-US"/>
                              </w:rPr>
                              <w:t>□</w:t>
                            </w:r>
                            <w:r w:rsidRPr="002F7D42">
                              <w:rPr>
                                <w:rFonts w:ascii="Calibri" w:hAnsi="Calibri"/>
                                <w:color w:val="333333"/>
                                <w:sz w:val="16"/>
                                <w:szCs w:val="16"/>
                                <w:lang w:val="en-US"/>
                              </w:rPr>
                              <w:t xml:space="preserve"> Too old to work 20+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left:0;text-align:left;margin-left:237.45pt;margin-top:82.05pt;width:13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">
                <v:textbox>
                  <w:txbxContent>
                    <w:p w:rsidR="00966C82" w:rsidRPr="002F7D42" w:rsidRDefault="00966C82">
                      <w:pPr>
                        <w:rPr>
                          <w:rFonts w:ascii="Calibri" w:hAnsi="Calibri"/>
                          <w:sz w:val="16"/>
                          <w:szCs w:val="16"/>
                          <w:lang w:val="en-US"/>
                        </w:rPr>
                      </w:pPr>
                      <w:r w:rsidRPr="002F7D42">
                        <w:rPr>
                          <w:color w:val="C0C0C0"/>
                          <w:sz w:val="16"/>
                          <w:szCs w:val="16"/>
                          <w:lang w:val="en-US"/>
                        </w:rPr>
                        <w:t>□</w:t>
                      </w:r>
                      <w:r w:rsidRPr="002F7D42">
                        <w:rPr>
                          <w:rFonts w:ascii="Calibri" w:hAnsi="Calibri"/>
                          <w:sz w:val="16"/>
                          <w:szCs w:val="16"/>
                          <w:lang w:val="en-US"/>
                        </w:rPr>
                        <w:t xml:space="preserve"> Too Young to retire permanently</w:t>
                      </w:r>
                    </w:p>
                    <w:p w:rsidR="00966C82" w:rsidRPr="002F7D42" w:rsidRDefault="00966C82">
                      <w:pPr>
                        <w:rPr>
                          <w:rFonts w:ascii="Calibri" w:hAnsi="Calibri"/>
                          <w:color w:val="333333"/>
                          <w:sz w:val="16"/>
                          <w:szCs w:val="16"/>
                          <w:lang w:val="en-US"/>
                        </w:rPr>
                      </w:pPr>
                      <w:r w:rsidRPr="002F7D42">
                        <w:rPr>
                          <w:color w:val="333333"/>
                          <w:sz w:val="16"/>
                          <w:szCs w:val="16"/>
                          <w:lang w:val="en-US"/>
                        </w:rPr>
                        <w:t>□</w:t>
                      </w:r>
                      <w:r w:rsidRPr="002F7D42">
                        <w:rPr>
                          <w:rFonts w:ascii="Calibri" w:hAnsi="Calibri"/>
                          <w:color w:val="333333"/>
                          <w:sz w:val="16"/>
                          <w:szCs w:val="16"/>
                          <w:lang w:val="en-US"/>
                        </w:rPr>
                        <w:t xml:space="preserve"> Too old to work 20+ hours</w:t>
                      </w:r>
                    </w:p>
                  </w:txbxContent>
                </v:textbox>
              </v:shape>
            </w:pict>
          </mc:Fallback>
        </mc:AlternateContent>
      </w:r>
      <w:r>
        <w:rPr>
          <w:noProof/>
          <w:sz w:val="20"/>
          <w:szCs w:val="20"/>
          <w:lang w:val="da-DK" w:eastAsia="da-DK"/>
        </w:rPr>
        <w:drawing>
          <wp:inline distT="0" distB="0" distL="0" distR="0">
            <wp:extent cx="2476500" cy="2876550"/>
            <wp:effectExtent l="0" t="0" r="0" b="0"/>
            <wp:docPr id="3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0" cy="2876550"/>
                    </a:xfrm>
                    <a:prstGeom prst="rect">
                      <a:avLst/>
                    </a:prstGeom>
                    <a:noFill/>
                    <a:ln>
                      <a:noFill/>
                    </a:ln>
                  </pic:spPr>
                </pic:pic>
              </a:graphicData>
            </a:graphic>
          </wp:inline>
        </w:drawing>
      </w:r>
    </w:p>
    <w:p w:rsidR="00966C82" w:rsidRPr="00B210B6" w:rsidRDefault="00966C82" w:rsidP="008056E2">
      <w:pPr>
        <w:tabs>
          <w:tab w:val="left" w:pos="1843"/>
        </w:tabs>
        <w:spacing w:line="360" w:lineRule="auto"/>
        <w:rPr>
          <w:sz w:val="20"/>
          <w:szCs w:val="20"/>
          <w:lang w:val="en-GB"/>
        </w:rPr>
      </w:pPr>
      <w:r w:rsidRPr="00B210B6">
        <w:rPr>
          <w:sz w:val="20"/>
          <w:szCs w:val="20"/>
          <w:lang w:val="en-GB"/>
        </w:rPr>
        <w:t>Source: ASPA employer survey, 2009</w:t>
      </w:r>
    </w:p>
    <w:p w:rsidR="00966C82" w:rsidRPr="00B210B6" w:rsidRDefault="00966C82" w:rsidP="008056E2">
      <w:pPr>
        <w:spacing w:line="360" w:lineRule="auto"/>
        <w:rPr>
          <w:sz w:val="20"/>
          <w:szCs w:val="20"/>
          <w:lang w:val="en-GB"/>
        </w:rPr>
      </w:pPr>
    </w:p>
    <w:p w:rsidR="00966C82" w:rsidRPr="00B210B6" w:rsidRDefault="00966C82" w:rsidP="00223C01">
      <w:pPr>
        <w:pStyle w:val="Heading2"/>
        <w:numPr>
          <w:ilvl w:val="1"/>
          <w:numId w:val="22"/>
        </w:numPr>
        <w:tabs>
          <w:tab w:val="clear" w:pos="540"/>
        </w:tabs>
        <w:spacing w:line="360" w:lineRule="auto"/>
        <w:ind w:left="900" w:hanging="900"/>
        <w:rPr>
          <w:rFonts w:cs="Times New Roman"/>
          <w:i/>
          <w:sz w:val="20"/>
          <w:szCs w:val="20"/>
          <w:lang w:val="en-GB"/>
        </w:rPr>
      </w:pPr>
      <w:bookmarkStart w:id="35" w:name="_Toc294612263"/>
      <w:r w:rsidRPr="00B210B6">
        <w:rPr>
          <w:rFonts w:cs="Times New Roman"/>
          <w:i/>
          <w:sz w:val="20"/>
          <w:szCs w:val="20"/>
          <w:lang w:val="en-GB"/>
        </w:rPr>
        <w:t>Organisational policies towards older workers</w:t>
      </w:r>
      <w:bookmarkEnd w:id="35"/>
    </w:p>
    <w:p w:rsidR="00966C82" w:rsidRPr="00B210B6" w:rsidRDefault="00966C82" w:rsidP="008056E2">
      <w:pPr>
        <w:spacing w:line="360" w:lineRule="auto"/>
        <w:rPr>
          <w:sz w:val="20"/>
          <w:szCs w:val="20"/>
          <w:lang w:val="en-GB"/>
        </w:rPr>
      </w:pPr>
      <w:r w:rsidRPr="00B210B6">
        <w:rPr>
          <w:sz w:val="20"/>
          <w:szCs w:val="20"/>
          <w:lang w:val="en-GB"/>
        </w:rPr>
        <w:t xml:space="preserve">What kind of policies do employers apply with respect to older workers in different European countries? Can policies be considered stimulating or permissive in nature? Vickerstaff, Cox and Keen (2003) state that any significant change in retirement behaviour will come primarily from policy modifications initiated and undertaken by employers. In this paragraph we examine 1) what policies employers apply to accommodate or retain older workers; 2) how employers look at older workers’ needs in terms of training and lifelong learning;  3) and to what extent organisational policies are aimed at a gradual transition into retirement. </w:t>
      </w:r>
    </w:p>
    <w:p w:rsidR="00966C82" w:rsidRPr="00B210B6" w:rsidRDefault="00966C82" w:rsidP="008056E2">
      <w:pPr>
        <w:pStyle w:val="Heading3"/>
        <w:numPr>
          <w:ilvl w:val="2"/>
          <w:numId w:val="22"/>
        </w:numPr>
        <w:spacing w:line="360" w:lineRule="auto"/>
        <w:rPr>
          <w:rFonts w:cs="Times New Roman"/>
          <w:sz w:val="20"/>
          <w:szCs w:val="20"/>
          <w:lang w:val="en-GB"/>
        </w:rPr>
      </w:pPr>
      <w:bookmarkStart w:id="36" w:name="_Toc294612264"/>
      <w:r>
        <w:rPr>
          <w:rFonts w:cs="Times New Roman"/>
          <w:sz w:val="20"/>
          <w:szCs w:val="20"/>
          <w:lang w:val="en-GB"/>
        </w:rPr>
        <w:br w:type="page"/>
      </w:r>
      <w:r w:rsidRPr="00B210B6">
        <w:rPr>
          <w:rFonts w:cs="Times New Roman"/>
          <w:sz w:val="20"/>
          <w:szCs w:val="20"/>
          <w:lang w:val="en-GB"/>
        </w:rPr>
        <w:t>Policies to accommodate or retain older workers</w:t>
      </w:r>
      <w:bookmarkEnd w:id="36"/>
    </w:p>
    <w:p w:rsidR="00966C82" w:rsidRPr="00B210B6" w:rsidRDefault="00966C82" w:rsidP="008056E2">
      <w:pPr>
        <w:spacing w:line="360" w:lineRule="auto"/>
        <w:rPr>
          <w:sz w:val="20"/>
          <w:szCs w:val="20"/>
          <w:lang w:val="en-GB"/>
        </w:rPr>
      </w:pPr>
      <w:r w:rsidRPr="00B210B6">
        <w:rPr>
          <w:sz w:val="20"/>
          <w:szCs w:val="20"/>
          <w:lang w:val="en-GB"/>
        </w:rPr>
        <w:t xml:space="preserve">What policies have employers taken to accommodate or retain older personnel? The questionnaire included several categories of measures employers applied regarding older workers: personnel policies aimed at development, maintenance, utilization and accommodative measures (1 </w:t>
      </w:r>
      <w:r w:rsidRPr="00B210B6">
        <w:rPr>
          <w:i/>
          <w:sz w:val="20"/>
          <w:szCs w:val="20"/>
          <w:lang w:val="en-GB"/>
        </w:rPr>
        <w:t>currently applied</w:t>
      </w:r>
      <w:r w:rsidRPr="00B210B6">
        <w:rPr>
          <w:sz w:val="20"/>
          <w:szCs w:val="20"/>
          <w:lang w:val="en-GB"/>
        </w:rPr>
        <w:t xml:space="preserve">, 0 </w:t>
      </w:r>
      <w:r w:rsidRPr="00B210B6">
        <w:rPr>
          <w:i/>
          <w:sz w:val="20"/>
          <w:szCs w:val="20"/>
          <w:lang w:val="en-GB"/>
        </w:rPr>
        <w:t>not applied</w:t>
      </w:r>
      <w:r w:rsidRPr="00B210B6">
        <w:rPr>
          <w:sz w:val="20"/>
          <w:szCs w:val="20"/>
          <w:lang w:val="en-GB"/>
        </w:rPr>
        <w:t>). The list of measures was based on an earlier study into age-conscious personnel policies in organisations (Remery et al., 2003). Measures aimed at development contain practices related to advancement and growth (e.g. training). Maintenance measures include practices related to protection, safety and helping to maintain current levels of functioning (e.g. ergonomics). Utilization practices are aimed at changing job demands (e.g. sideways job movement). Accommodative practices lower work demands on older workers (e.g. additional leave and demotion). Table 5.5 lists the measures which employers have taken to retain older personnel.</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A first observation to be made is that Italian employers have implemented very few measures, whereas this country is likely to be affected by an ageing population structure relatively soon. Second, given all policy discussions over the last decade on issues like ‘employability’, lifelong learning and the need to turn Europe into a knowledge based society, it is remarkable that in many countries so few employers offer training programs for older workers. In Denmark, Italy, the Netherlands and Sweden this is even less than one out of ten. In France and the UK, showing the best performance in this field, it is almost half of employers. The high share of French employers reporting training plans may stem from the inter-sectoral agreement on “employee lifelong access to training” which was adopted in France in 2003; this agreement promotes training among experienced workers and was signed by the French social partners (OECD, 2006).</w:t>
      </w:r>
    </w:p>
    <w:p w:rsidR="00966C82" w:rsidRPr="00B210B6" w:rsidRDefault="00966C82" w:rsidP="008056E2">
      <w:pPr>
        <w:autoSpaceDE w:val="0"/>
        <w:autoSpaceDN w:val="0"/>
        <w:adjustRightInd w:val="0"/>
        <w:spacing w:line="360" w:lineRule="auto"/>
        <w:rPr>
          <w:rFonts w:cs="TimesNewRomanPSMT"/>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 xml:space="preserve">In general, employers most frequently implemented flexible working hours as a measure aimed to accommodate older workers (30 percent) and reduction in task and salary, or demotion, is least applied by employers (7 percent). Accommodative measures are relatively often applied in organisations in the Netherlands and Denmark; here employers do take various measures to accommodate the needs of their older workers, for instance by reducing the workload or offering possibilities of extra leave for older workers. Accommodative measures are less often applied by Italian and French employers. </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Pr>
          <w:sz w:val="20"/>
          <w:szCs w:val="20"/>
          <w:lang w:val="en-GB"/>
        </w:rPr>
        <w:br w:type="page"/>
      </w:r>
      <w:r w:rsidRPr="00B210B6">
        <w:rPr>
          <w:sz w:val="20"/>
          <w:szCs w:val="20"/>
          <w:lang w:val="en-GB"/>
        </w:rPr>
        <w:t>Table 5.5</w:t>
      </w:r>
      <w:r w:rsidRPr="00B210B6">
        <w:rPr>
          <w:sz w:val="20"/>
          <w:szCs w:val="20"/>
          <w:lang w:val="en-GB"/>
        </w:rPr>
        <w:tab/>
        <w:t xml:space="preserve">Implemented organisational measures aimed at older workers, %, </w:t>
      </w:r>
    </w:p>
    <w:p w:rsidR="00966C82" w:rsidRPr="00B210B6" w:rsidRDefault="00966C82" w:rsidP="008056E2">
      <w:pPr>
        <w:spacing w:line="360" w:lineRule="auto"/>
        <w:ind w:left="720" w:firstLine="720"/>
        <w:rPr>
          <w:sz w:val="20"/>
          <w:szCs w:val="20"/>
          <w:lang w:val="en-GB"/>
        </w:rPr>
      </w:pPr>
      <w:r w:rsidRPr="00B210B6">
        <w:rPr>
          <w:sz w:val="20"/>
          <w:szCs w:val="20"/>
          <w:lang w:val="en-GB"/>
        </w:rPr>
        <w:t>by country</w:t>
      </w:r>
    </w:p>
    <w:tbl>
      <w:tblPr>
        <w:tblW w:w="8732" w:type="dxa"/>
        <w:tblInd w:w="70" w:type="dxa"/>
        <w:tblCellMar>
          <w:left w:w="70" w:type="dxa"/>
          <w:right w:w="70" w:type="dxa"/>
        </w:tblCellMar>
        <w:tblLook w:val="00A0" w:firstRow="1" w:lastRow="0" w:firstColumn="1" w:lastColumn="0" w:noHBand="0" w:noVBand="0"/>
      </w:tblPr>
      <w:tblGrid>
        <w:gridCol w:w="2700"/>
        <w:gridCol w:w="773"/>
        <w:gridCol w:w="625"/>
        <w:gridCol w:w="876"/>
        <w:gridCol w:w="459"/>
        <w:gridCol w:w="1003"/>
        <w:gridCol w:w="623"/>
        <w:gridCol w:w="688"/>
        <w:gridCol w:w="496"/>
        <w:gridCol w:w="625"/>
      </w:tblGrid>
      <w:tr w:rsidR="00966C82" w:rsidRPr="009F6F6B" w:rsidTr="009F6F6B">
        <w:trPr>
          <w:trHeight w:val="360"/>
        </w:trPr>
        <w:tc>
          <w:tcPr>
            <w:tcW w:w="2700"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rPr>
                <w:sz w:val="16"/>
                <w:szCs w:val="16"/>
                <w:lang w:val="en-GB" w:eastAsia="nl-NL"/>
              </w:rPr>
            </w:pPr>
            <w:r w:rsidRPr="009F6F6B">
              <w:rPr>
                <w:sz w:val="16"/>
                <w:szCs w:val="16"/>
                <w:lang w:val="en-GB" w:eastAsia="nl-NL"/>
              </w:rPr>
              <w:t> </w:t>
            </w:r>
          </w:p>
        </w:tc>
        <w:tc>
          <w:tcPr>
            <w:tcW w:w="773"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Denmark</w:t>
            </w:r>
          </w:p>
        </w:tc>
        <w:tc>
          <w:tcPr>
            <w:tcW w:w="625"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France</w:t>
            </w:r>
          </w:p>
        </w:tc>
        <w:tc>
          <w:tcPr>
            <w:tcW w:w="876"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Germany</w:t>
            </w:r>
          </w:p>
        </w:tc>
        <w:tc>
          <w:tcPr>
            <w:tcW w:w="459"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Italy</w:t>
            </w:r>
          </w:p>
        </w:tc>
        <w:tc>
          <w:tcPr>
            <w:tcW w:w="867"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Netherlands</w:t>
            </w:r>
          </w:p>
        </w:tc>
        <w:tc>
          <w:tcPr>
            <w:tcW w:w="623"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Poland</w:t>
            </w:r>
          </w:p>
        </w:tc>
        <w:tc>
          <w:tcPr>
            <w:tcW w:w="688"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Sweden</w:t>
            </w:r>
          </w:p>
        </w:tc>
        <w:tc>
          <w:tcPr>
            <w:tcW w:w="496"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UK</w:t>
            </w:r>
          </w:p>
        </w:tc>
        <w:tc>
          <w:tcPr>
            <w:tcW w:w="625"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Pooled</w:t>
            </w:r>
          </w:p>
        </w:tc>
      </w:tr>
      <w:tr w:rsidR="00966C82" w:rsidRPr="009F6F6B" w:rsidTr="009F6F6B">
        <w:trPr>
          <w:trHeight w:val="105"/>
        </w:trPr>
        <w:tc>
          <w:tcPr>
            <w:tcW w:w="2700" w:type="dxa"/>
            <w:tcBorders>
              <w:top w:val="nil"/>
              <w:left w:val="nil"/>
              <w:bottom w:val="nil"/>
              <w:right w:val="nil"/>
            </w:tcBorders>
            <w:noWrap/>
            <w:vAlign w:val="center"/>
          </w:tcPr>
          <w:p w:rsidR="00966C82" w:rsidRPr="009F6F6B" w:rsidRDefault="00966C82" w:rsidP="008056E2">
            <w:pPr>
              <w:spacing w:line="360" w:lineRule="auto"/>
              <w:rPr>
                <w:sz w:val="16"/>
                <w:szCs w:val="16"/>
                <w:lang w:val="en-GB" w:eastAsia="nl-NL"/>
              </w:rPr>
            </w:pPr>
            <w:r w:rsidRPr="009F6F6B">
              <w:rPr>
                <w:sz w:val="16"/>
                <w:szCs w:val="16"/>
                <w:lang w:val="en-GB" w:eastAsia="nl-NL"/>
              </w:rPr>
              <w:t> </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 </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 </w:t>
            </w: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 </w:t>
            </w: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 </w:t>
            </w: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 </w:t>
            </w: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 </w:t>
            </w: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 </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 </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 </w:t>
            </w:r>
          </w:p>
        </w:tc>
      </w:tr>
      <w:tr w:rsidR="00966C82" w:rsidRPr="009F6F6B" w:rsidTr="009F6F6B">
        <w:trPr>
          <w:trHeight w:val="255"/>
        </w:trPr>
        <w:tc>
          <w:tcPr>
            <w:tcW w:w="2700" w:type="dxa"/>
            <w:tcBorders>
              <w:top w:val="nil"/>
              <w:left w:val="nil"/>
              <w:bottom w:val="nil"/>
              <w:right w:val="nil"/>
            </w:tcBorders>
            <w:noWrap/>
            <w:vAlign w:val="center"/>
          </w:tcPr>
          <w:p w:rsidR="00966C82" w:rsidRPr="009F6F6B" w:rsidRDefault="00966C82" w:rsidP="008056E2">
            <w:pPr>
              <w:spacing w:line="360" w:lineRule="auto"/>
              <w:rPr>
                <w:i/>
                <w:iCs/>
                <w:sz w:val="16"/>
                <w:szCs w:val="16"/>
                <w:lang w:val="en-GB" w:eastAsia="nl-NL"/>
              </w:rPr>
            </w:pPr>
            <w:r w:rsidRPr="009F6F6B">
              <w:rPr>
                <w:i/>
                <w:iCs/>
                <w:sz w:val="16"/>
                <w:szCs w:val="16"/>
                <w:lang w:val="en-GB" w:eastAsia="nl-NL"/>
              </w:rPr>
              <w:t>Development</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eastAsia="nl-NL"/>
              </w:rPr>
            </w:pP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eastAsia="nl-NL"/>
              </w:rPr>
            </w:pP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eastAsia="nl-NL"/>
              </w:rPr>
            </w:pP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eastAsia="nl-NL"/>
              </w:rPr>
            </w:pP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eastAsia="nl-NL"/>
              </w:rPr>
            </w:pP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eastAsia="nl-NL"/>
              </w:rPr>
            </w:pP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b/>
                <w:bCs/>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r>
      <w:tr w:rsidR="00966C82" w:rsidRPr="009F6F6B" w:rsidTr="009F6F6B">
        <w:trPr>
          <w:trHeight w:val="255"/>
        </w:trPr>
        <w:tc>
          <w:tcPr>
            <w:tcW w:w="2700" w:type="dxa"/>
            <w:tcBorders>
              <w:top w:val="nil"/>
              <w:left w:val="nil"/>
              <w:bottom w:val="nil"/>
              <w:right w:val="nil"/>
            </w:tcBorders>
            <w:vAlign w:val="center"/>
          </w:tcPr>
          <w:p w:rsidR="00966C82" w:rsidRPr="009F6F6B" w:rsidRDefault="00966C82" w:rsidP="008056E2">
            <w:pPr>
              <w:spacing w:line="360" w:lineRule="auto"/>
              <w:rPr>
                <w:sz w:val="16"/>
                <w:szCs w:val="16"/>
                <w:lang w:val="en-GB" w:eastAsia="nl-NL"/>
              </w:rPr>
            </w:pPr>
            <w:r w:rsidRPr="009F6F6B">
              <w:rPr>
                <w:sz w:val="16"/>
                <w:szCs w:val="16"/>
                <w:lang w:val="en-GB" w:eastAsia="nl-NL"/>
              </w:rPr>
              <w:t>Continuous career development</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27</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36</w:t>
            </w: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35</w:t>
            </w: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9</w:t>
            </w: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25</w:t>
            </w: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22</w:t>
            </w: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23</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8</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21</w:t>
            </w:r>
          </w:p>
        </w:tc>
      </w:tr>
      <w:tr w:rsidR="00966C82" w:rsidRPr="009F6F6B" w:rsidTr="009F6F6B">
        <w:trPr>
          <w:trHeight w:val="255"/>
        </w:trPr>
        <w:tc>
          <w:tcPr>
            <w:tcW w:w="2700" w:type="dxa"/>
            <w:tcBorders>
              <w:top w:val="nil"/>
              <w:left w:val="nil"/>
              <w:bottom w:val="nil"/>
              <w:right w:val="nil"/>
            </w:tcBorders>
            <w:vAlign w:val="center"/>
          </w:tcPr>
          <w:p w:rsidR="00966C82" w:rsidRPr="009F6F6B" w:rsidRDefault="00966C82" w:rsidP="008056E2">
            <w:pPr>
              <w:spacing w:line="360" w:lineRule="auto"/>
              <w:rPr>
                <w:sz w:val="16"/>
                <w:szCs w:val="16"/>
                <w:lang w:val="en-GB" w:eastAsia="nl-NL"/>
              </w:rPr>
            </w:pPr>
            <w:r w:rsidRPr="009F6F6B">
              <w:rPr>
                <w:sz w:val="16"/>
                <w:szCs w:val="16"/>
                <w:lang w:val="en-GB" w:eastAsia="nl-NL"/>
              </w:rPr>
              <w:t>Training plans for older workers</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7</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46</w:t>
            </w: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18</w:t>
            </w: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w:t>
            </w: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8</w:t>
            </w: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37</w:t>
            </w: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7</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44</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20</w:t>
            </w:r>
          </w:p>
        </w:tc>
      </w:tr>
      <w:tr w:rsidR="00966C82" w:rsidRPr="009F6F6B" w:rsidTr="009F6F6B">
        <w:trPr>
          <w:trHeight w:val="105"/>
        </w:trPr>
        <w:tc>
          <w:tcPr>
            <w:tcW w:w="2700" w:type="dxa"/>
            <w:tcBorders>
              <w:top w:val="nil"/>
              <w:left w:val="nil"/>
              <w:bottom w:val="nil"/>
              <w:right w:val="nil"/>
            </w:tcBorders>
            <w:vAlign w:val="center"/>
          </w:tcPr>
          <w:p w:rsidR="00966C82" w:rsidRPr="009F6F6B" w:rsidRDefault="00966C82" w:rsidP="008056E2">
            <w:pPr>
              <w:spacing w:line="360" w:lineRule="auto"/>
              <w:rPr>
                <w:sz w:val="16"/>
                <w:szCs w:val="16"/>
                <w:lang w:val="en-GB" w:eastAsia="nl-NL"/>
              </w:rPr>
            </w:pP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r>
      <w:tr w:rsidR="00966C82" w:rsidRPr="009F6F6B" w:rsidTr="009F6F6B">
        <w:trPr>
          <w:trHeight w:val="255"/>
        </w:trPr>
        <w:tc>
          <w:tcPr>
            <w:tcW w:w="2700" w:type="dxa"/>
            <w:tcBorders>
              <w:top w:val="nil"/>
              <w:left w:val="nil"/>
              <w:bottom w:val="nil"/>
              <w:right w:val="nil"/>
            </w:tcBorders>
            <w:noWrap/>
            <w:vAlign w:val="center"/>
          </w:tcPr>
          <w:p w:rsidR="00966C82" w:rsidRPr="009F6F6B" w:rsidRDefault="00966C82" w:rsidP="008056E2">
            <w:pPr>
              <w:spacing w:line="360" w:lineRule="auto"/>
              <w:rPr>
                <w:i/>
                <w:iCs/>
                <w:sz w:val="16"/>
                <w:szCs w:val="16"/>
                <w:lang w:val="en-GB" w:eastAsia="nl-NL"/>
              </w:rPr>
            </w:pPr>
            <w:r w:rsidRPr="009F6F6B">
              <w:rPr>
                <w:i/>
                <w:iCs/>
                <w:sz w:val="16"/>
                <w:szCs w:val="16"/>
                <w:lang w:val="en-GB" w:eastAsia="nl-NL"/>
              </w:rPr>
              <w:t>Utilization</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rPr>
                <w:rFonts w:cs="Arial"/>
                <w:sz w:val="16"/>
                <w:szCs w:val="16"/>
                <w:lang w:val="en-GB" w:eastAsia="nl-NL"/>
              </w:rPr>
            </w:pPr>
          </w:p>
        </w:tc>
      </w:tr>
      <w:tr w:rsidR="00966C82" w:rsidRPr="009F6F6B" w:rsidTr="009F6F6B">
        <w:trPr>
          <w:trHeight w:val="255"/>
        </w:trPr>
        <w:tc>
          <w:tcPr>
            <w:tcW w:w="2700" w:type="dxa"/>
            <w:tcBorders>
              <w:top w:val="nil"/>
              <w:left w:val="nil"/>
              <w:bottom w:val="nil"/>
              <w:right w:val="nil"/>
            </w:tcBorders>
            <w:vAlign w:val="center"/>
          </w:tcPr>
          <w:p w:rsidR="00966C82" w:rsidRPr="009F6F6B" w:rsidRDefault="00966C82" w:rsidP="008056E2">
            <w:pPr>
              <w:spacing w:line="360" w:lineRule="auto"/>
              <w:rPr>
                <w:sz w:val="16"/>
                <w:szCs w:val="16"/>
                <w:lang w:val="en-GB" w:eastAsia="nl-NL"/>
              </w:rPr>
            </w:pPr>
            <w:r w:rsidRPr="009F6F6B">
              <w:rPr>
                <w:sz w:val="16"/>
                <w:szCs w:val="16"/>
                <w:lang w:val="en-GB" w:eastAsia="nl-NL"/>
              </w:rPr>
              <w:t xml:space="preserve">Promoting internal job mobility </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20</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38</w:t>
            </w: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13</w:t>
            </w: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13</w:t>
            </w: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16</w:t>
            </w: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27</w:t>
            </w: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29</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27</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21</w:t>
            </w:r>
          </w:p>
        </w:tc>
      </w:tr>
      <w:tr w:rsidR="00966C82" w:rsidRPr="009F6F6B" w:rsidTr="009F6F6B">
        <w:trPr>
          <w:trHeight w:val="90"/>
        </w:trPr>
        <w:tc>
          <w:tcPr>
            <w:tcW w:w="2700" w:type="dxa"/>
            <w:tcBorders>
              <w:top w:val="nil"/>
              <w:left w:val="nil"/>
              <w:bottom w:val="nil"/>
              <w:right w:val="nil"/>
            </w:tcBorders>
            <w:vAlign w:val="center"/>
          </w:tcPr>
          <w:p w:rsidR="00966C82" w:rsidRPr="009F6F6B" w:rsidRDefault="00966C82" w:rsidP="008056E2">
            <w:pPr>
              <w:spacing w:line="360" w:lineRule="auto"/>
              <w:rPr>
                <w:sz w:val="16"/>
                <w:szCs w:val="16"/>
                <w:lang w:val="en-GB" w:eastAsia="nl-NL"/>
              </w:rPr>
            </w:pP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r>
      <w:tr w:rsidR="00966C82" w:rsidRPr="009F6F6B" w:rsidTr="009F6F6B">
        <w:trPr>
          <w:trHeight w:val="255"/>
        </w:trPr>
        <w:tc>
          <w:tcPr>
            <w:tcW w:w="2700" w:type="dxa"/>
            <w:tcBorders>
              <w:top w:val="nil"/>
              <w:left w:val="nil"/>
              <w:bottom w:val="nil"/>
              <w:right w:val="nil"/>
            </w:tcBorders>
            <w:noWrap/>
            <w:vAlign w:val="center"/>
          </w:tcPr>
          <w:p w:rsidR="00966C82" w:rsidRPr="009F6F6B" w:rsidRDefault="00966C82" w:rsidP="008056E2">
            <w:pPr>
              <w:spacing w:line="360" w:lineRule="auto"/>
              <w:rPr>
                <w:i/>
                <w:iCs/>
                <w:sz w:val="16"/>
                <w:szCs w:val="16"/>
                <w:lang w:val="en-GB" w:eastAsia="nl-NL"/>
              </w:rPr>
            </w:pPr>
            <w:r w:rsidRPr="009F6F6B">
              <w:rPr>
                <w:i/>
                <w:iCs/>
                <w:sz w:val="16"/>
                <w:szCs w:val="16"/>
                <w:lang w:val="en-GB" w:eastAsia="nl-NL"/>
              </w:rPr>
              <w:t>Maintenance</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rPr>
                <w:rFonts w:cs="Arial"/>
                <w:sz w:val="16"/>
                <w:szCs w:val="16"/>
                <w:lang w:val="en-GB" w:eastAsia="nl-NL"/>
              </w:rPr>
            </w:pPr>
          </w:p>
        </w:tc>
      </w:tr>
      <w:tr w:rsidR="00966C82" w:rsidRPr="009F6F6B" w:rsidTr="009F6F6B">
        <w:trPr>
          <w:trHeight w:val="255"/>
        </w:trPr>
        <w:tc>
          <w:tcPr>
            <w:tcW w:w="2700" w:type="dxa"/>
            <w:tcBorders>
              <w:top w:val="nil"/>
              <w:left w:val="nil"/>
              <w:bottom w:val="nil"/>
              <w:right w:val="nil"/>
            </w:tcBorders>
            <w:vAlign w:val="center"/>
          </w:tcPr>
          <w:p w:rsidR="00966C82" w:rsidRPr="009F6F6B" w:rsidRDefault="00966C82" w:rsidP="008056E2">
            <w:pPr>
              <w:spacing w:line="360" w:lineRule="auto"/>
              <w:rPr>
                <w:sz w:val="16"/>
                <w:szCs w:val="16"/>
                <w:lang w:val="en-GB" w:eastAsia="nl-NL"/>
              </w:rPr>
            </w:pPr>
            <w:r w:rsidRPr="009F6F6B">
              <w:rPr>
                <w:sz w:val="16"/>
                <w:szCs w:val="16"/>
                <w:lang w:val="en-GB" w:eastAsia="nl-NL"/>
              </w:rPr>
              <w:t>Flexible working hours</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25</w:t>
            </w: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45</w:t>
            </w: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12</w:t>
            </w: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32</w:t>
            </w: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29</w:t>
            </w: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42</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30</w:t>
            </w:r>
          </w:p>
        </w:tc>
      </w:tr>
      <w:tr w:rsidR="00966C82" w:rsidRPr="009F6F6B" w:rsidTr="009F6F6B">
        <w:trPr>
          <w:trHeight w:val="255"/>
        </w:trPr>
        <w:tc>
          <w:tcPr>
            <w:tcW w:w="2700" w:type="dxa"/>
            <w:tcBorders>
              <w:top w:val="nil"/>
              <w:left w:val="nil"/>
              <w:bottom w:val="nil"/>
              <w:right w:val="nil"/>
            </w:tcBorders>
            <w:vAlign w:val="center"/>
          </w:tcPr>
          <w:p w:rsidR="00966C82" w:rsidRPr="009F6F6B" w:rsidRDefault="00966C82" w:rsidP="008056E2">
            <w:pPr>
              <w:spacing w:line="360" w:lineRule="auto"/>
              <w:rPr>
                <w:sz w:val="16"/>
                <w:szCs w:val="16"/>
                <w:lang w:val="en-GB" w:eastAsia="nl-NL"/>
              </w:rPr>
            </w:pPr>
            <w:r w:rsidRPr="009F6F6B">
              <w:rPr>
                <w:sz w:val="16"/>
                <w:szCs w:val="16"/>
                <w:lang w:val="en-GB" w:eastAsia="nl-NL"/>
              </w:rPr>
              <w:t>Ergonomic measures</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28</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28</w:t>
            </w: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20</w:t>
            </w: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5</w:t>
            </w: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28</w:t>
            </w: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38</w:t>
            </w: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32</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31</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26</w:t>
            </w:r>
          </w:p>
        </w:tc>
      </w:tr>
      <w:tr w:rsidR="00966C82" w:rsidRPr="009F6F6B" w:rsidTr="009F6F6B">
        <w:trPr>
          <w:trHeight w:val="90"/>
        </w:trPr>
        <w:tc>
          <w:tcPr>
            <w:tcW w:w="2700" w:type="dxa"/>
            <w:tcBorders>
              <w:top w:val="nil"/>
              <w:left w:val="nil"/>
              <w:bottom w:val="nil"/>
              <w:right w:val="nil"/>
            </w:tcBorders>
            <w:vAlign w:val="center"/>
          </w:tcPr>
          <w:p w:rsidR="00966C82" w:rsidRPr="009F6F6B" w:rsidRDefault="00966C82" w:rsidP="008056E2">
            <w:pPr>
              <w:spacing w:line="360" w:lineRule="auto"/>
              <w:rPr>
                <w:sz w:val="16"/>
                <w:szCs w:val="16"/>
                <w:lang w:val="en-GB" w:eastAsia="nl-NL"/>
              </w:rPr>
            </w:pP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r>
      <w:tr w:rsidR="00966C82" w:rsidRPr="009F6F6B" w:rsidTr="009F6F6B">
        <w:trPr>
          <w:trHeight w:val="255"/>
        </w:trPr>
        <w:tc>
          <w:tcPr>
            <w:tcW w:w="2700" w:type="dxa"/>
            <w:tcBorders>
              <w:top w:val="nil"/>
              <w:left w:val="nil"/>
              <w:bottom w:val="nil"/>
              <w:right w:val="nil"/>
            </w:tcBorders>
            <w:noWrap/>
            <w:vAlign w:val="center"/>
          </w:tcPr>
          <w:p w:rsidR="00966C82" w:rsidRPr="009F6F6B" w:rsidRDefault="00966C82" w:rsidP="008056E2">
            <w:pPr>
              <w:spacing w:line="360" w:lineRule="auto"/>
              <w:rPr>
                <w:i/>
                <w:iCs/>
                <w:sz w:val="16"/>
                <w:szCs w:val="16"/>
                <w:lang w:val="en-GB" w:eastAsia="nl-NL"/>
              </w:rPr>
            </w:pPr>
            <w:r w:rsidRPr="009F6F6B">
              <w:rPr>
                <w:i/>
                <w:iCs/>
                <w:sz w:val="16"/>
                <w:szCs w:val="16"/>
                <w:lang w:val="en-GB" w:eastAsia="nl-NL"/>
              </w:rPr>
              <w:t>Accommodation</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p>
        </w:tc>
        <w:tc>
          <w:tcPr>
            <w:tcW w:w="625" w:type="dxa"/>
            <w:tcBorders>
              <w:top w:val="nil"/>
              <w:left w:val="nil"/>
              <w:bottom w:val="nil"/>
              <w:right w:val="nil"/>
            </w:tcBorders>
            <w:noWrap/>
            <w:vAlign w:val="center"/>
          </w:tcPr>
          <w:p w:rsidR="00966C82" w:rsidRPr="009F6F6B" w:rsidRDefault="00966C82" w:rsidP="008056E2">
            <w:pPr>
              <w:spacing w:line="360" w:lineRule="auto"/>
              <w:rPr>
                <w:rFonts w:cs="Arial"/>
                <w:sz w:val="16"/>
                <w:szCs w:val="16"/>
                <w:lang w:val="en-GB" w:eastAsia="nl-NL"/>
              </w:rPr>
            </w:pPr>
          </w:p>
        </w:tc>
      </w:tr>
      <w:tr w:rsidR="00966C82" w:rsidRPr="009F6F6B" w:rsidTr="009F6F6B">
        <w:trPr>
          <w:trHeight w:val="255"/>
        </w:trPr>
        <w:tc>
          <w:tcPr>
            <w:tcW w:w="2700" w:type="dxa"/>
            <w:tcBorders>
              <w:top w:val="nil"/>
              <w:left w:val="nil"/>
              <w:bottom w:val="nil"/>
              <w:right w:val="nil"/>
            </w:tcBorders>
            <w:vAlign w:val="center"/>
          </w:tcPr>
          <w:p w:rsidR="00966C82" w:rsidRPr="009F6F6B" w:rsidRDefault="00966C82" w:rsidP="008056E2">
            <w:pPr>
              <w:spacing w:line="360" w:lineRule="auto"/>
              <w:rPr>
                <w:sz w:val="16"/>
                <w:szCs w:val="16"/>
                <w:lang w:val="en-GB" w:eastAsia="nl-NL"/>
              </w:rPr>
            </w:pPr>
            <w:r w:rsidRPr="009F6F6B">
              <w:rPr>
                <w:sz w:val="16"/>
                <w:szCs w:val="16"/>
                <w:lang w:val="en-GB" w:eastAsia="nl-NL"/>
              </w:rPr>
              <w:t>Early retirement schemes</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18</w:t>
            </w: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16</w:t>
            </w: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w:t>
            </w: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32</w:t>
            </w: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33</w:t>
            </w: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11</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17</w:t>
            </w:r>
          </w:p>
        </w:tc>
      </w:tr>
      <w:tr w:rsidR="00966C82" w:rsidRPr="009F6F6B" w:rsidTr="009F6F6B">
        <w:trPr>
          <w:trHeight w:val="255"/>
        </w:trPr>
        <w:tc>
          <w:tcPr>
            <w:tcW w:w="2700" w:type="dxa"/>
            <w:tcBorders>
              <w:top w:val="nil"/>
              <w:left w:val="nil"/>
              <w:bottom w:val="nil"/>
              <w:right w:val="nil"/>
            </w:tcBorders>
            <w:vAlign w:val="center"/>
          </w:tcPr>
          <w:p w:rsidR="00966C82" w:rsidRPr="009F6F6B" w:rsidRDefault="00966C82" w:rsidP="008056E2">
            <w:pPr>
              <w:spacing w:line="360" w:lineRule="auto"/>
              <w:rPr>
                <w:sz w:val="16"/>
                <w:szCs w:val="16"/>
                <w:lang w:val="en-GB" w:eastAsia="nl-NL"/>
              </w:rPr>
            </w:pPr>
            <w:r w:rsidRPr="009F6F6B">
              <w:rPr>
                <w:sz w:val="16"/>
                <w:szCs w:val="16"/>
                <w:lang w:val="en-GB" w:eastAsia="nl-NL"/>
              </w:rPr>
              <w:t>Reduction of working time before retirement</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34</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8</w:t>
            </w: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22</w:t>
            </w: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w:t>
            </w: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20</w:t>
            </w: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4</w:t>
            </w: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21</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46</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20</w:t>
            </w:r>
          </w:p>
        </w:tc>
      </w:tr>
      <w:tr w:rsidR="00966C82" w:rsidRPr="009F6F6B" w:rsidTr="009F6F6B">
        <w:trPr>
          <w:trHeight w:val="255"/>
        </w:trPr>
        <w:tc>
          <w:tcPr>
            <w:tcW w:w="2700" w:type="dxa"/>
            <w:tcBorders>
              <w:top w:val="nil"/>
              <w:left w:val="nil"/>
              <w:bottom w:val="nil"/>
              <w:right w:val="nil"/>
            </w:tcBorders>
            <w:vAlign w:val="center"/>
          </w:tcPr>
          <w:p w:rsidR="00966C82" w:rsidRPr="009F6F6B" w:rsidRDefault="00966C82" w:rsidP="008056E2">
            <w:pPr>
              <w:spacing w:line="360" w:lineRule="auto"/>
              <w:rPr>
                <w:sz w:val="16"/>
                <w:szCs w:val="16"/>
                <w:lang w:val="en-GB" w:eastAsia="nl-NL"/>
              </w:rPr>
            </w:pPr>
            <w:r w:rsidRPr="009F6F6B">
              <w:rPr>
                <w:sz w:val="16"/>
                <w:szCs w:val="16"/>
                <w:lang w:val="en-GB" w:eastAsia="nl-NL"/>
              </w:rPr>
              <w:t>Part-time retirement</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9</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8</w:t>
            </w: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13</w:t>
            </w: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w:t>
            </w: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29</w:t>
            </w: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25</w:t>
            </w: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16</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40</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21</w:t>
            </w:r>
          </w:p>
        </w:tc>
      </w:tr>
      <w:tr w:rsidR="00966C82" w:rsidRPr="009F6F6B" w:rsidTr="009F6F6B">
        <w:trPr>
          <w:trHeight w:val="255"/>
        </w:trPr>
        <w:tc>
          <w:tcPr>
            <w:tcW w:w="2700" w:type="dxa"/>
            <w:tcBorders>
              <w:top w:val="nil"/>
              <w:left w:val="nil"/>
              <w:bottom w:val="nil"/>
              <w:right w:val="nil"/>
            </w:tcBorders>
            <w:vAlign w:val="center"/>
          </w:tcPr>
          <w:p w:rsidR="00966C82" w:rsidRPr="009F6F6B" w:rsidRDefault="00966C82" w:rsidP="008056E2">
            <w:pPr>
              <w:spacing w:line="360" w:lineRule="auto"/>
              <w:rPr>
                <w:sz w:val="16"/>
                <w:szCs w:val="16"/>
                <w:lang w:val="en-GB" w:eastAsia="nl-NL"/>
              </w:rPr>
            </w:pPr>
            <w:r w:rsidRPr="009F6F6B">
              <w:rPr>
                <w:sz w:val="16"/>
                <w:szCs w:val="16"/>
                <w:lang w:val="en-GB" w:eastAsia="nl-NL"/>
              </w:rPr>
              <w:t>Decreasing the workload for older workers</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24</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8</w:t>
            </w: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8</w:t>
            </w: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w:t>
            </w: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25</w:t>
            </w: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11</w:t>
            </w: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12</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23</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16</w:t>
            </w:r>
          </w:p>
        </w:tc>
      </w:tr>
      <w:tr w:rsidR="00966C82" w:rsidRPr="009F6F6B" w:rsidTr="009F6F6B">
        <w:trPr>
          <w:trHeight w:val="255"/>
        </w:trPr>
        <w:tc>
          <w:tcPr>
            <w:tcW w:w="2700" w:type="dxa"/>
            <w:tcBorders>
              <w:top w:val="nil"/>
              <w:left w:val="nil"/>
              <w:bottom w:val="nil"/>
              <w:right w:val="nil"/>
            </w:tcBorders>
            <w:vAlign w:val="center"/>
          </w:tcPr>
          <w:p w:rsidR="00966C82" w:rsidRPr="009F6F6B" w:rsidRDefault="00966C82" w:rsidP="008056E2">
            <w:pPr>
              <w:spacing w:line="360" w:lineRule="auto"/>
              <w:rPr>
                <w:sz w:val="16"/>
                <w:szCs w:val="16"/>
                <w:lang w:val="en-GB" w:eastAsia="nl-NL"/>
              </w:rPr>
            </w:pPr>
            <w:r w:rsidRPr="009F6F6B">
              <w:rPr>
                <w:sz w:val="16"/>
                <w:szCs w:val="16"/>
                <w:lang w:val="en-GB" w:eastAsia="nl-NL"/>
              </w:rPr>
              <w:t>Possibilities of extra leave for older workers</w:t>
            </w:r>
          </w:p>
        </w:tc>
        <w:tc>
          <w:tcPr>
            <w:tcW w:w="77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26</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7</w:t>
            </w:r>
          </w:p>
        </w:tc>
        <w:tc>
          <w:tcPr>
            <w:tcW w:w="87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10</w:t>
            </w:r>
          </w:p>
        </w:tc>
        <w:tc>
          <w:tcPr>
            <w:tcW w:w="4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w:t>
            </w:r>
          </w:p>
        </w:tc>
        <w:tc>
          <w:tcPr>
            <w:tcW w:w="86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31</w:t>
            </w:r>
          </w:p>
        </w:tc>
        <w:tc>
          <w:tcPr>
            <w:tcW w:w="623"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w:t>
            </w:r>
          </w:p>
        </w:tc>
        <w:tc>
          <w:tcPr>
            <w:tcW w:w="68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8</w:t>
            </w:r>
          </w:p>
        </w:tc>
        <w:tc>
          <w:tcPr>
            <w:tcW w:w="49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14</w:t>
            </w:r>
          </w:p>
        </w:tc>
        <w:tc>
          <w:tcPr>
            <w:tcW w:w="6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14</w:t>
            </w:r>
          </w:p>
        </w:tc>
      </w:tr>
      <w:tr w:rsidR="00966C82" w:rsidRPr="009F6F6B" w:rsidTr="009F6F6B">
        <w:trPr>
          <w:trHeight w:val="255"/>
        </w:trPr>
        <w:tc>
          <w:tcPr>
            <w:tcW w:w="2700" w:type="dxa"/>
            <w:tcBorders>
              <w:top w:val="nil"/>
              <w:left w:val="nil"/>
              <w:bottom w:val="single" w:sz="4" w:space="0" w:color="669999"/>
              <w:right w:val="nil"/>
            </w:tcBorders>
            <w:vAlign w:val="center"/>
          </w:tcPr>
          <w:p w:rsidR="00966C82" w:rsidRPr="009F6F6B" w:rsidRDefault="00966C82" w:rsidP="008056E2">
            <w:pPr>
              <w:spacing w:line="360" w:lineRule="auto"/>
              <w:rPr>
                <w:sz w:val="16"/>
                <w:szCs w:val="16"/>
                <w:lang w:val="en-GB" w:eastAsia="nl-NL"/>
              </w:rPr>
            </w:pPr>
            <w:r w:rsidRPr="009F6F6B">
              <w:rPr>
                <w:sz w:val="16"/>
                <w:szCs w:val="16"/>
                <w:lang w:val="en-GB" w:eastAsia="nl-NL"/>
              </w:rPr>
              <w:t>Reduction in task and salary (demotion)</w:t>
            </w:r>
          </w:p>
        </w:tc>
        <w:tc>
          <w:tcPr>
            <w:tcW w:w="773"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10</w:t>
            </w:r>
          </w:p>
        </w:tc>
        <w:tc>
          <w:tcPr>
            <w:tcW w:w="625"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w:t>
            </w:r>
          </w:p>
        </w:tc>
        <w:tc>
          <w:tcPr>
            <w:tcW w:w="876"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4</w:t>
            </w:r>
          </w:p>
        </w:tc>
        <w:tc>
          <w:tcPr>
            <w:tcW w:w="459"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w:t>
            </w:r>
          </w:p>
        </w:tc>
        <w:tc>
          <w:tcPr>
            <w:tcW w:w="867"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w:t>
            </w:r>
          </w:p>
        </w:tc>
        <w:tc>
          <w:tcPr>
            <w:tcW w:w="623"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4</w:t>
            </w:r>
          </w:p>
        </w:tc>
        <w:tc>
          <w:tcPr>
            <w:tcW w:w="688"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w:t>
            </w:r>
          </w:p>
        </w:tc>
        <w:tc>
          <w:tcPr>
            <w:tcW w:w="496"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24</w:t>
            </w:r>
          </w:p>
        </w:tc>
        <w:tc>
          <w:tcPr>
            <w:tcW w:w="625"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7</w:t>
            </w:r>
          </w:p>
        </w:tc>
      </w:tr>
    </w:tbl>
    <w:p w:rsidR="00966C82" w:rsidRPr="00B210B6" w:rsidRDefault="00966C82" w:rsidP="008056E2">
      <w:pPr>
        <w:spacing w:line="360" w:lineRule="auto"/>
        <w:rPr>
          <w:sz w:val="20"/>
          <w:szCs w:val="20"/>
          <w:lang w:val="en-GB"/>
        </w:rPr>
      </w:pPr>
      <w:r w:rsidRPr="00B210B6">
        <w:rPr>
          <w:sz w:val="20"/>
          <w:szCs w:val="20"/>
          <w:lang w:val="en-GB"/>
        </w:rPr>
        <w:t>Source: ASPA employer survey, 2009</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 xml:space="preserve">Overall, employers in Denmark and the Netherlands relatively often apply accommodative and maintenance measures. Swedish employers aim at retaining older workers mainly by maintaining and utilizing skills. German employers relatively often apply measures striving to develop and maintain skills of older workers. Polish employers implement organisational measures in a quite evenly distributed way. In Italy, employers do not take many measures to accommodate or retain older workers. </w:t>
      </w:r>
    </w:p>
    <w:p w:rsidR="00966C82" w:rsidRPr="00B210B6" w:rsidRDefault="00966C82" w:rsidP="008056E2">
      <w:pPr>
        <w:pStyle w:val="Heading3"/>
        <w:numPr>
          <w:ilvl w:val="2"/>
          <w:numId w:val="22"/>
        </w:numPr>
        <w:spacing w:line="360" w:lineRule="auto"/>
        <w:rPr>
          <w:rFonts w:cs="Times New Roman"/>
          <w:sz w:val="20"/>
          <w:szCs w:val="20"/>
          <w:lang w:val="en-GB"/>
        </w:rPr>
      </w:pPr>
      <w:bookmarkStart w:id="37" w:name="_Toc294612265"/>
      <w:r w:rsidRPr="00B210B6">
        <w:rPr>
          <w:rFonts w:cs="Times New Roman"/>
          <w:sz w:val="20"/>
          <w:szCs w:val="20"/>
          <w:lang w:val="en-GB"/>
        </w:rPr>
        <w:t>Training and life-long-learning</w:t>
      </w:r>
      <w:bookmarkEnd w:id="37"/>
    </w:p>
    <w:p w:rsidR="00966C82" w:rsidRPr="00B210B6" w:rsidRDefault="00966C82" w:rsidP="008056E2">
      <w:pPr>
        <w:spacing w:line="360" w:lineRule="auto"/>
        <w:rPr>
          <w:sz w:val="20"/>
          <w:szCs w:val="20"/>
          <w:lang w:val="en-GB"/>
        </w:rPr>
      </w:pPr>
      <w:r w:rsidRPr="00B210B6">
        <w:rPr>
          <w:sz w:val="20"/>
          <w:szCs w:val="20"/>
          <w:lang w:val="en-GB"/>
        </w:rPr>
        <w:t xml:space="preserve">Training and lifelong learning is often perceived to be the key solution to enhance productivity at older ages (European Commission, 2006; OECD, 2006). As we saw in the previous subparagraph, the share of organisations offering training programmes for older staff differs highly between countries, but is on average 20 percent. As figure 5.9 shows, a much higher share of employers reports to train employees continuously during their career (60 percent) and a majority of employers does not agree with the statement that it is better to invest in younger than in older workers when it comes to training (67 percent on average). This also means that - on the other hand - about a third of employers think it is better to invest in younger than older workers, which is an attitude that is likely to impede lifelong learning.  </w:t>
      </w:r>
    </w:p>
    <w:p w:rsidR="00966C82" w:rsidRPr="00B210B6" w:rsidRDefault="00966C82" w:rsidP="008056E2">
      <w:pPr>
        <w:spacing w:line="360" w:lineRule="auto"/>
        <w:rPr>
          <w:sz w:val="20"/>
          <w:szCs w:val="20"/>
          <w:lang w:val="en-GB"/>
        </w:rPr>
      </w:pPr>
    </w:p>
    <w:p w:rsidR="00966C82" w:rsidRPr="00B210B6" w:rsidRDefault="00966C82" w:rsidP="00223C01">
      <w:pPr>
        <w:spacing w:line="360" w:lineRule="auto"/>
        <w:ind w:left="1440" w:hanging="1440"/>
        <w:rPr>
          <w:sz w:val="20"/>
          <w:szCs w:val="20"/>
          <w:lang w:val="en-GB"/>
        </w:rPr>
      </w:pPr>
      <w:r w:rsidRPr="00B210B6">
        <w:rPr>
          <w:sz w:val="20"/>
          <w:szCs w:val="20"/>
          <w:lang w:val="en-GB"/>
        </w:rPr>
        <w:t xml:space="preserve">Figure 5.9 </w:t>
      </w:r>
      <w:r w:rsidRPr="00B210B6">
        <w:rPr>
          <w:sz w:val="20"/>
          <w:szCs w:val="20"/>
          <w:lang w:val="en-GB"/>
        </w:rPr>
        <w:tab/>
        <w:t>Statements on life-long-learning, % (completely) agree, by country</w:t>
      </w:r>
      <w:r w:rsidRPr="00B210B6">
        <w:rPr>
          <w:sz w:val="20"/>
          <w:szCs w:val="20"/>
          <w:lang w:val="en-GB"/>
        </w:rPr>
        <w:tab/>
      </w:r>
    </w:p>
    <w:p w:rsidR="00966C82" w:rsidRPr="00B210B6" w:rsidRDefault="00AF67FA" w:rsidP="0020261C">
      <w:pPr>
        <w:spacing w:line="360" w:lineRule="auto"/>
        <w:ind w:left="720" w:hanging="578"/>
        <w:rPr>
          <w:sz w:val="20"/>
          <w:szCs w:val="20"/>
          <w:lang w:val="en-GB"/>
        </w:rPr>
      </w:pPr>
      <w:r>
        <w:rPr>
          <w:noProof/>
          <w:lang w:val="da-DK" w:eastAsia="da-DK"/>
        </w:rPr>
        <mc:AlternateContent>
          <mc:Choice Requires="wps">
            <w:drawing>
              <wp:anchor distT="0" distB="0" distL="114300" distR="114300" simplePos="0" relativeHeight="251664896" behindDoc="0" locked="0" layoutInCell="1" allowOverlap="1">
                <wp:simplePos x="0" y="0"/>
                <wp:positionH relativeFrom="column">
                  <wp:posOffset>2057400</wp:posOffset>
                </wp:positionH>
                <wp:positionV relativeFrom="paragraph">
                  <wp:posOffset>2609850</wp:posOffset>
                </wp:positionV>
                <wp:extent cx="2857500" cy="228600"/>
                <wp:effectExtent l="9525" t="9525" r="9525" b="952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solidFill>
                          <a:srgbClr val="FFFFFF"/>
                        </a:solidFill>
                        <a:ln w="9525">
                          <a:solidFill>
                            <a:srgbClr val="000000"/>
                          </a:solidFill>
                          <a:miter lim="800000"/>
                          <a:headEnd/>
                          <a:tailEnd/>
                        </a:ln>
                      </wps:spPr>
                      <wps:txbx>
                        <w:txbxContent>
                          <w:p w:rsidR="00966C82" w:rsidRPr="0020261C" w:rsidRDefault="00966C82" w:rsidP="0020261C">
                            <w:pPr>
                              <w:jc w:val="center"/>
                              <w:rPr>
                                <w:sz w:val="16"/>
                                <w:szCs w:val="16"/>
                                <w:lang w:val="en-US"/>
                              </w:rPr>
                            </w:pPr>
                            <w:r w:rsidRPr="0020261C">
                              <w:rPr>
                                <w:sz w:val="16"/>
                                <w:szCs w:val="16"/>
                                <w:lang w:val="en-US"/>
                              </w:rPr>
                              <w:t>(Completely) agree – No opinion – (completely) disagree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162pt;margin-top:205.5pt;width:22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">
                <v:textbox>
                  <w:txbxContent>
                    <w:p w:rsidR="00966C82" w:rsidRPr="0020261C" w:rsidRDefault="00966C82" w:rsidP="0020261C">
                      <w:pPr>
                        <w:jc w:val="center"/>
                        <w:rPr>
                          <w:sz w:val="16"/>
                          <w:szCs w:val="16"/>
                          <w:lang w:val="en-US"/>
                        </w:rPr>
                      </w:pPr>
                      <w:r w:rsidRPr="0020261C">
                        <w:rPr>
                          <w:sz w:val="16"/>
                          <w:szCs w:val="16"/>
                          <w:lang w:val="en-US"/>
                        </w:rPr>
                        <w:t>(Completely) agree – No opinion – (completely) disagree</w:t>
                      </w:r>
                    </w:p>
                  </w:txbxContent>
                </v:textbox>
              </v:shape>
            </w:pict>
          </mc:Fallback>
        </mc:AlternateContent>
      </w:r>
      <w:r>
        <w:rPr>
          <w:noProof/>
          <w:lang w:val="da-DK" w:eastAsia="da-DK"/>
        </w:rPr>
        <mc:AlternateContent>
          <mc:Choice Requires="wps">
            <w:drawing>
              <wp:anchor distT="0" distB="0" distL="114300" distR="114300" simplePos="0" relativeHeight="251663872" behindDoc="0" locked="0" layoutInCell="1" allowOverlap="1">
                <wp:simplePos x="0" y="0"/>
                <wp:positionH relativeFrom="column">
                  <wp:posOffset>685800</wp:posOffset>
                </wp:positionH>
                <wp:positionV relativeFrom="paragraph">
                  <wp:posOffset>2609850</wp:posOffset>
                </wp:positionV>
                <wp:extent cx="1257300" cy="228600"/>
                <wp:effectExtent l="9525" t="9525" r="9525" b="952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66C82" w:rsidRPr="0020261C" w:rsidRDefault="00966C82" w:rsidP="0020261C">
                            <w:pPr>
                              <w:jc w:val="center"/>
                              <w:rPr>
                                <w:sz w:val="16"/>
                                <w:szCs w:val="16"/>
                              </w:rPr>
                            </w:pPr>
                            <w:r>
                              <w:rPr>
                                <w:sz w:val="16"/>
                                <w:szCs w:val="16"/>
                              </w:rPr>
                              <w:t>(</w:t>
                            </w:r>
                            <w:r w:rsidRPr="0020261C">
                              <w:rPr>
                                <w:sz w:val="16"/>
                                <w:szCs w:val="16"/>
                              </w:rPr>
                              <w:t>Completely</w:t>
                            </w:r>
                            <w:r>
                              <w:rPr>
                                <w:sz w:val="16"/>
                                <w:szCs w:val="16"/>
                              </w:rPr>
                              <w:t>)</w:t>
                            </w:r>
                            <w:r w:rsidRPr="0020261C">
                              <w:rPr>
                                <w:sz w:val="16"/>
                                <w:szCs w:val="16"/>
                              </w:rPr>
                              <w:t xml:space="preserve"> agree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54pt;margin-top:205.5pt;width:99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">
                <v:textbox>
                  <w:txbxContent>
                    <w:p w:rsidR="00966C82" w:rsidRPr="0020261C" w:rsidRDefault="00966C82" w:rsidP="0020261C">
                      <w:pPr>
                        <w:jc w:val="center"/>
                        <w:rPr>
                          <w:sz w:val="16"/>
                          <w:szCs w:val="16"/>
                        </w:rPr>
                      </w:pPr>
                      <w:r>
                        <w:rPr>
                          <w:sz w:val="16"/>
                          <w:szCs w:val="16"/>
                        </w:rPr>
                        <w:t>(</w:t>
                      </w:r>
                      <w:r w:rsidRPr="0020261C">
                        <w:rPr>
                          <w:sz w:val="16"/>
                          <w:szCs w:val="16"/>
                        </w:rPr>
                        <w:t>Completely</w:t>
                      </w:r>
                      <w:r>
                        <w:rPr>
                          <w:sz w:val="16"/>
                          <w:szCs w:val="16"/>
                        </w:rPr>
                        <w:t>)</w:t>
                      </w:r>
                      <w:r w:rsidRPr="0020261C">
                        <w:rPr>
                          <w:sz w:val="16"/>
                          <w:szCs w:val="16"/>
                        </w:rPr>
                        <w:t xml:space="preserve"> agree</w:t>
                      </w:r>
                    </w:p>
                  </w:txbxContent>
                </v:textbox>
              </v:shape>
            </w:pict>
          </mc:Fallback>
        </mc:AlternateContent>
      </w:r>
      <w:r>
        <w:rPr>
          <w:noProof/>
          <w:sz w:val="20"/>
          <w:szCs w:val="20"/>
          <w:lang w:val="da-DK" w:eastAsia="da-DK"/>
        </w:rPr>
        <w:drawing>
          <wp:inline distT="0" distB="0" distL="0" distR="0">
            <wp:extent cx="4286250" cy="2543175"/>
            <wp:effectExtent l="0" t="0" r="0" b="0"/>
            <wp:docPr id="38"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2543175"/>
                    </a:xfrm>
                    <a:prstGeom prst="rect">
                      <a:avLst/>
                    </a:prstGeom>
                    <a:noFill/>
                    <a:ln>
                      <a:noFill/>
                    </a:ln>
                  </pic:spPr>
                </pic:pic>
              </a:graphicData>
            </a:graphic>
          </wp:inline>
        </w:drawing>
      </w:r>
      <w:r w:rsidR="00966C82" w:rsidRPr="00B210B6">
        <w:rPr>
          <w:noProof/>
          <w:sz w:val="20"/>
          <w:szCs w:val="20"/>
          <w:lang w:val="en-GB"/>
        </w:rPr>
        <w:t xml:space="preserve">  </w:t>
      </w:r>
    </w:p>
    <w:p w:rsidR="00966C82" w:rsidRPr="00B210B6" w:rsidRDefault="00966C82" w:rsidP="008056E2">
      <w:pPr>
        <w:spacing w:line="360" w:lineRule="auto"/>
        <w:ind w:left="1440"/>
        <w:rPr>
          <w:sz w:val="20"/>
          <w:szCs w:val="20"/>
          <w:lang w:val="en-GB"/>
        </w:rPr>
      </w:pPr>
    </w:p>
    <w:p w:rsidR="00966C82" w:rsidRPr="00B210B6" w:rsidRDefault="00966C82" w:rsidP="008056E2">
      <w:pPr>
        <w:spacing w:line="360" w:lineRule="auto"/>
        <w:ind w:left="1440"/>
        <w:rPr>
          <w:sz w:val="20"/>
          <w:szCs w:val="20"/>
          <w:lang w:val="en-GB"/>
        </w:rPr>
      </w:pPr>
    </w:p>
    <w:p w:rsidR="00966C82" w:rsidRPr="00B210B6" w:rsidRDefault="00966C82" w:rsidP="008056E2">
      <w:pPr>
        <w:spacing w:line="360" w:lineRule="auto"/>
        <w:ind w:left="1440"/>
        <w:rPr>
          <w:sz w:val="20"/>
          <w:szCs w:val="20"/>
          <w:lang w:val="en-GB"/>
        </w:rPr>
      </w:pPr>
      <w:r w:rsidRPr="00B210B6">
        <w:rPr>
          <w:sz w:val="20"/>
          <w:szCs w:val="20"/>
          <w:lang w:val="en-GB"/>
        </w:rPr>
        <w:t>* Data unavailable</w:t>
      </w:r>
    </w:p>
    <w:p w:rsidR="00966C82" w:rsidRPr="00B210B6" w:rsidRDefault="00966C82" w:rsidP="008056E2">
      <w:pPr>
        <w:spacing w:line="360" w:lineRule="auto"/>
        <w:ind w:left="1440"/>
        <w:rPr>
          <w:sz w:val="20"/>
          <w:szCs w:val="20"/>
          <w:lang w:val="en-GB"/>
        </w:rPr>
      </w:pPr>
      <w:r w:rsidRPr="00B210B6">
        <w:rPr>
          <w:sz w:val="20"/>
          <w:szCs w:val="20"/>
          <w:lang w:val="en-GB"/>
        </w:rPr>
        <w:t>Source: ASPA employer survey, 2009</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So, although on average only 20 percent of employers offers training plans to older workers, employers do report to continuously train their employees and in most cases it is not perceived to be ‘better’ to invest in younger workers. It seems lifelong learning is perceived to be a ‘just’ thing to do. Maybe employers see training and productivity enhancement as developments that gradually grow along the way, and for which no formal education or courses are needed. Table 5.6 presents to what extent employers think the various ways of learning are important to their organisation. Learning by doing is considered to be an important way of learning by almost all employers (93 percent on average). Older workers are embodying important knowledge to employers, as mentoring by older workers is considered an important way of learning by 88 percent of employers. Furthermore, 80 percent of employers think education and (formal) courses are important. These shares are much higher than the share of employers applying training plans for older workers, so apparently education and (formal) courses are more important to younger than older workers. It seems that although employers do acknowledge the importance of lifelong learning, actual implementation of training plans for older workers is lagging behind.</w:t>
      </w:r>
    </w:p>
    <w:p w:rsidR="00966C82" w:rsidRPr="00B210B6" w:rsidRDefault="00966C82" w:rsidP="00E55C1D">
      <w:pPr>
        <w:spacing w:line="360" w:lineRule="auto"/>
        <w:ind w:left="1440" w:hanging="1440"/>
        <w:rPr>
          <w:sz w:val="20"/>
          <w:szCs w:val="20"/>
          <w:lang w:val="en-GB"/>
        </w:rPr>
      </w:pPr>
      <w:r w:rsidRPr="00B210B6">
        <w:rPr>
          <w:sz w:val="20"/>
          <w:szCs w:val="20"/>
          <w:lang w:val="en-GB"/>
        </w:rPr>
        <w:t xml:space="preserve">Table 5.6 </w:t>
      </w:r>
      <w:r w:rsidRPr="00B210B6">
        <w:rPr>
          <w:sz w:val="20"/>
          <w:szCs w:val="20"/>
          <w:lang w:val="en-GB"/>
        </w:rPr>
        <w:tab/>
        <w:t>Important ways of learning, % “some” or “high extent”, by country</w:t>
      </w:r>
    </w:p>
    <w:tbl>
      <w:tblPr>
        <w:tblW w:w="8984" w:type="dxa"/>
        <w:tblInd w:w="108" w:type="dxa"/>
        <w:tblLook w:val="00A0" w:firstRow="1" w:lastRow="0" w:firstColumn="1" w:lastColumn="0" w:noHBand="0" w:noVBand="0"/>
      </w:tblPr>
      <w:tblGrid>
        <w:gridCol w:w="2359"/>
        <w:gridCol w:w="849"/>
        <w:gridCol w:w="701"/>
        <w:gridCol w:w="857"/>
        <w:gridCol w:w="570"/>
        <w:gridCol w:w="1079"/>
        <w:gridCol w:w="699"/>
        <w:gridCol w:w="764"/>
        <w:gridCol w:w="570"/>
        <w:gridCol w:w="701"/>
      </w:tblGrid>
      <w:tr w:rsidR="00966C82" w:rsidRPr="009F6F6B" w:rsidTr="00F53F7C">
        <w:trPr>
          <w:trHeight w:val="360"/>
        </w:trPr>
        <w:tc>
          <w:tcPr>
            <w:tcW w:w="2359" w:type="dxa"/>
            <w:tcBorders>
              <w:top w:val="single" w:sz="4" w:space="0" w:color="669999"/>
              <w:left w:val="nil"/>
              <w:bottom w:val="single" w:sz="4" w:space="0" w:color="669999"/>
              <w:right w:val="nil"/>
            </w:tcBorders>
            <w:vAlign w:val="center"/>
          </w:tcPr>
          <w:p w:rsidR="00966C82" w:rsidRPr="009F6F6B" w:rsidRDefault="00966C82" w:rsidP="008056E2">
            <w:pPr>
              <w:spacing w:line="360" w:lineRule="auto"/>
              <w:jc w:val="both"/>
              <w:rPr>
                <w:sz w:val="16"/>
                <w:szCs w:val="16"/>
                <w:lang w:val="en-GB" w:eastAsia="zh-CN"/>
              </w:rPr>
            </w:pPr>
            <w:r w:rsidRPr="009F6F6B">
              <w:rPr>
                <w:sz w:val="16"/>
                <w:szCs w:val="16"/>
                <w:lang w:val="en-GB" w:eastAsia="zh-CN"/>
              </w:rPr>
              <w:t> </w:t>
            </w:r>
          </w:p>
        </w:tc>
        <w:tc>
          <w:tcPr>
            <w:tcW w:w="839"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Denmark</w:t>
            </w:r>
          </w:p>
        </w:tc>
        <w:tc>
          <w:tcPr>
            <w:tcW w:w="672"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France</w:t>
            </w:r>
          </w:p>
        </w:tc>
        <w:tc>
          <w:tcPr>
            <w:tcW w:w="839"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Germany</w:t>
            </w:r>
          </w:p>
        </w:tc>
        <w:tc>
          <w:tcPr>
            <w:tcW w:w="570"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Italy</w:t>
            </w:r>
          </w:p>
        </w:tc>
        <w:tc>
          <w:tcPr>
            <w:tcW w:w="1025"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Netherlands</w:t>
            </w:r>
          </w:p>
        </w:tc>
        <w:tc>
          <w:tcPr>
            <w:tcW w:w="682"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Poland</w:t>
            </w:r>
          </w:p>
        </w:tc>
        <w:tc>
          <w:tcPr>
            <w:tcW w:w="746"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Sweden</w:t>
            </w:r>
          </w:p>
        </w:tc>
        <w:tc>
          <w:tcPr>
            <w:tcW w:w="570"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UK</w:t>
            </w:r>
          </w:p>
        </w:tc>
        <w:tc>
          <w:tcPr>
            <w:tcW w:w="682" w:type="dxa"/>
            <w:tcBorders>
              <w:top w:val="single" w:sz="4" w:space="0" w:color="669999"/>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Pooled</w:t>
            </w:r>
          </w:p>
        </w:tc>
      </w:tr>
      <w:tr w:rsidR="00966C82" w:rsidRPr="009F6F6B" w:rsidTr="00BC456F">
        <w:trPr>
          <w:trHeight w:val="249"/>
        </w:trPr>
        <w:tc>
          <w:tcPr>
            <w:tcW w:w="2359" w:type="dxa"/>
            <w:tcBorders>
              <w:top w:val="nil"/>
              <w:left w:val="nil"/>
              <w:bottom w:val="nil"/>
              <w:right w:val="nil"/>
            </w:tcBorders>
            <w:noWrap/>
            <w:vAlign w:val="center"/>
          </w:tcPr>
          <w:p w:rsidR="00966C82" w:rsidRPr="009F6F6B" w:rsidRDefault="00966C82" w:rsidP="008056E2">
            <w:pPr>
              <w:spacing w:line="360" w:lineRule="auto"/>
              <w:rPr>
                <w:sz w:val="16"/>
                <w:szCs w:val="16"/>
                <w:lang w:val="en-GB" w:eastAsia="zh-CN"/>
              </w:rPr>
            </w:pPr>
            <w:r w:rsidRPr="009F6F6B">
              <w:rPr>
                <w:sz w:val="16"/>
                <w:szCs w:val="16"/>
                <w:lang w:val="en-GB" w:eastAsia="zh-CN"/>
              </w:rPr>
              <w:t>Learning by doing</w:t>
            </w:r>
          </w:p>
        </w:tc>
        <w:tc>
          <w:tcPr>
            <w:tcW w:w="83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85</w:t>
            </w:r>
          </w:p>
        </w:tc>
        <w:tc>
          <w:tcPr>
            <w:tcW w:w="67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88</w:t>
            </w:r>
          </w:p>
        </w:tc>
        <w:tc>
          <w:tcPr>
            <w:tcW w:w="83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99</w:t>
            </w:r>
          </w:p>
        </w:tc>
        <w:tc>
          <w:tcPr>
            <w:tcW w:w="57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97</w:t>
            </w:r>
          </w:p>
        </w:tc>
        <w:tc>
          <w:tcPr>
            <w:tcW w:w="10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95</w:t>
            </w:r>
          </w:p>
        </w:tc>
        <w:tc>
          <w:tcPr>
            <w:tcW w:w="68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92</w:t>
            </w:r>
          </w:p>
        </w:tc>
        <w:tc>
          <w:tcPr>
            <w:tcW w:w="74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83</w:t>
            </w:r>
          </w:p>
        </w:tc>
        <w:tc>
          <w:tcPr>
            <w:tcW w:w="57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98</w:t>
            </w:r>
          </w:p>
        </w:tc>
        <w:tc>
          <w:tcPr>
            <w:tcW w:w="68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93</w:t>
            </w:r>
          </w:p>
        </w:tc>
      </w:tr>
      <w:tr w:rsidR="00966C82" w:rsidRPr="009F6F6B" w:rsidTr="00BC456F">
        <w:trPr>
          <w:trHeight w:val="263"/>
        </w:trPr>
        <w:tc>
          <w:tcPr>
            <w:tcW w:w="2359" w:type="dxa"/>
            <w:tcBorders>
              <w:top w:val="nil"/>
              <w:left w:val="nil"/>
              <w:bottom w:val="nil"/>
              <w:right w:val="nil"/>
            </w:tcBorders>
            <w:noWrap/>
            <w:vAlign w:val="center"/>
          </w:tcPr>
          <w:p w:rsidR="00966C82" w:rsidRPr="009F6F6B" w:rsidRDefault="00966C82" w:rsidP="008056E2">
            <w:pPr>
              <w:spacing w:line="360" w:lineRule="auto"/>
              <w:rPr>
                <w:sz w:val="16"/>
                <w:szCs w:val="16"/>
                <w:lang w:val="en-GB" w:eastAsia="zh-CN"/>
              </w:rPr>
            </w:pPr>
            <w:r w:rsidRPr="009F6F6B">
              <w:rPr>
                <w:sz w:val="16"/>
                <w:szCs w:val="16"/>
                <w:lang w:val="en-GB" w:eastAsia="zh-CN"/>
              </w:rPr>
              <w:t>Mentoring by older workers</w:t>
            </w:r>
          </w:p>
        </w:tc>
        <w:tc>
          <w:tcPr>
            <w:tcW w:w="83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89</w:t>
            </w:r>
          </w:p>
        </w:tc>
        <w:tc>
          <w:tcPr>
            <w:tcW w:w="67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83</w:t>
            </w:r>
          </w:p>
        </w:tc>
        <w:tc>
          <w:tcPr>
            <w:tcW w:w="83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74</w:t>
            </w:r>
          </w:p>
        </w:tc>
        <w:tc>
          <w:tcPr>
            <w:tcW w:w="57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86</w:t>
            </w:r>
          </w:p>
        </w:tc>
        <w:tc>
          <w:tcPr>
            <w:tcW w:w="10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91</w:t>
            </w:r>
          </w:p>
        </w:tc>
        <w:tc>
          <w:tcPr>
            <w:tcW w:w="68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95</w:t>
            </w:r>
          </w:p>
        </w:tc>
        <w:tc>
          <w:tcPr>
            <w:tcW w:w="74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89</w:t>
            </w:r>
          </w:p>
        </w:tc>
        <w:tc>
          <w:tcPr>
            <w:tcW w:w="57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94</w:t>
            </w:r>
          </w:p>
        </w:tc>
        <w:tc>
          <w:tcPr>
            <w:tcW w:w="68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88</w:t>
            </w:r>
          </w:p>
        </w:tc>
      </w:tr>
      <w:tr w:rsidR="00966C82" w:rsidRPr="009F6F6B" w:rsidTr="00BC456F">
        <w:trPr>
          <w:trHeight w:val="295"/>
        </w:trPr>
        <w:tc>
          <w:tcPr>
            <w:tcW w:w="2359" w:type="dxa"/>
            <w:tcBorders>
              <w:top w:val="nil"/>
              <w:left w:val="nil"/>
              <w:bottom w:val="nil"/>
              <w:right w:val="nil"/>
            </w:tcBorders>
            <w:noWrap/>
            <w:vAlign w:val="center"/>
          </w:tcPr>
          <w:p w:rsidR="00966C82" w:rsidRPr="009F6F6B" w:rsidRDefault="00966C82" w:rsidP="008056E2">
            <w:pPr>
              <w:spacing w:line="360" w:lineRule="auto"/>
              <w:rPr>
                <w:sz w:val="16"/>
                <w:szCs w:val="16"/>
                <w:lang w:val="en-GB" w:eastAsia="zh-CN"/>
              </w:rPr>
            </w:pPr>
            <w:r w:rsidRPr="009F6F6B">
              <w:rPr>
                <w:sz w:val="16"/>
                <w:szCs w:val="16"/>
                <w:lang w:val="en-GB" w:eastAsia="zh-CN"/>
              </w:rPr>
              <w:t>Education and courses</w:t>
            </w:r>
          </w:p>
        </w:tc>
        <w:tc>
          <w:tcPr>
            <w:tcW w:w="83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72</w:t>
            </w:r>
          </w:p>
        </w:tc>
        <w:tc>
          <w:tcPr>
            <w:tcW w:w="67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75</w:t>
            </w:r>
          </w:p>
        </w:tc>
        <w:tc>
          <w:tcPr>
            <w:tcW w:w="83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81</w:t>
            </w:r>
          </w:p>
        </w:tc>
        <w:tc>
          <w:tcPr>
            <w:tcW w:w="57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88</w:t>
            </w:r>
          </w:p>
        </w:tc>
        <w:tc>
          <w:tcPr>
            <w:tcW w:w="1025"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78</w:t>
            </w:r>
          </w:p>
        </w:tc>
        <w:tc>
          <w:tcPr>
            <w:tcW w:w="68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86</w:t>
            </w:r>
          </w:p>
        </w:tc>
        <w:tc>
          <w:tcPr>
            <w:tcW w:w="74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74</w:t>
            </w:r>
          </w:p>
        </w:tc>
        <w:tc>
          <w:tcPr>
            <w:tcW w:w="57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w:t>
            </w:r>
          </w:p>
        </w:tc>
        <w:tc>
          <w:tcPr>
            <w:tcW w:w="68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80</w:t>
            </w:r>
          </w:p>
        </w:tc>
      </w:tr>
      <w:tr w:rsidR="00966C82" w:rsidRPr="009F6F6B" w:rsidTr="00BC456F">
        <w:trPr>
          <w:trHeight w:val="147"/>
        </w:trPr>
        <w:tc>
          <w:tcPr>
            <w:tcW w:w="2359" w:type="dxa"/>
            <w:tcBorders>
              <w:top w:val="nil"/>
              <w:left w:val="nil"/>
              <w:bottom w:val="single" w:sz="4" w:space="0" w:color="669999"/>
              <w:right w:val="nil"/>
            </w:tcBorders>
            <w:noWrap/>
            <w:vAlign w:val="center"/>
          </w:tcPr>
          <w:p w:rsidR="00966C82" w:rsidRPr="009F6F6B" w:rsidRDefault="00966C82" w:rsidP="008056E2">
            <w:pPr>
              <w:spacing w:line="360" w:lineRule="auto"/>
              <w:rPr>
                <w:sz w:val="16"/>
                <w:szCs w:val="16"/>
                <w:lang w:val="en-GB" w:eastAsia="zh-CN"/>
              </w:rPr>
            </w:pPr>
            <w:r w:rsidRPr="009F6F6B">
              <w:rPr>
                <w:sz w:val="16"/>
                <w:szCs w:val="16"/>
                <w:lang w:val="en-GB" w:eastAsia="zh-CN"/>
              </w:rPr>
              <w:t>Learning through newcomers</w:t>
            </w:r>
          </w:p>
        </w:tc>
        <w:tc>
          <w:tcPr>
            <w:tcW w:w="839"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40</w:t>
            </w:r>
          </w:p>
        </w:tc>
        <w:tc>
          <w:tcPr>
            <w:tcW w:w="672"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72</w:t>
            </w:r>
          </w:p>
        </w:tc>
        <w:tc>
          <w:tcPr>
            <w:tcW w:w="839"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56</w:t>
            </w:r>
          </w:p>
        </w:tc>
        <w:tc>
          <w:tcPr>
            <w:tcW w:w="570"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43</w:t>
            </w:r>
          </w:p>
        </w:tc>
        <w:tc>
          <w:tcPr>
            <w:tcW w:w="1025"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60</w:t>
            </w:r>
          </w:p>
        </w:tc>
        <w:tc>
          <w:tcPr>
            <w:tcW w:w="682"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54</w:t>
            </w:r>
          </w:p>
        </w:tc>
        <w:tc>
          <w:tcPr>
            <w:tcW w:w="746"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47</w:t>
            </w:r>
          </w:p>
        </w:tc>
        <w:tc>
          <w:tcPr>
            <w:tcW w:w="570"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71</w:t>
            </w:r>
          </w:p>
        </w:tc>
        <w:tc>
          <w:tcPr>
            <w:tcW w:w="682"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zh-CN"/>
              </w:rPr>
            </w:pPr>
            <w:r w:rsidRPr="009F6F6B">
              <w:rPr>
                <w:sz w:val="16"/>
                <w:szCs w:val="16"/>
                <w:lang w:val="en-GB" w:eastAsia="zh-CN"/>
              </w:rPr>
              <w:t>56</w:t>
            </w:r>
          </w:p>
        </w:tc>
      </w:tr>
    </w:tbl>
    <w:p w:rsidR="00966C82" w:rsidRPr="00B210B6" w:rsidRDefault="00966C82" w:rsidP="008056E2">
      <w:pPr>
        <w:spacing w:line="360" w:lineRule="auto"/>
        <w:rPr>
          <w:sz w:val="20"/>
          <w:szCs w:val="20"/>
          <w:lang w:val="en-GB"/>
        </w:rPr>
      </w:pPr>
      <w:r w:rsidRPr="00B210B6">
        <w:rPr>
          <w:sz w:val="20"/>
          <w:szCs w:val="20"/>
          <w:lang w:val="en-GB"/>
        </w:rPr>
        <w:t>Source: ASPA employer survey, 2009</w:t>
      </w:r>
    </w:p>
    <w:p w:rsidR="00966C82" w:rsidRPr="00B210B6" w:rsidRDefault="00966C82" w:rsidP="008056E2">
      <w:pPr>
        <w:pStyle w:val="Heading3"/>
        <w:numPr>
          <w:ilvl w:val="2"/>
          <w:numId w:val="22"/>
        </w:numPr>
        <w:spacing w:line="360" w:lineRule="auto"/>
        <w:rPr>
          <w:sz w:val="20"/>
          <w:szCs w:val="20"/>
          <w:lang w:val="en-GB"/>
        </w:rPr>
      </w:pPr>
      <w:bookmarkStart w:id="38" w:name="_Toc294612266"/>
      <w:r w:rsidRPr="00B210B6">
        <w:rPr>
          <w:rFonts w:cs="Times New Roman"/>
          <w:sz w:val="20"/>
          <w:szCs w:val="20"/>
          <w:lang w:val="en-GB"/>
        </w:rPr>
        <w:t>Transitional retirement</w:t>
      </w:r>
      <w:bookmarkEnd w:id="38"/>
    </w:p>
    <w:p w:rsidR="00966C82" w:rsidRPr="00B210B6" w:rsidRDefault="00966C82" w:rsidP="008056E2">
      <w:pPr>
        <w:spacing w:line="360" w:lineRule="auto"/>
        <w:rPr>
          <w:sz w:val="20"/>
          <w:szCs w:val="20"/>
          <w:lang w:val="en-GB"/>
        </w:rPr>
      </w:pPr>
      <w:r w:rsidRPr="00B210B6">
        <w:rPr>
          <w:sz w:val="20"/>
          <w:szCs w:val="20"/>
          <w:lang w:val="en-GB"/>
        </w:rPr>
        <w:t>Retirement is no longer regarded a one-way, abrupt exit from the labour market, but has become to be seen as a dynamic and gradual process from paid to non-paid activities. The transition of individuals into full retirement can take multiple pathways of bridge employment. Bridge employment means that older workers bridge between their career jobs and full retirement in any form, for instance by taking a part-time job or other temporary employment prior to retirement, within the same occupation, same position, or a completely different job. Bridge employment offers the opportunity to ease into retirement (Cahill, Giandrea &amp; Quinn, 2006; Johnson, Kawachi &amp; Lewis, 2009). Organisations can also retain older workers through offering the opportunity to pursue bridge employment in their current job. Table 5.5 shows that on average 1/5</w:t>
      </w:r>
      <w:r w:rsidRPr="00B210B6">
        <w:rPr>
          <w:sz w:val="20"/>
          <w:szCs w:val="20"/>
          <w:vertAlign w:val="superscript"/>
          <w:lang w:val="en-GB"/>
        </w:rPr>
        <w:t xml:space="preserve">th </w:t>
      </w:r>
      <w:r w:rsidRPr="00B210B6">
        <w:rPr>
          <w:sz w:val="20"/>
          <w:szCs w:val="20"/>
          <w:lang w:val="en-GB"/>
        </w:rPr>
        <w:t>of employers offer the opportunity to retire part-time. This is highest in the UK (40 %), and the Netherlands (29 %). Figure 5.10 shows that in 78 percent of organisations employees usually retire fully and 22 percent reduce their working hours before they fully retire. Retirement as a gradual transition is most common in the Netherlands (41%), Denmark (36%) and Sweden (30%) and rather uncommon in Italy (4%), Poland (6%) and France (8%).</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Figure 5.10</w:t>
      </w:r>
      <w:r w:rsidRPr="00B210B6">
        <w:rPr>
          <w:sz w:val="20"/>
          <w:szCs w:val="20"/>
          <w:lang w:val="en-GB"/>
        </w:rPr>
        <w:tab/>
        <w:t>Transitional retirement, by country</w:t>
      </w:r>
    </w:p>
    <w:p w:rsidR="00966C82" w:rsidRPr="00B210B6" w:rsidRDefault="00966C82" w:rsidP="008056E2">
      <w:pPr>
        <w:spacing w:line="360" w:lineRule="auto"/>
        <w:ind w:left="1440"/>
        <w:rPr>
          <w:sz w:val="20"/>
          <w:szCs w:val="20"/>
          <w:lang w:val="en-GB"/>
        </w:rPr>
      </w:pPr>
      <w:r w:rsidRPr="00B210B6">
        <w:rPr>
          <w:sz w:val="20"/>
          <w:szCs w:val="20"/>
          <w:lang w:val="en-GB"/>
        </w:rPr>
        <w:t>F.l.t.r.: % ‘no, usually workers retire fully’, % ‘Yes, a gradual transition of about 1-2 years’, % ‘Yes, a gradual transition of more than 3 years’</w:t>
      </w:r>
    </w:p>
    <w:p w:rsidR="00966C82" w:rsidRPr="00B210B6" w:rsidRDefault="00AF67FA" w:rsidP="008056E2">
      <w:pPr>
        <w:spacing w:line="360" w:lineRule="auto"/>
        <w:ind w:left="1440"/>
        <w:rPr>
          <w:sz w:val="20"/>
          <w:szCs w:val="20"/>
          <w:lang w:val="en-GB"/>
        </w:rPr>
      </w:pPr>
      <w:r>
        <w:rPr>
          <w:noProof/>
          <w:sz w:val="20"/>
          <w:szCs w:val="20"/>
          <w:lang w:val="da-DK" w:eastAsia="da-DK"/>
        </w:rPr>
        <w:drawing>
          <wp:inline distT="0" distB="0" distL="0" distR="0">
            <wp:extent cx="2581275" cy="1924050"/>
            <wp:effectExtent l="0" t="0" r="0" b="0"/>
            <wp:docPr id="39"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36">
                      <a:extLst>
                        <a:ext uri="{28A0092B-C50C-407E-A947-70E740481C1C}">
                          <a14:useLocalDpi xmlns:a14="http://schemas.microsoft.com/office/drawing/2010/main" val="0"/>
                        </a:ext>
                      </a:extLst>
                    </a:blip>
                    <a:srcRect b="2589"/>
                    <a:stretch>
                      <a:fillRect/>
                    </a:stretch>
                  </pic:blipFill>
                  <pic:spPr bwMode="auto">
                    <a:xfrm>
                      <a:off x="0" y="0"/>
                      <a:ext cx="2581275" cy="1924050"/>
                    </a:xfrm>
                    <a:prstGeom prst="rect">
                      <a:avLst/>
                    </a:prstGeom>
                    <a:noFill/>
                    <a:ln>
                      <a:noFill/>
                    </a:ln>
                  </pic:spPr>
                </pic:pic>
              </a:graphicData>
            </a:graphic>
          </wp:inline>
        </w:drawing>
      </w:r>
    </w:p>
    <w:p w:rsidR="00966C82" w:rsidRPr="00B210B6" w:rsidRDefault="00966C82" w:rsidP="008056E2">
      <w:pPr>
        <w:spacing w:line="360" w:lineRule="auto"/>
        <w:ind w:left="720" w:firstLine="720"/>
        <w:rPr>
          <w:sz w:val="20"/>
          <w:szCs w:val="20"/>
          <w:lang w:val="en-GB"/>
        </w:rPr>
      </w:pPr>
      <w:r w:rsidRPr="00B210B6">
        <w:rPr>
          <w:sz w:val="20"/>
          <w:szCs w:val="20"/>
          <w:lang w:val="en-GB"/>
        </w:rPr>
        <w:t>Source: ASPA employer survey, 2009</w:t>
      </w:r>
    </w:p>
    <w:p w:rsidR="00966C82" w:rsidRPr="00B210B6" w:rsidRDefault="00966C82" w:rsidP="008056E2">
      <w:pPr>
        <w:pStyle w:val="Heading2"/>
        <w:numPr>
          <w:ilvl w:val="1"/>
          <w:numId w:val="22"/>
        </w:numPr>
        <w:spacing w:line="360" w:lineRule="auto"/>
        <w:ind w:hanging="540"/>
        <w:rPr>
          <w:rFonts w:cs="Times New Roman"/>
          <w:i/>
          <w:sz w:val="20"/>
          <w:szCs w:val="20"/>
          <w:lang w:val="en-GB"/>
        </w:rPr>
      </w:pPr>
      <w:bookmarkStart w:id="39" w:name="_Toc294612267"/>
      <w:r w:rsidRPr="00B210B6">
        <w:rPr>
          <w:rFonts w:cs="Times New Roman"/>
          <w:i/>
          <w:sz w:val="20"/>
          <w:szCs w:val="20"/>
          <w:lang w:val="en-GB"/>
        </w:rPr>
        <w:t>Public policies</w:t>
      </w:r>
      <w:bookmarkEnd w:id="39"/>
    </w:p>
    <w:p w:rsidR="00966C82" w:rsidRPr="00B210B6" w:rsidRDefault="00966C82" w:rsidP="008056E2">
      <w:pPr>
        <w:spacing w:line="360" w:lineRule="auto"/>
        <w:rPr>
          <w:sz w:val="20"/>
          <w:szCs w:val="20"/>
          <w:lang w:val="en-GB"/>
        </w:rPr>
      </w:pPr>
      <w:r w:rsidRPr="00B210B6">
        <w:rPr>
          <w:sz w:val="20"/>
          <w:szCs w:val="20"/>
          <w:lang w:val="en-GB"/>
        </w:rPr>
        <w:t>In the past, European institutions and national governments have been main drivers in creating awareness about the necessity of extending working lives and setting targets on labour force participation of elderly (European Commission, 2002, 2006). Employers may consider further government action desirable in the process of extension of working lives. In this paragraph we discuss employers’ views on public policies and what – according to employers - governments can do to increase labour force participation of older workers. In this paragraph we examine: 1) what policies employers consider to be effective in order to increase labour force participation of older workers; 2) what policies employers consider appropriate to deal with labour market developments; 3) to what extent employers consider labour mobility from other countries a viable option to deal with the ageing of the workforce.</w:t>
      </w:r>
    </w:p>
    <w:p w:rsidR="00966C82" w:rsidRPr="00B210B6" w:rsidRDefault="00966C82" w:rsidP="008056E2">
      <w:pPr>
        <w:pStyle w:val="Heading3"/>
        <w:numPr>
          <w:ilvl w:val="2"/>
          <w:numId w:val="22"/>
        </w:numPr>
        <w:spacing w:line="360" w:lineRule="auto"/>
        <w:rPr>
          <w:rFonts w:cs="Times New Roman"/>
          <w:sz w:val="20"/>
          <w:szCs w:val="20"/>
          <w:lang w:val="en-GB"/>
        </w:rPr>
      </w:pPr>
      <w:bookmarkStart w:id="40" w:name="_Toc294612268"/>
      <w:r w:rsidRPr="00B210B6">
        <w:rPr>
          <w:rFonts w:cs="Times New Roman"/>
          <w:sz w:val="20"/>
          <w:szCs w:val="20"/>
          <w:lang w:val="en-GB"/>
        </w:rPr>
        <w:t>Employers’ views on government policies</w:t>
      </w:r>
      <w:bookmarkEnd w:id="40"/>
    </w:p>
    <w:p w:rsidR="00966C82" w:rsidRPr="00B210B6" w:rsidRDefault="00966C82" w:rsidP="008056E2">
      <w:pPr>
        <w:spacing w:line="360" w:lineRule="auto"/>
        <w:rPr>
          <w:sz w:val="20"/>
          <w:szCs w:val="20"/>
          <w:lang w:val="en-GB"/>
        </w:rPr>
      </w:pPr>
      <w:r w:rsidRPr="00B210B6">
        <w:rPr>
          <w:sz w:val="20"/>
          <w:szCs w:val="20"/>
          <w:lang w:val="en-GB"/>
        </w:rPr>
        <w:t>First, we presented employers with a list of possible measures governments can take to promote older workers employment. We asked employers whether they considered these public policies potentially effective or not effective in improving older workers labour force participation; the results are shown in table 5.7.</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The governmental policy that is considered effective by most employers is to give workers incentives to combine work and retirement. Almost three quarters of employers - up to 92 percent in Denmark - is in favour of measures that allow for some kind of part-time retirement or bridge employment. Such measures may help older workers to carry on, even though they may no longer be as healthy or productive as they used to be. In France and Italy incentives to combine work and retirement are lowest; this probably has to do with the fact that in those countries the combination of work and retirement is regulated by law and was forbidden in France until 2003.</w:t>
      </w:r>
    </w:p>
    <w:p w:rsidR="00966C82" w:rsidRPr="00B210B6" w:rsidRDefault="00966C82" w:rsidP="008056E2">
      <w:pPr>
        <w:spacing w:line="360" w:lineRule="auto"/>
        <w:ind w:left="1440" w:hanging="1440"/>
        <w:rPr>
          <w:sz w:val="20"/>
          <w:szCs w:val="20"/>
          <w:lang w:val="en-GB"/>
        </w:rPr>
      </w:pPr>
      <w:r w:rsidRPr="00B210B6">
        <w:rPr>
          <w:sz w:val="20"/>
          <w:szCs w:val="20"/>
          <w:lang w:val="en-GB"/>
        </w:rPr>
        <w:br w:type="page"/>
        <w:t>Table 5.7</w:t>
      </w:r>
      <w:r w:rsidRPr="00B210B6">
        <w:rPr>
          <w:sz w:val="20"/>
          <w:szCs w:val="20"/>
          <w:lang w:val="en-GB"/>
        </w:rPr>
        <w:tab/>
        <w:t>Governmental measures to retain older workers, % (very) effective, by country</w:t>
      </w:r>
    </w:p>
    <w:tbl>
      <w:tblPr>
        <w:tblW w:w="9406" w:type="dxa"/>
        <w:tblInd w:w="70" w:type="dxa"/>
        <w:tblCellMar>
          <w:left w:w="70" w:type="dxa"/>
          <w:right w:w="70" w:type="dxa"/>
        </w:tblCellMar>
        <w:tblLook w:val="00A0" w:firstRow="1" w:lastRow="0" w:firstColumn="1" w:lastColumn="0" w:noHBand="0" w:noVBand="0"/>
      </w:tblPr>
      <w:tblGrid>
        <w:gridCol w:w="2616"/>
        <w:gridCol w:w="829"/>
        <w:gridCol w:w="710"/>
        <w:gridCol w:w="869"/>
        <w:gridCol w:w="532"/>
        <w:gridCol w:w="1068"/>
        <w:gridCol w:w="710"/>
        <w:gridCol w:w="770"/>
        <w:gridCol w:w="572"/>
        <w:gridCol w:w="730"/>
      </w:tblGrid>
      <w:tr w:rsidR="00966C82" w:rsidRPr="009F6F6B" w:rsidTr="00E00365">
        <w:trPr>
          <w:trHeight w:val="255"/>
        </w:trPr>
        <w:tc>
          <w:tcPr>
            <w:tcW w:w="2616"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 </w:t>
            </w:r>
          </w:p>
        </w:tc>
        <w:tc>
          <w:tcPr>
            <w:tcW w:w="829"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Denmark</w:t>
            </w:r>
          </w:p>
        </w:tc>
        <w:tc>
          <w:tcPr>
            <w:tcW w:w="710"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France</w:t>
            </w:r>
          </w:p>
        </w:tc>
        <w:tc>
          <w:tcPr>
            <w:tcW w:w="869"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Germany</w:t>
            </w:r>
          </w:p>
        </w:tc>
        <w:tc>
          <w:tcPr>
            <w:tcW w:w="532"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Italy</w:t>
            </w:r>
          </w:p>
        </w:tc>
        <w:tc>
          <w:tcPr>
            <w:tcW w:w="1068"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Netherlands</w:t>
            </w:r>
          </w:p>
        </w:tc>
        <w:tc>
          <w:tcPr>
            <w:tcW w:w="710"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Poland</w:t>
            </w:r>
          </w:p>
        </w:tc>
        <w:tc>
          <w:tcPr>
            <w:tcW w:w="770"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Sweden</w:t>
            </w:r>
          </w:p>
        </w:tc>
        <w:tc>
          <w:tcPr>
            <w:tcW w:w="572"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UK*</w:t>
            </w:r>
          </w:p>
        </w:tc>
        <w:tc>
          <w:tcPr>
            <w:tcW w:w="730"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Pooled</w:t>
            </w:r>
          </w:p>
        </w:tc>
      </w:tr>
      <w:tr w:rsidR="00966C82" w:rsidRPr="009F6F6B" w:rsidTr="00E00365">
        <w:trPr>
          <w:trHeight w:val="480"/>
        </w:trPr>
        <w:tc>
          <w:tcPr>
            <w:tcW w:w="2616" w:type="dxa"/>
            <w:tcBorders>
              <w:top w:val="nil"/>
              <w:left w:val="nil"/>
              <w:bottom w:val="nil"/>
              <w:right w:val="nil"/>
            </w:tcBorders>
          </w:tcPr>
          <w:p w:rsidR="00966C82" w:rsidRPr="009F6F6B" w:rsidRDefault="00966C82" w:rsidP="008056E2">
            <w:pPr>
              <w:spacing w:line="360" w:lineRule="auto"/>
              <w:rPr>
                <w:sz w:val="16"/>
                <w:szCs w:val="16"/>
                <w:lang w:val="en-GB" w:eastAsia="nl-NL"/>
              </w:rPr>
            </w:pPr>
            <w:r w:rsidRPr="009F6F6B">
              <w:rPr>
                <w:sz w:val="16"/>
                <w:szCs w:val="16"/>
                <w:lang w:val="en-GB" w:eastAsia="nl-NL"/>
              </w:rPr>
              <w:t>Incentives for workers to combine work and retirement</w:t>
            </w:r>
          </w:p>
        </w:tc>
        <w:tc>
          <w:tcPr>
            <w:tcW w:w="82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92</w:t>
            </w:r>
          </w:p>
        </w:tc>
        <w:tc>
          <w:tcPr>
            <w:tcW w:w="71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55</w:t>
            </w:r>
          </w:p>
        </w:tc>
        <w:tc>
          <w:tcPr>
            <w:tcW w:w="86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80</w:t>
            </w:r>
          </w:p>
        </w:tc>
        <w:tc>
          <w:tcPr>
            <w:tcW w:w="53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63</w:t>
            </w:r>
          </w:p>
        </w:tc>
        <w:tc>
          <w:tcPr>
            <w:tcW w:w="106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78</w:t>
            </w:r>
          </w:p>
        </w:tc>
        <w:tc>
          <w:tcPr>
            <w:tcW w:w="71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69</w:t>
            </w:r>
          </w:p>
        </w:tc>
        <w:tc>
          <w:tcPr>
            <w:tcW w:w="77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68</w:t>
            </w:r>
          </w:p>
        </w:tc>
        <w:tc>
          <w:tcPr>
            <w:tcW w:w="572" w:type="dxa"/>
            <w:tcBorders>
              <w:top w:val="nil"/>
              <w:left w:val="nil"/>
              <w:bottom w:val="nil"/>
              <w:right w:val="nil"/>
            </w:tcBorders>
            <w:shd w:val="clear" w:color="000000" w:fill="FFFFFF"/>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w:t>
            </w:r>
          </w:p>
        </w:tc>
        <w:tc>
          <w:tcPr>
            <w:tcW w:w="73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74</w:t>
            </w:r>
          </w:p>
        </w:tc>
      </w:tr>
      <w:tr w:rsidR="00966C82" w:rsidRPr="009F6F6B" w:rsidTr="00E00365">
        <w:trPr>
          <w:trHeight w:val="480"/>
        </w:trPr>
        <w:tc>
          <w:tcPr>
            <w:tcW w:w="2616" w:type="dxa"/>
            <w:tcBorders>
              <w:top w:val="nil"/>
              <w:left w:val="nil"/>
              <w:bottom w:val="nil"/>
              <w:right w:val="nil"/>
            </w:tcBorders>
          </w:tcPr>
          <w:p w:rsidR="00966C82" w:rsidRPr="009F6F6B" w:rsidRDefault="00966C82" w:rsidP="008056E2">
            <w:pPr>
              <w:spacing w:line="360" w:lineRule="auto"/>
              <w:rPr>
                <w:sz w:val="16"/>
                <w:szCs w:val="16"/>
                <w:lang w:val="en-GB" w:eastAsia="nl-NL"/>
              </w:rPr>
            </w:pPr>
            <w:r w:rsidRPr="009F6F6B">
              <w:rPr>
                <w:sz w:val="16"/>
                <w:szCs w:val="16"/>
                <w:lang w:val="en-GB" w:eastAsia="nl-NL"/>
              </w:rPr>
              <w:t>Promoting best practices in personnel policy</w:t>
            </w:r>
          </w:p>
        </w:tc>
        <w:tc>
          <w:tcPr>
            <w:tcW w:w="82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63</w:t>
            </w:r>
          </w:p>
        </w:tc>
        <w:tc>
          <w:tcPr>
            <w:tcW w:w="71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52</w:t>
            </w:r>
          </w:p>
        </w:tc>
        <w:tc>
          <w:tcPr>
            <w:tcW w:w="86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79</w:t>
            </w:r>
          </w:p>
        </w:tc>
        <w:tc>
          <w:tcPr>
            <w:tcW w:w="53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87</w:t>
            </w:r>
          </w:p>
        </w:tc>
        <w:tc>
          <w:tcPr>
            <w:tcW w:w="106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40</w:t>
            </w:r>
          </w:p>
        </w:tc>
        <w:tc>
          <w:tcPr>
            <w:tcW w:w="71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57</w:t>
            </w:r>
          </w:p>
        </w:tc>
        <w:tc>
          <w:tcPr>
            <w:tcW w:w="77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65</w:t>
            </w:r>
          </w:p>
        </w:tc>
        <w:tc>
          <w:tcPr>
            <w:tcW w:w="572" w:type="dxa"/>
            <w:tcBorders>
              <w:top w:val="nil"/>
              <w:left w:val="nil"/>
              <w:bottom w:val="nil"/>
              <w:right w:val="nil"/>
            </w:tcBorders>
            <w:shd w:val="clear" w:color="000000" w:fill="FFFFFF"/>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w:t>
            </w:r>
          </w:p>
        </w:tc>
        <w:tc>
          <w:tcPr>
            <w:tcW w:w="73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63</w:t>
            </w:r>
          </w:p>
        </w:tc>
      </w:tr>
      <w:tr w:rsidR="00966C82" w:rsidRPr="009F6F6B" w:rsidTr="00980FDE">
        <w:trPr>
          <w:trHeight w:val="255"/>
        </w:trPr>
        <w:tc>
          <w:tcPr>
            <w:tcW w:w="2616" w:type="dxa"/>
            <w:tcBorders>
              <w:top w:val="nil"/>
              <w:left w:val="nil"/>
              <w:bottom w:val="nil"/>
              <w:right w:val="nil"/>
            </w:tcBorders>
          </w:tcPr>
          <w:p w:rsidR="00966C82" w:rsidRPr="009F6F6B" w:rsidRDefault="00966C82" w:rsidP="008056E2">
            <w:pPr>
              <w:spacing w:line="360" w:lineRule="auto"/>
              <w:rPr>
                <w:sz w:val="16"/>
                <w:szCs w:val="16"/>
                <w:lang w:val="en-GB" w:eastAsia="nl-NL"/>
              </w:rPr>
            </w:pPr>
            <w:r w:rsidRPr="009F6F6B">
              <w:rPr>
                <w:sz w:val="16"/>
                <w:szCs w:val="16"/>
                <w:lang w:val="en-GB" w:eastAsia="nl-NL"/>
              </w:rPr>
              <w:t>Promoting lifelong learning</w:t>
            </w:r>
          </w:p>
        </w:tc>
        <w:tc>
          <w:tcPr>
            <w:tcW w:w="82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62</w:t>
            </w:r>
          </w:p>
        </w:tc>
        <w:tc>
          <w:tcPr>
            <w:tcW w:w="71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74</w:t>
            </w:r>
          </w:p>
        </w:tc>
        <w:tc>
          <w:tcPr>
            <w:tcW w:w="86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79</w:t>
            </w:r>
          </w:p>
        </w:tc>
        <w:tc>
          <w:tcPr>
            <w:tcW w:w="53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83</w:t>
            </w:r>
          </w:p>
        </w:tc>
        <w:tc>
          <w:tcPr>
            <w:tcW w:w="106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34</w:t>
            </w:r>
          </w:p>
        </w:tc>
        <w:tc>
          <w:tcPr>
            <w:tcW w:w="71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51</w:t>
            </w:r>
          </w:p>
        </w:tc>
        <w:tc>
          <w:tcPr>
            <w:tcW w:w="77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58</w:t>
            </w:r>
          </w:p>
        </w:tc>
        <w:tc>
          <w:tcPr>
            <w:tcW w:w="572" w:type="dxa"/>
            <w:tcBorders>
              <w:top w:val="nil"/>
              <w:left w:val="nil"/>
              <w:bottom w:val="nil"/>
              <w:right w:val="nil"/>
            </w:tcBorders>
            <w:shd w:val="clear" w:color="000000" w:fill="FFFFFF"/>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w:t>
            </w:r>
          </w:p>
        </w:tc>
        <w:tc>
          <w:tcPr>
            <w:tcW w:w="73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60</w:t>
            </w:r>
          </w:p>
        </w:tc>
      </w:tr>
      <w:tr w:rsidR="00966C82" w:rsidRPr="009F6F6B" w:rsidTr="00E00365">
        <w:trPr>
          <w:trHeight w:val="255"/>
        </w:trPr>
        <w:tc>
          <w:tcPr>
            <w:tcW w:w="2616" w:type="dxa"/>
            <w:tcBorders>
              <w:top w:val="nil"/>
              <w:left w:val="nil"/>
              <w:bottom w:val="nil"/>
              <w:right w:val="nil"/>
            </w:tcBorders>
          </w:tcPr>
          <w:p w:rsidR="00966C82" w:rsidRPr="009F6F6B" w:rsidRDefault="00966C82" w:rsidP="008056E2">
            <w:pPr>
              <w:spacing w:line="360" w:lineRule="auto"/>
              <w:rPr>
                <w:sz w:val="16"/>
                <w:szCs w:val="16"/>
                <w:lang w:val="en-GB" w:eastAsia="nl-NL"/>
              </w:rPr>
            </w:pPr>
            <w:r w:rsidRPr="009F6F6B">
              <w:rPr>
                <w:sz w:val="16"/>
                <w:szCs w:val="16"/>
                <w:lang w:val="en-GB" w:eastAsia="nl-NL"/>
              </w:rPr>
              <w:t>Wage subsidies for older workers</w:t>
            </w:r>
          </w:p>
        </w:tc>
        <w:tc>
          <w:tcPr>
            <w:tcW w:w="82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64</w:t>
            </w:r>
          </w:p>
        </w:tc>
        <w:tc>
          <w:tcPr>
            <w:tcW w:w="71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45</w:t>
            </w:r>
          </w:p>
        </w:tc>
        <w:tc>
          <w:tcPr>
            <w:tcW w:w="86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58</w:t>
            </w:r>
          </w:p>
        </w:tc>
        <w:tc>
          <w:tcPr>
            <w:tcW w:w="53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36</w:t>
            </w:r>
          </w:p>
        </w:tc>
        <w:tc>
          <w:tcPr>
            <w:tcW w:w="106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72</w:t>
            </w:r>
          </w:p>
        </w:tc>
        <w:tc>
          <w:tcPr>
            <w:tcW w:w="71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67</w:t>
            </w:r>
          </w:p>
        </w:tc>
        <w:tc>
          <w:tcPr>
            <w:tcW w:w="77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59</w:t>
            </w:r>
          </w:p>
        </w:tc>
        <w:tc>
          <w:tcPr>
            <w:tcW w:w="572" w:type="dxa"/>
            <w:tcBorders>
              <w:top w:val="nil"/>
              <w:left w:val="nil"/>
              <w:bottom w:val="nil"/>
              <w:right w:val="nil"/>
            </w:tcBorders>
            <w:shd w:val="clear" w:color="000000" w:fill="FFFFFF"/>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w:t>
            </w:r>
          </w:p>
        </w:tc>
        <w:tc>
          <w:tcPr>
            <w:tcW w:w="73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60</w:t>
            </w:r>
          </w:p>
        </w:tc>
      </w:tr>
      <w:tr w:rsidR="00966C82" w:rsidRPr="009F6F6B" w:rsidTr="00E00365">
        <w:trPr>
          <w:trHeight w:val="255"/>
        </w:trPr>
        <w:tc>
          <w:tcPr>
            <w:tcW w:w="2616" w:type="dxa"/>
            <w:tcBorders>
              <w:top w:val="nil"/>
              <w:left w:val="nil"/>
              <w:bottom w:val="nil"/>
              <w:right w:val="nil"/>
            </w:tcBorders>
          </w:tcPr>
          <w:p w:rsidR="00966C82" w:rsidRPr="009F6F6B" w:rsidRDefault="00966C82" w:rsidP="008056E2">
            <w:pPr>
              <w:spacing w:line="360" w:lineRule="auto"/>
              <w:rPr>
                <w:sz w:val="16"/>
                <w:szCs w:val="16"/>
                <w:lang w:val="en-GB" w:eastAsia="nl-NL"/>
              </w:rPr>
            </w:pPr>
            <w:r w:rsidRPr="009F6F6B">
              <w:rPr>
                <w:sz w:val="16"/>
                <w:szCs w:val="16"/>
                <w:lang w:val="en-GB" w:eastAsia="nl-NL"/>
              </w:rPr>
              <w:t>Lowering early retirement benefits</w:t>
            </w:r>
          </w:p>
        </w:tc>
        <w:tc>
          <w:tcPr>
            <w:tcW w:w="82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62</w:t>
            </w:r>
          </w:p>
        </w:tc>
        <w:tc>
          <w:tcPr>
            <w:tcW w:w="71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39</w:t>
            </w:r>
          </w:p>
        </w:tc>
        <w:tc>
          <w:tcPr>
            <w:tcW w:w="86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37</w:t>
            </w:r>
          </w:p>
        </w:tc>
        <w:tc>
          <w:tcPr>
            <w:tcW w:w="53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58</w:t>
            </w:r>
          </w:p>
        </w:tc>
        <w:tc>
          <w:tcPr>
            <w:tcW w:w="106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38</w:t>
            </w:r>
          </w:p>
        </w:tc>
        <w:tc>
          <w:tcPr>
            <w:tcW w:w="71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35</w:t>
            </w:r>
          </w:p>
        </w:tc>
        <w:tc>
          <w:tcPr>
            <w:tcW w:w="77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28</w:t>
            </w:r>
          </w:p>
        </w:tc>
        <w:tc>
          <w:tcPr>
            <w:tcW w:w="572" w:type="dxa"/>
            <w:tcBorders>
              <w:top w:val="nil"/>
              <w:left w:val="nil"/>
              <w:bottom w:val="nil"/>
              <w:right w:val="nil"/>
            </w:tcBorders>
            <w:shd w:val="clear" w:color="000000" w:fill="FFFFFF"/>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w:t>
            </w:r>
          </w:p>
        </w:tc>
        <w:tc>
          <w:tcPr>
            <w:tcW w:w="73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42</w:t>
            </w:r>
          </w:p>
        </w:tc>
      </w:tr>
      <w:tr w:rsidR="00966C82" w:rsidRPr="009F6F6B" w:rsidTr="00E00365">
        <w:trPr>
          <w:trHeight w:val="255"/>
        </w:trPr>
        <w:tc>
          <w:tcPr>
            <w:tcW w:w="2616" w:type="dxa"/>
            <w:tcBorders>
              <w:top w:val="nil"/>
              <w:left w:val="nil"/>
              <w:bottom w:val="nil"/>
              <w:right w:val="nil"/>
            </w:tcBorders>
          </w:tcPr>
          <w:p w:rsidR="00966C82" w:rsidRPr="009F6F6B" w:rsidRDefault="00966C82" w:rsidP="008056E2">
            <w:pPr>
              <w:spacing w:line="360" w:lineRule="auto"/>
              <w:rPr>
                <w:sz w:val="16"/>
                <w:szCs w:val="16"/>
                <w:lang w:val="en-GB" w:eastAsia="nl-NL"/>
              </w:rPr>
            </w:pPr>
            <w:r w:rsidRPr="009F6F6B">
              <w:rPr>
                <w:sz w:val="16"/>
                <w:szCs w:val="16"/>
                <w:lang w:val="en-GB" w:eastAsia="nl-NL"/>
              </w:rPr>
              <w:t>Laws preventing age discrimination</w:t>
            </w:r>
          </w:p>
        </w:tc>
        <w:tc>
          <w:tcPr>
            <w:tcW w:w="82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36</w:t>
            </w:r>
          </w:p>
        </w:tc>
        <w:tc>
          <w:tcPr>
            <w:tcW w:w="71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34</w:t>
            </w:r>
          </w:p>
        </w:tc>
        <w:tc>
          <w:tcPr>
            <w:tcW w:w="86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17</w:t>
            </w:r>
          </w:p>
        </w:tc>
        <w:tc>
          <w:tcPr>
            <w:tcW w:w="53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61</w:t>
            </w:r>
          </w:p>
        </w:tc>
        <w:tc>
          <w:tcPr>
            <w:tcW w:w="1068"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32</w:t>
            </w:r>
          </w:p>
        </w:tc>
        <w:tc>
          <w:tcPr>
            <w:tcW w:w="71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48</w:t>
            </w:r>
          </w:p>
        </w:tc>
        <w:tc>
          <w:tcPr>
            <w:tcW w:w="77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28</w:t>
            </w:r>
          </w:p>
        </w:tc>
        <w:tc>
          <w:tcPr>
            <w:tcW w:w="572" w:type="dxa"/>
            <w:tcBorders>
              <w:top w:val="nil"/>
              <w:left w:val="nil"/>
              <w:bottom w:val="nil"/>
              <w:right w:val="nil"/>
            </w:tcBorders>
            <w:shd w:val="clear" w:color="000000" w:fill="FFFFFF"/>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w:t>
            </w:r>
          </w:p>
        </w:tc>
        <w:tc>
          <w:tcPr>
            <w:tcW w:w="730"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37</w:t>
            </w:r>
          </w:p>
        </w:tc>
      </w:tr>
      <w:tr w:rsidR="00966C82" w:rsidRPr="009F6F6B" w:rsidTr="00E00365">
        <w:trPr>
          <w:trHeight w:val="480"/>
        </w:trPr>
        <w:tc>
          <w:tcPr>
            <w:tcW w:w="2616" w:type="dxa"/>
            <w:tcBorders>
              <w:top w:val="nil"/>
              <w:left w:val="nil"/>
              <w:bottom w:val="single" w:sz="4" w:space="0" w:color="669999"/>
              <w:right w:val="nil"/>
            </w:tcBorders>
          </w:tcPr>
          <w:p w:rsidR="00966C82" w:rsidRPr="009F6F6B" w:rsidRDefault="00966C82" w:rsidP="008056E2">
            <w:pPr>
              <w:spacing w:line="360" w:lineRule="auto"/>
              <w:rPr>
                <w:sz w:val="16"/>
                <w:szCs w:val="16"/>
                <w:lang w:val="en-GB" w:eastAsia="nl-NL"/>
              </w:rPr>
            </w:pPr>
            <w:r w:rsidRPr="009F6F6B">
              <w:rPr>
                <w:sz w:val="16"/>
                <w:szCs w:val="16"/>
                <w:lang w:val="en-GB" w:eastAsia="nl-NL"/>
              </w:rPr>
              <w:t>Media campaigns combating negative stereotypes</w:t>
            </w:r>
          </w:p>
        </w:tc>
        <w:tc>
          <w:tcPr>
            <w:tcW w:w="829"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36</w:t>
            </w:r>
          </w:p>
        </w:tc>
        <w:tc>
          <w:tcPr>
            <w:tcW w:w="710"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28</w:t>
            </w:r>
          </w:p>
        </w:tc>
        <w:tc>
          <w:tcPr>
            <w:tcW w:w="869"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32</w:t>
            </w:r>
          </w:p>
        </w:tc>
        <w:tc>
          <w:tcPr>
            <w:tcW w:w="532"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62</w:t>
            </w:r>
          </w:p>
        </w:tc>
        <w:tc>
          <w:tcPr>
            <w:tcW w:w="1068"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27</w:t>
            </w:r>
          </w:p>
        </w:tc>
        <w:tc>
          <w:tcPr>
            <w:tcW w:w="710"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28</w:t>
            </w:r>
          </w:p>
        </w:tc>
        <w:tc>
          <w:tcPr>
            <w:tcW w:w="770"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29</w:t>
            </w:r>
          </w:p>
        </w:tc>
        <w:tc>
          <w:tcPr>
            <w:tcW w:w="572" w:type="dxa"/>
            <w:tcBorders>
              <w:top w:val="nil"/>
              <w:left w:val="nil"/>
              <w:bottom w:val="single" w:sz="4" w:space="0" w:color="669999"/>
              <w:right w:val="nil"/>
            </w:tcBorders>
            <w:shd w:val="clear" w:color="000000" w:fill="FFFFFF"/>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w:t>
            </w:r>
          </w:p>
        </w:tc>
        <w:tc>
          <w:tcPr>
            <w:tcW w:w="730"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eastAsia="nl-NL"/>
              </w:rPr>
            </w:pPr>
            <w:r w:rsidRPr="009F6F6B">
              <w:rPr>
                <w:sz w:val="16"/>
                <w:szCs w:val="16"/>
                <w:lang w:val="en-GB" w:eastAsia="nl-NL"/>
              </w:rPr>
              <w:t>34</w:t>
            </w:r>
          </w:p>
        </w:tc>
      </w:tr>
      <w:tr w:rsidR="00966C82" w:rsidRPr="009F6F6B" w:rsidTr="00E00365">
        <w:trPr>
          <w:trHeight w:val="255"/>
        </w:trPr>
        <w:tc>
          <w:tcPr>
            <w:tcW w:w="2616" w:type="dxa"/>
            <w:tcBorders>
              <w:top w:val="nil"/>
              <w:left w:val="nil"/>
              <w:bottom w:val="nil"/>
              <w:right w:val="nil"/>
            </w:tcBorders>
          </w:tcPr>
          <w:p w:rsidR="00966C82" w:rsidRPr="009F6F6B" w:rsidRDefault="00966C82" w:rsidP="008056E2">
            <w:pPr>
              <w:spacing w:line="360" w:lineRule="auto"/>
              <w:jc w:val="both"/>
              <w:rPr>
                <w:sz w:val="16"/>
                <w:szCs w:val="16"/>
                <w:lang w:val="en-GB" w:eastAsia="nl-NL"/>
              </w:rPr>
            </w:pPr>
            <w:r w:rsidRPr="009F6F6B">
              <w:rPr>
                <w:sz w:val="16"/>
                <w:szCs w:val="16"/>
                <w:lang w:val="en-GB" w:eastAsia="nl-NL"/>
              </w:rPr>
              <w:t>* Data not available</w:t>
            </w:r>
          </w:p>
        </w:tc>
        <w:tc>
          <w:tcPr>
            <w:tcW w:w="829" w:type="dxa"/>
            <w:tcBorders>
              <w:top w:val="nil"/>
              <w:left w:val="nil"/>
              <w:bottom w:val="nil"/>
              <w:right w:val="nil"/>
            </w:tcBorders>
            <w:noWrap/>
            <w:vAlign w:val="bottom"/>
          </w:tcPr>
          <w:p w:rsidR="00966C82" w:rsidRPr="009F6F6B" w:rsidRDefault="00966C82" w:rsidP="008056E2">
            <w:pPr>
              <w:spacing w:line="360" w:lineRule="auto"/>
              <w:rPr>
                <w:sz w:val="16"/>
                <w:szCs w:val="16"/>
                <w:lang w:val="en-GB" w:eastAsia="nl-NL"/>
              </w:rPr>
            </w:pPr>
          </w:p>
        </w:tc>
        <w:tc>
          <w:tcPr>
            <w:tcW w:w="710" w:type="dxa"/>
            <w:tcBorders>
              <w:top w:val="nil"/>
              <w:left w:val="nil"/>
              <w:bottom w:val="nil"/>
              <w:right w:val="nil"/>
            </w:tcBorders>
            <w:noWrap/>
            <w:vAlign w:val="bottom"/>
          </w:tcPr>
          <w:p w:rsidR="00966C82" w:rsidRPr="009F6F6B" w:rsidRDefault="00966C82" w:rsidP="008056E2">
            <w:pPr>
              <w:spacing w:line="360" w:lineRule="auto"/>
              <w:rPr>
                <w:sz w:val="16"/>
                <w:szCs w:val="16"/>
                <w:lang w:val="en-GB" w:eastAsia="nl-NL"/>
              </w:rPr>
            </w:pPr>
          </w:p>
        </w:tc>
        <w:tc>
          <w:tcPr>
            <w:tcW w:w="869" w:type="dxa"/>
            <w:tcBorders>
              <w:top w:val="nil"/>
              <w:left w:val="nil"/>
              <w:bottom w:val="nil"/>
              <w:right w:val="nil"/>
            </w:tcBorders>
            <w:noWrap/>
            <w:vAlign w:val="bottom"/>
          </w:tcPr>
          <w:p w:rsidR="00966C82" w:rsidRPr="009F6F6B" w:rsidRDefault="00966C82" w:rsidP="008056E2">
            <w:pPr>
              <w:spacing w:line="360" w:lineRule="auto"/>
              <w:rPr>
                <w:sz w:val="16"/>
                <w:szCs w:val="16"/>
                <w:lang w:val="en-GB" w:eastAsia="nl-NL"/>
              </w:rPr>
            </w:pPr>
          </w:p>
        </w:tc>
        <w:tc>
          <w:tcPr>
            <w:tcW w:w="532" w:type="dxa"/>
            <w:tcBorders>
              <w:top w:val="nil"/>
              <w:left w:val="nil"/>
              <w:bottom w:val="nil"/>
              <w:right w:val="nil"/>
            </w:tcBorders>
            <w:noWrap/>
            <w:vAlign w:val="bottom"/>
          </w:tcPr>
          <w:p w:rsidR="00966C82" w:rsidRPr="009F6F6B" w:rsidRDefault="00966C82" w:rsidP="008056E2">
            <w:pPr>
              <w:spacing w:line="360" w:lineRule="auto"/>
              <w:rPr>
                <w:sz w:val="16"/>
                <w:szCs w:val="16"/>
                <w:lang w:val="en-GB" w:eastAsia="nl-NL"/>
              </w:rPr>
            </w:pPr>
          </w:p>
        </w:tc>
        <w:tc>
          <w:tcPr>
            <w:tcW w:w="1068" w:type="dxa"/>
            <w:tcBorders>
              <w:top w:val="nil"/>
              <w:left w:val="nil"/>
              <w:bottom w:val="nil"/>
              <w:right w:val="nil"/>
            </w:tcBorders>
            <w:noWrap/>
            <w:vAlign w:val="bottom"/>
          </w:tcPr>
          <w:p w:rsidR="00966C82" w:rsidRPr="009F6F6B" w:rsidRDefault="00966C82" w:rsidP="008056E2">
            <w:pPr>
              <w:spacing w:line="360" w:lineRule="auto"/>
              <w:rPr>
                <w:sz w:val="16"/>
                <w:szCs w:val="16"/>
                <w:lang w:val="en-GB" w:eastAsia="nl-NL"/>
              </w:rPr>
            </w:pPr>
          </w:p>
        </w:tc>
        <w:tc>
          <w:tcPr>
            <w:tcW w:w="710" w:type="dxa"/>
            <w:tcBorders>
              <w:top w:val="nil"/>
              <w:left w:val="nil"/>
              <w:bottom w:val="nil"/>
              <w:right w:val="nil"/>
            </w:tcBorders>
            <w:noWrap/>
            <w:vAlign w:val="bottom"/>
          </w:tcPr>
          <w:p w:rsidR="00966C82" w:rsidRPr="009F6F6B" w:rsidRDefault="00966C82" w:rsidP="008056E2">
            <w:pPr>
              <w:spacing w:line="360" w:lineRule="auto"/>
              <w:rPr>
                <w:sz w:val="16"/>
                <w:szCs w:val="16"/>
                <w:lang w:val="en-GB" w:eastAsia="nl-NL"/>
              </w:rPr>
            </w:pPr>
          </w:p>
        </w:tc>
        <w:tc>
          <w:tcPr>
            <w:tcW w:w="770" w:type="dxa"/>
            <w:tcBorders>
              <w:top w:val="nil"/>
              <w:left w:val="nil"/>
              <w:bottom w:val="nil"/>
              <w:right w:val="nil"/>
            </w:tcBorders>
            <w:noWrap/>
            <w:vAlign w:val="bottom"/>
          </w:tcPr>
          <w:p w:rsidR="00966C82" w:rsidRPr="009F6F6B" w:rsidRDefault="00966C82" w:rsidP="008056E2">
            <w:pPr>
              <w:spacing w:line="360" w:lineRule="auto"/>
              <w:rPr>
                <w:sz w:val="16"/>
                <w:szCs w:val="16"/>
                <w:lang w:val="en-GB" w:eastAsia="nl-NL"/>
              </w:rPr>
            </w:pPr>
          </w:p>
        </w:tc>
        <w:tc>
          <w:tcPr>
            <w:tcW w:w="572" w:type="dxa"/>
            <w:tcBorders>
              <w:top w:val="nil"/>
              <w:left w:val="nil"/>
              <w:bottom w:val="nil"/>
              <w:right w:val="nil"/>
            </w:tcBorders>
            <w:noWrap/>
            <w:vAlign w:val="bottom"/>
          </w:tcPr>
          <w:p w:rsidR="00966C82" w:rsidRPr="009F6F6B" w:rsidRDefault="00966C82" w:rsidP="008056E2">
            <w:pPr>
              <w:spacing w:line="360" w:lineRule="auto"/>
              <w:rPr>
                <w:sz w:val="16"/>
                <w:szCs w:val="16"/>
                <w:lang w:val="en-GB" w:eastAsia="nl-NL"/>
              </w:rPr>
            </w:pPr>
          </w:p>
        </w:tc>
        <w:tc>
          <w:tcPr>
            <w:tcW w:w="730" w:type="dxa"/>
            <w:tcBorders>
              <w:top w:val="nil"/>
              <w:left w:val="nil"/>
              <w:bottom w:val="nil"/>
              <w:right w:val="nil"/>
            </w:tcBorders>
            <w:noWrap/>
            <w:vAlign w:val="bottom"/>
          </w:tcPr>
          <w:p w:rsidR="00966C82" w:rsidRPr="009F6F6B" w:rsidRDefault="00966C82" w:rsidP="008056E2">
            <w:pPr>
              <w:spacing w:line="360" w:lineRule="auto"/>
              <w:rPr>
                <w:sz w:val="16"/>
                <w:szCs w:val="16"/>
                <w:lang w:val="en-GB" w:eastAsia="nl-NL"/>
              </w:rPr>
            </w:pPr>
          </w:p>
        </w:tc>
      </w:tr>
    </w:tbl>
    <w:p w:rsidR="00966C82" w:rsidRPr="00B210B6" w:rsidRDefault="00966C82" w:rsidP="008056E2">
      <w:pPr>
        <w:autoSpaceDE w:val="0"/>
        <w:autoSpaceDN w:val="0"/>
        <w:adjustRightInd w:val="0"/>
        <w:spacing w:line="360" w:lineRule="auto"/>
        <w:rPr>
          <w:rFonts w:cs="TimesNewRomanPSMT"/>
          <w:sz w:val="20"/>
          <w:szCs w:val="20"/>
          <w:lang w:val="en-GB"/>
        </w:rPr>
      </w:pPr>
      <w:r w:rsidRPr="00B210B6">
        <w:rPr>
          <w:rFonts w:cs="TimesNewRomanPSMT"/>
          <w:sz w:val="20"/>
          <w:szCs w:val="20"/>
          <w:lang w:val="en-GB"/>
        </w:rPr>
        <w:t xml:space="preserve">Based on the question: “How effective are the following policies in your view to increase the labour force participation of older workers?” (1‘not effective’ - 4 ‘very effective’). </w:t>
      </w:r>
    </w:p>
    <w:p w:rsidR="00966C82" w:rsidRPr="00B210B6" w:rsidRDefault="00966C82" w:rsidP="008056E2">
      <w:pPr>
        <w:spacing w:line="360" w:lineRule="auto"/>
        <w:rPr>
          <w:sz w:val="20"/>
          <w:szCs w:val="20"/>
          <w:lang w:val="en-GB"/>
        </w:rPr>
      </w:pPr>
      <w:r w:rsidRPr="00B210B6">
        <w:rPr>
          <w:sz w:val="20"/>
          <w:szCs w:val="20"/>
          <w:lang w:val="en-GB"/>
        </w:rPr>
        <w:t>Source: ASPA employer survey, 2009</w:t>
      </w:r>
    </w:p>
    <w:p w:rsidR="00966C82" w:rsidRPr="00B210B6" w:rsidRDefault="00966C82" w:rsidP="008056E2">
      <w:pPr>
        <w:spacing w:line="360" w:lineRule="auto"/>
        <w:rPr>
          <w:sz w:val="20"/>
          <w:szCs w:val="20"/>
          <w:lang w:val="en-GB"/>
        </w:rPr>
      </w:pPr>
    </w:p>
    <w:p w:rsidR="00966C82" w:rsidRPr="00B210B6" w:rsidRDefault="00966C82" w:rsidP="008056E2">
      <w:pPr>
        <w:tabs>
          <w:tab w:val="left" w:pos="454"/>
          <w:tab w:val="left" w:pos="851"/>
          <w:tab w:val="left" w:pos="1247"/>
          <w:tab w:val="left" w:pos="1418"/>
        </w:tabs>
        <w:spacing w:line="360" w:lineRule="auto"/>
        <w:rPr>
          <w:sz w:val="20"/>
          <w:szCs w:val="20"/>
          <w:lang w:val="en-GB"/>
        </w:rPr>
      </w:pPr>
      <w:r w:rsidRPr="00B210B6">
        <w:rPr>
          <w:sz w:val="20"/>
          <w:szCs w:val="20"/>
          <w:lang w:val="en-GB"/>
        </w:rPr>
        <w:t xml:space="preserve">The second most effective measure is to promote best practices in personnel policies. The promotion of such measures can help employers to implement sound employment policies and procedures. Such ‘guidance’ is considered effective mainly by Italian and German employers. The third measure is the promotion of lifelong learning, which may enhance productivity; this measure is considered most effective in Italy. This is remarkable, since Italian employers hardly indicated to have some kind of training plan for older workers (see paragraph 5.2.1). On the other hand, maybe employers think they cannot or should not be responsible for lifelong learning and therefore they think the government has to take care of this. In general, Italian employers consider many governmental policies effective; also laws preventing age discrimination and the combat against negative stereotypes are relatively often considered to be effective measures. This may indicate that Italian employers in a more general sense think the government should ‘step up’ more. The fourth most effective measure according to employers is wage subsidies for older workers, which may “compensate” organisations; this measure is especially considered effective in the Netherlands. </w:t>
      </w:r>
    </w:p>
    <w:p w:rsidR="00966C82" w:rsidRPr="00B210B6" w:rsidRDefault="00966C82" w:rsidP="008056E2">
      <w:pPr>
        <w:tabs>
          <w:tab w:val="left" w:pos="454"/>
          <w:tab w:val="left" w:pos="851"/>
          <w:tab w:val="left" w:pos="1247"/>
          <w:tab w:val="left" w:pos="1418"/>
        </w:tabs>
        <w:spacing w:line="360" w:lineRule="auto"/>
        <w:rPr>
          <w:sz w:val="20"/>
          <w:szCs w:val="20"/>
          <w:lang w:val="en-GB"/>
        </w:rPr>
      </w:pPr>
    </w:p>
    <w:p w:rsidR="00966C82" w:rsidRPr="00B210B6" w:rsidRDefault="00966C82" w:rsidP="008056E2">
      <w:pPr>
        <w:pStyle w:val="Heading3"/>
        <w:numPr>
          <w:ilvl w:val="2"/>
          <w:numId w:val="22"/>
        </w:numPr>
        <w:spacing w:before="0" w:after="0" w:line="360" w:lineRule="auto"/>
        <w:rPr>
          <w:rFonts w:cs="Times New Roman"/>
          <w:sz w:val="20"/>
          <w:szCs w:val="20"/>
          <w:lang w:val="en-GB"/>
        </w:rPr>
      </w:pPr>
      <w:bookmarkStart w:id="41" w:name="_Toc294612269"/>
      <w:r w:rsidRPr="00B210B6">
        <w:rPr>
          <w:rFonts w:cs="Times New Roman"/>
          <w:sz w:val="20"/>
          <w:szCs w:val="20"/>
          <w:lang w:val="en-GB"/>
        </w:rPr>
        <w:t>Preferred policies</w:t>
      </w:r>
      <w:bookmarkEnd w:id="41"/>
    </w:p>
    <w:p w:rsidR="00966C82" w:rsidRPr="00B210B6" w:rsidRDefault="00966C82" w:rsidP="008056E2">
      <w:pPr>
        <w:spacing w:line="360" w:lineRule="auto"/>
        <w:rPr>
          <w:sz w:val="20"/>
          <w:szCs w:val="20"/>
          <w:lang w:val="en-GB"/>
        </w:rPr>
      </w:pPr>
      <w:r w:rsidRPr="00B210B6">
        <w:rPr>
          <w:sz w:val="20"/>
          <w:szCs w:val="20"/>
          <w:lang w:val="en-GB"/>
        </w:rPr>
        <w:t xml:space="preserve">Next, we asked employers how a country should deal with the prospect of a shrinking labour force (due to the ageing population) (see table 5.8). </w:t>
      </w:r>
    </w:p>
    <w:p w:rsidR="00966C82" w:rsidRPr="00B210B6" w:rsidRDefault="00966C82" w:rsidP="008056E2">
      <w:pPr>
        <w:tabs>
          <w:tab w:val="left" w:pos="454"/>
          <w:tab w:val="left" w:pos="851"/>
          <w:tab w:val="left" w:pos="1247"/>
          <w:tab w:val="left" w:pos="1418"/>
        </w:tabs>
        <w:spacing w:line="360" w:lineRule="auto"/>
        <w:rPr>
          <w:sz w:val="20"/>
          <w:szCs w:val="20"/>
          <w:lang w:val="en-GB"/>
        </w:rPr>
      </w:pPr>
    </w:p>
    <w:p w:rsidR="00966C82" w:rsidRPr="00B210B6" w:rsidRDefault="00966C82" w:rsidP="008056E2">
      <w:pPr>
        <w:spacing w:line="360" w:lineRule="auto"/>
        <w:ind w:left="1440" w:hanging="1440"/>
        <w:rPr>
          <w:sz w:val="20"/>
          <w:szCs w:val="20"/>
          <w:lang w:val="en-GB"/>
        </w:rPr>
      </w:pPr>
      <w:r>
        <w:rPr>
          <w:sz w:val="20"/>
          <w:szCs w:val="20"/>
          <w:lang w:val="en-GB"/>
        </w:rPr>
        <w:br w:type="page"/>
      </w:r>
      <w:r w:rsidRPr="00B210B6">
        <w:rPr>
          <w:sz w:val="20"/>
          <w:szCs w:val="20"/>
          <w:lang w:val="en-GB"/>
        </w:rPr>
        <w:t>Table 5.8</w:t>
      </w:r>
      <w:r w:rsidRPr="00B210B6">
        <w:rPr>
          <w:sz w:val="20"/>
          <w:szCs w:val="20"/>
          <w:lang w:val="en-GB"/>
        </w:rPr>
        <w:tab/>
        <w:t>Preferences for governmental policies, % (strongly) in favour, by country</w:t>
      </w:r>
    </w:p>
    <w:tbl>
      <w:tblPr>
        <w:tblW w:w="9249" w:type="dxa"/>
        <w:tblInd w:w="108" w:type="dxa"/>
        <w:tblLook w:val="0000" w:firstRow="0" w:lastRow="0" w:firstColumn="0" w:lastColumn="0" w:noHBand="0" w:noVBand="0"/>
      </w:tblPr>
      <w:tblGrid>
        <w:gridCol w:w="2340"/>
        <w:gridCol w:w="849"/>
        <w:gridCol w:w="759"/>
        <w:gridCol w:w="857"/>
        <w:gridCol w:w="574"/>
        <w:gridCol w:w="1079"/>
        <w:gridCol w:w="699"/>
        <w:gridCol w:w="764"/>
        <w:gridCol w:w="566"/>
        <w:gridCol w:w="762"/>
      </w:tblGrid>
      <w:tr w:rsidR="00966C82" w:rsidRPr="009F6F6B" w:rsidTr="009F6F6B">
        <w:trPr>
          <w:trHeight w:val="255"/>
        </w:trPr>
        <w:tc>
          <w:tcPr>
            <w:tcW w:w="2340"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rPr>
                <w:sz w:val="16"/>
                <w:szCs w:val="16"/>
                <w:lang w:val="en-GB"/>
              </w:rPr>
            </w:pPr>
            <w:r w:rsidRPr="009F6F6B">
              <w:rPr>
                <w:sz w:val="16"/>
                <w:szCs w:val="16"/>
                <w:lang w:val="en-GB"/>
              </w:rPr>
              <w:t> </w:t>
            </w:r>
          </w:p>
        </w:tc>
        <w:tc>
          <w:tcPr>
            <w:tcW w:w="849"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Denmark</w:t>
            </w:r>
          </w:p>
        </w:tc>
        <w:tc>
          <w:tcPr>
            <w:tcW w:w="759"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France</w:t>
            </w:r>
          </w:p>
        </w:tc>
        <w:tc>
          <w:tcPr>
            <w:tcW w:w="857"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Germany</w:t>
            </w:r>
          </w:p>
        </w:tc>
        <w:tc>
          <w:tcPr>
            <w:tcW w:w="574"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Italy</w:t>
            </w:r>
          </w:p>
        </w:tc>
        <w:tc>
          <w:tcPr>
            <w:tcW w:w="1079"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Netherlands</w:t>
            </w:r>
          </w:p>
        </w:tc>
        <w:tc>
          <w:tcPr>
            <w:tcW w:w="699"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Poland</w:t>
            </w:r>
          </w:p>
        </w:tc>
        <w:tc>
          <w:tcPr>
            <w:tcW w:w="764"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Sweden</w:t>
            </w:r>
          </w:p>
        </w:tc>
        <w:tc>
          <w:tcPr>
            <w:tcW w:w="566"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sz w:val="16"/>
                <w:szCs w:val="16"/>
                <w:lang w:val="en-GB"/>
              </w:rPr>
            </w:pPr>
            <w:r w:rsidRPr="009F6F6B">
              <w:rPr>
                <w:sz w:val="16"/>
                <w:szCs w:val="16"/>
                <w:lang w:val="en-GB"/>
              </w:rPr>
              <w:t>UK*</w:t>
            </w:r>
          </w:p>
        </w:tc>
        <w:tc>
          <w:tcPr>
            <w:tcW w:w="762" w:type="dxa"/>
            <w:tcBorders>
              <w:top w:val="single" w:sz="4" w:space="0" w:color="669999"/>
              <w:left w:val="nil"/>
              <w:bottom w:val="single" w:sz="4" w:space="0" w:color="669999"/>
              <w:right w:val="nil"/>
            </w:tcBorders>
            <w:noWrap/>
            <w:vAlign w:val="bottom"/>
          </w:tcPr>
          <w:p w:rsidR="00966C82" w:rsidRPr="009F6F6B" w:rsidRDefault="00966C82" w:rsidP="008056E2">
            <w:pPr>
              <w:spacing w:line="360" w:lineRule="auto"/>
              <w:jc w:val="center"/>
              <w:rPr>
                <w:i/>
                <w:iCs/>
                <w:sz w:val="16"/>
                <w:szCs w:val="16"/>
                <w:lang w:val="en-GB"/>
              </w:rPr>
            </w:pPr>
            <w:r w:rsidRPr="009F6F6B">
              <w:rPr>
                <w:i/>
                <w:iCs/>
                <w:sz w:val="16"/>
                <w:szCs w:val="16"/>
                <w:lang w:val="en-GB"/>
              </w:rPr>
              <w:t>Pooled</w:t>
            </w:r>
          </w:p>
        </w:tc>
      </w:tr>
      <w:tr w:rsidR="00966C82" w:rsidRPr="009F6F6B" w:rsidTr="009F6F6B">
        <w:trPr>
          <w:trHeight w:val="480"/>
        </w:trPr>
        <w:tc>
          <w:tcPr>
            <w:tcW w:w="2340" w:type="dxa"/>
            <w:tcBorders>
              <w:top w:val="nil"/>
              <w:left w:val="nil"/>
              <w:bottom w:val="nil"/>
              <w:right w:val="nil"/>
            </w:tcBorders>
          </w:tcPr>
          <w:p w:rsidR="00966C82" w:rsidRPr="009F6F6B" w:rsidRDefault="00966C82" w:rsidP="008056E2">
            <w:pPr>
              <w:spacing w:line="360" w:lineRule="auto"/>
              <w:rPr>
                <w:sz w:val="16"/>
                <w:szCs w:val="16"/>
                <w:lang w:val="en-GB"/>
              </w:rPr>
            </w:pPr>
            <w:r w:rsidRPr="009F6F6B">
              <w:rPr>
                <w:sz w:val="16"/>
                <w:szCs w:val="16"/>
                <w:lang w:val="en-GB"/>
              </w:rPr>
              <w:t>Encouraging part-time workers to change to full-time work</w:t>
            </w:r>
          </w:p>
        </w:tc>
        <w:tc>
          <w:tcPr>
            <w:tcW w:w="84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69</w:t>
            </w:r>
          </w:p>
        </w:tc>
        <w:tc>
          <w:tcPr>
            <w:tcW w:w="7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81</w:t>
            </w:r>
          </w:p>
        </w:tc>
        <w:tc>
          <w:tcPr>
            <w:tcW w:w="85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64</w:t>
            </w:r>
          </w:p>
        </w:tc>
        <w:tc>
          <w:tcPr>
            <w:tcW w:w="57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33</w:t>
            </w:r>
          </w:p>
        </w:tc>
        <w:tc>
          <w:tcPr>
            <w:tcW w:w="107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64</w:t>
            </w:r>
          </w:p>
        </w:tc>
        <w:tc>
          <w:tcPr>
            <w:tcW w:w="69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73</w:t>
            </w:r>
          </w:p>
        </w:tc>
        <w:tc>
          <w:tcPr>
            <w:tcW w:w="76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67</w:t>
            </w:r>
          </w:p>
        </w:tc>
        <w:tc>
          <w:tcPr>
            <w:tcW w:w="56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63</w:t>
            </w:r>
          </w:p>
        </w:tc>
      </w:tr>
      <w:tr w:rsidR="00966C82" w:rsidRPr="009F6F6B" w:rsidTr="009F6F6B">
        <w:trPr>
          <w:trHeight w:val="480"/>
        </w:trPr>
        <w:tc>
          <w:tcPr>
            <w:tcW w:w="2340" w:type="dxa"/>
            <w:tcBorders>
              <w:top w:val="nil"/>
              <w:left w:val="nil"/>
              <w:bottom w:val="nil"/>
              <w:right w:val="nil"/>
            </w:tcBorders>
          </w:tcPr>
          <w:p w:rsidR="00966C82" w:rsidRPr="009F6F6B" w:rsidRDefault="00966C82" w:rsidP="008056E2">
            <w:pPr>
              <w:spacing w:line="360" w:lineRule="auto"/>
              <w:rPr>
                <w:sz w:val="16"/>
                <w:szCs w:val="16"/>
                <w:lang w:val="en-GB"/>
              </w:rPr>
            </w:pPr>
            <w:r w:rsidRPr="009F6F6B">
              <w:rPr>
                <w:sz w:val="16"/>
                <w:szCs w:val="16"/>
                <w:lang w:val="en-GB"/>
              </w:rPr>
              <w:t>Encouraging people to have more children</w:t>
            </w:r>
          </w:p>
        </w:tc>
        <w:tc>
          <w:tcPr>
            <w:tcW w:w="84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42</w:t>
            </w:r>
          </w:p>
        </w:tc>
        <w:tc>
          <w:tcPr>
            <w:tcW w:w="7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79</w:t>
            </w:r>
          </w:p>
        </w:tc>
        <w:tc>
          <w:tcPr>
            <w:tcW w:w="85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77</w:t>
            </w:r>
          </w:p>
        </w:tc>
        <w:tc>
          <w:tcPr>
            <w:tcW w:w="57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29</w:t>
            </w:r>
          </w:p>
        </w:tc>
        <w:tc>
          <w:tcPr>
            <w:tcW w:w="107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17</w:t>
            </w:r>
          </w:p>
        </w:tc>
        <w:tc>
          <w:tcPr>
            <w:tcW w:w="69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60</w:t>
            </w:r>
          </w:p>
        </w:tc>
        <w:tc>
          <w:tcPr>
            <w:tcW w:w="76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33</w:t>
            </w:r>
          </w:p>
        </w:tc>
        <w:tc>
          <w:tcPr>
            <w:tcW w:w="56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46</w:t>
            </w:r>
          </w:p>
        </w:tc>
      </w:tr>
      <w:tr w:rsidR="00966C82" w:rsidRPr="009F6F6B" w:rsidTr="009F6F6B">
        <w:trPr>
          <w:trHeight w:val="255"/>
        </w:trPr>
        <w:tc>
          <w:tcPr>
            <w:tcW w:w="2340" w:type="dxa"/>
            <w:tcBorders>
              <w:top w:val="nil"/>
              <w:left w:val="nil"/>
              <w:bottom w:val="nil"/>
              <w:right w:val="nil"/>
            </w:tcBorders>
          </w:tcPr>
          <w:p w:rsidR="00966C82" w:rsidRPr="009F6F6B" w:rsidRDefault="00966C82" w:rsidP="008056E2">
            <w:pPr>
              <w:spacing w:line="360" w:lineRule="auto"/>
              <w:rPr>
                <w:sz w:val="16"/>
                <w:szCs w:val="16"/>
                <w:lang w:val="en-GB"/>
              </w:rPr>
            </w:pPr>
            <w:r w:rsidRPr="009F6F6B">
              <w:rPr>
                <w:sz w:val="16"/>
                <w:szCs w:val="16"/>
                <w:lang w:val="en-GB"/>
              </w:rPr>
              <w:t xml:space="preserve">Attracting foreign workers </w:t>
            </w:r>
          </w:p>
        </w:tc>
        <w:tc>
          <w:tcPr>
            <w:tcW w:w="84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59</w:t>
            </w:r>
          </w:p>
        </w:tc>
        <w:tc>
          <w:tcPr>
            <w:tcW w:w="7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56</w:t>
            </w:r>
          </w:p>
        </w:tc>
        <w:tc>
          <w:tcPr>
            <w:tcW w:w="85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31</w:t>
            </w:r>
          </w:p>
        </w:tc>
        <w:tc>
          <w:tcPr>
            <w:tcW w:w="57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43</w:t>
            </w:r>
          </w:p>
        </w:tc>
        <w:tc>
          <w:tcPr>
            <w:tcW w:w="107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34</w:t>
            </w:r>
          </w:p>
        </w:tc>
        <w:tc>
          <w:tcPr>
            <w:tcW w:w="69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33</w:t>
            </w:r>
          </w:p>
        </w:tc>
        <w:tc>
          <w:tcPr>
            <w:tcW w:w="76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54</w:t>
            </w:r>
          </w:p>
        </w:tc>
        <w:tc>
          <w:tcPr>
            <w:tcW w:w="56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43</w:t>
            </w:r>
          </w:p>
        </w:tc>
      </w:tr>
      <w:tr w:rsidR="00966C82" w:rsidRPr="009F6F6B" w:rsidTr="009F6F6B">
        <w:trPr>
          <w:trHeight w:val="480"/>
        </w:trPr>
        <w:tc>
          <w:tcPr>
            <w:tcW w:w="2340" w:type="dxa"/>
            <w:tcBorders>
              <w:top w:val="nil"/>
              <w:left w:val="nil"/>
              <w:bottom w:val="nil"/>
              <w:right w:val="nil"/>
            </w:tcBorders>
          </w:tcPr>
          <w:p w:rsidR="00966C82" w:rsidRPr="009F6F6B" w:rsidRDefault="00966C82" w:rsidP="008056E2">
            <w:pPr>
              <w:spacing w:line="360" w:lineRule="auto"/>
              <w:rPr>
                <w:sz w:val="16"/>
                <w:szCs w:val="16"/>
                <w:lang w:val="en-GB"/>
              </w:rPr>
            </w:pPr>
            <w:r w:rsidRPr="009F6F6B">
              <w:rPr>
                <w:sz w:val="16"/>
                <w:szCs w:val="16"/>
                <w:lang w:val="en-GB"/>
              </w:rPr>
              <w:t>Increasing the number of legal weekly working hours</w:t>
            </w:r>
          </w:p>
        </w:tc>
        <w:tc>
          <w:tcPr>
            <w:tcW w:w="84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22</w:t>
            </w:r>
          </w:p>
        </w:tc>
        <w:tc>
          <w:tcPr>
            <w:tcW w:w="7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59</w:t>
            </w:r>
          </w:p>
        </w:tc>
        <w:tc>
          <w:tcPr>
            <w:tcW w:w="85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33</w:t>
            </w:r>
          </w:p>
        </w:tc>
        <w:tc>
          <w:tcPr>
            <w:tcW w:w="57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77</w:t>
            </w:r>
          </w:p>
        </w:tc>
        <w:tc>
          <w:tcPr>
            <w:tcW w:w="107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45</w:t>
            </w:r>
          </w:p>
        </w:tc>
        <w:tc>
          <w:tcPr>
            <w:tcW w:w="69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9</w:t>
            </w:r>
          </w:p>
        </w:tc>
        <w:tc>
          <w:tcPr>
            <w:tcW w:w="76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9</w:t>
            </w:r>
          </w:p>
        </w:tc>
        <w:tc>
          <w:tcPr>
            <w:tcW w:w="56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35</w:t>
            </w:r>
          </w:p>
        </w:tc>
      </w:tr>
      <w:tr w:rsidR="00966C82" w:rsidRPr="009F6F6B" w:rsidTr="009F6F6B">
        <w:trPr>
          <w:trHeight w:val="480"/>
        </w:trPr>
        <w:tc>
          <w:tcPr>
            <w:tcW w:w="2340" w:type="dxa"/>
            <w:tcBorders>
              <w:top w:val="nil"/>
              <w:left w:val="nil"/>
              <w:bottom w:val="nil"/>
              <w:right w:val="nil"/>
            </w:tcBorders>
          </w:tcPr>
          <w:p w:rsidR="00966C82" w:rsidRPr="009F6F6B" w:rsidRDefault="00966C82" w:rsidP="008056E2">
            <w:pPr>
              <w:spacing w:line="360" w:lineRule="auto"/>
              <w:rPr>
                <w:sz w:val="16"/>
                <w:szCs w:val="16"/>
                <w:lang w:val="en-GB"/>
              </w:rPr>
            </w:pPr>
            <w:r w:rsidRPr="009F6F6B">
              <w:rPr>
                <w:sz w:val="16"/>
                <w:szCs w:val="16"/>
                <w:lang w:val="en-GB"/>
              </w:rPr>
              <w:t>Cutting back early retirement programs</w:t>
            </w:r>
          </w:p>
        </w:tc>
        <w:tc>
          <w:tcPr>
            <w:tcW w:w="84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24</w:t>
            </w:r>
          </w:p>
        </w:tc>
        <w:tc>
          <w:tcPr>
            <w:tcW w:w="75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42</w:t>
            </w:r>
          </w:p>
        </w:tc>
        <w:tc>
          <w:tcPr>
            <w:tcW w:w="857"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31</w:t>
            </w:r>
          </w:p>
        </w:tc>
        <w:tc>
          <w:tcPr>
            <w:tcW w:w="57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43</w:t>
            </w:r>
          </w:p>
        </w:tc>
        <w:tc>
          <w:tcPr>
            <w:tcW w:w="107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43</w:t>
            </w:r>
          </w:p>
        </w:tc>
        <w:tc>
          <w:tcPr>
            <w:tcW w:w="699"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41</w:t>
            </w:r>
          </w:p>
        </w:tc>
        <w:tc>
          <w:tcPr>
            <w:tcW w:w="764"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15</w:t>
            </w:r>
          </w:p>
        </w:tc>
        <w:tc>
          <w:tcPr>
            <w:tcW w:w="566"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nil"/>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34</w:t>
            </w:r>
          </w:p>
        </w:tc>
      </w:tr>
      <w:tr w:rsidR="00966C82" w:rsidRPr="009F6F6B" w:rsidTr="009F6F6B">
        <w:trPr>
          <w:trHeight w:val="255"/>
        </w:trPr>
        <w:tc>
          <w:tcPr>
            <w:tcW w:w="2340" w:type="dxa"/>
            <w:tcBorders>
              <w:top w:val="nil"/>
              <w:left w:val="nil"/>
              <w:bottom w:val="single" w:sz="4" w:space="0" w:color="669999"/>
              <w:right w:val="nil"/>
            </w:tcBorders>
          </w:tcPr>
          <w:p w:rsidR="00966C82" w:rsidRPr="009F6F6B" w:rsidRDefault="00966C82" w:rsidP="008056E2">
            <w:pPr>
              <w:spacing w:line="360" w:lineRule="auto"/>
              <w:rPr>
                <w:sz w:val="16"/>
                <w:szCs w:val="16"/>
                <w:lang w:val="en-GB"/>
              </w:rPr>
            </w:pPr>
            <w:r w:rsidRPr="009F6F6B">
              <w:rPr>
                <w:sz w:val="16"/>
                <w:szCs w:val="16"/>
                <w:lang w:val="en-GB"/>
              </w:rPr>
              <w:t>Raising the legal retirement age</w:t>
            </w:r>
          </w:p>
        </w:tc>
        <w:tc>
          <w:tcPr>
            <w:tcW w:w="849"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36</w:t>
            </w:r>
          </w:p>
        </w:tc>
        <w:tc>
          <w:tcPr>
            <w:tcW w:w="759"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47</w:t>
            </w:r>
          </w:p>
        </w:tc>
        <w:tc>
          <w:tcPr>
            <w:tcW w:w="857"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15</w:t>
            </w:r>
          </w:p>
        </w:tc>
        <w:tc>
          <w:tcPr>
            <w:tcW w:w="574"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59</w:t>
            </w:r>
          </w:p>
        </w:tc>
        <w:tc>
          <w:tcPr>
            <w:tcW w:w="1079"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37</w:t>
            </w:r>
          </w:p>
        </w:tc>
        <w:tc>
          <w:tcPr>
            <w:tcW w:w="699"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22</w:t>
            </w:r>
          </w:p>
        </w:tc>
        <w:tc>
          <w:tcPr>
            <w:tcW w:w="764"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16</w:t>
            </w:r>
          </w:p>
        </w:tc>
        <w:tc>
          <w:tcPr>
            <w:tcW w:w="566"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w:t>
            </w:r>
          </w:p>
        </w:tc>
        <w:tc>
          <w:tcPr>
            <w:tcW w:w="762" w:type="dxa"/>
            <w:tcBorders>
              <w:top w:val="nil"/>
              <w:left w:val="nil"/>
              <w:bottom w:val="single" w:sz="4" w:space="0" w:color="669999"/>
              <w:right w:val="nil"/>
            </w:tcBorders>
            <w:noWrap/>
            <w:vAlign w:val="center"/>
          </w:tcPr>
          <w:p w:rsidR="00966C82" w:rsidRPr="009F6F6B" w:rsidRDefault="00966C82" w:rsidP="008056E2">
            <w:pPr>
              <w:spacing w:line="360" w:lineRule="auto"/>
              <w:jc w:val="center"/>
              <w:rPr>
                <w:sz w:val="16"/>
                <w:szCs w:val="16"/>
                <w:lang w:val="en-GB"/>
              </w:rPr>
            </w:pPr>
            <w:r w:rsidRPr="009F6F6B">
              <w:rPr>
                <w:sz w:val="16"/>
                <w:szCs w:val="16"/>
                <w:lang w:val="en-GB"/>
              </w:rPr>
              <w:t>32</w:t>
            </w:r>
          </w:p>
        </w:tc>
      </w:tr>
      <w:tr w:rsidR="00966C82" w:rsidRPr="005D0BA0" w:rsidTr="009F6F6B">
        <w:trPr>
          <w:trHeight w:val="255"/>
        </w:trPr>
        <w:tc>
          <w:tcPr>
            <w:tcW w:w="9249" w:type="dxa"/>
            <w:gridSpan w:val="10"/>
            <w:tcBorders>
              <w:top w:val="nil"/>
              <w:left w:val="nil"/>
              <w:bottom w:val="nil"/>
              <w:right w:val="nil"/>
            </w:tcBorders>
          </w:tcPr>
          <w:p w:rsidR="00966C82" w:rsidRPr="009F6F6B" w:rsidRDefault="00966C82" w:rsidP="008056E2">
            <w:pPr>
              <w:spacing w:line="360" w:lineRule="auto"/>
              <w:rPr>
                <w:sz w:val="16"/>
                <w:szCs w:val="16"/>
                <w:lang w:val="en-GB"/>
              </w:rPr>
            </w:pPr>
            <w:r w:rsidRPr="009F6F6B">
              <w:rPr>
                <w:sz w:val="16"/>
                <w:szCs w:val="16"/>
                <w:lang w:val="en-GB"/>
              </w:rPr>
              <w:t>* UK data unavailable</w:t>
            </w:r>
          </w:p>
        </w:tc>
      </w:tr>
    </w:tbl>
    <w:p w:rsidR="00966C82" w:rsidRPr="00B210B6" w:rsidRDefault="00966C82" w:rsidP="008056E2">
      <w:pPr>
        <w:spacing w:line="360" w:lineRule="auto"/>
        <w:rPr>
          <w:sz w:val="20"/>
          <w:szCs w:val="20"/>
          <w:lang w:val="en-GB"/>
        </w:rPr>
      </w:pPr>
      <w:r w:rsidRPr="00B210B6">
        <w:rPr>
          <w:sz w:val="20"/>
          <w:szCs w:val="20"/>
          <w:lang w:val="en-GB"/>
        </w:rPr>
        <w:t>Source: ASPA employer survey, 2009</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 xml:space="preserve">In all countries but Italy a large majority is in favour of encouraging part-time workers to change to full-time work. Especially in France, Germany and Poland, employers are in favour of a more demographic response to this matter by encouraging people to have more children and especially in the Nordic countries employers are in favour of attracting foreign workers. </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In fact, we presented employers with three options to deal with the prospect of a shrinking labour force due to the ageing of the population: 1) to make more use of existing staff; 2) to ‘produce’ more workers or to increase the labour pool; 3) to extend working lives. The results show that responses aimed at extending working lives are the least preferred options by employers.</w:t>
      </w:r>
    </w:p>
    <w:p w:rsidR="00966C82" w:rsidRPr="00B210B6" w:rsidRDefault="00966C82" w:rsidP="008056E2">
      <w:pPr>
        <w:pStyle w:val="Heading3"/>
        <w:numPr>
          <w:ilvl w:val="2"/>
          <w:numId w:val="22"/>
        </w:numPr>
        <w:spacing w:line="360" w:lineRule="auto"/>
        <w:rPr>
          <w:rFonts w:cs="Times New Roman"/>
          <w:sz w:val="20"/>
          <w:szCs w:val="20"/>
          <w:lang w:val="en-GB"/>
        </w:rPr>
      </w:pPr>
      <w:bookmarkStart w:id="42" w:name="_Toc294612270"/>
      <w:r w:rsidRPr="00B210B6">
        <w:rPr>
          <w:rFonts w:cs="Times New Roman"/>
          <w:sz w:val="20"/>
          <w:szCs w:val="20"/>
          <w:lang w:val="en-GB"/>
        </w:rPr>
        <w:t>International labour market</w:t>
      </w:r>
      <w:bookmarkEnd w:id="42"/>
    </w:p>
    <w:p w:rsidR="00966C82" w:rsidRPr="00B210B6" w:rsidRDefault="00966C82" w:rsidP="00C66773">
      <w:pPr>
        <w:autoSpaceDE w:val="0"/>
        <w:autoSpaceDN w:val="0"/>
        <w:adjustRightInd w:val="0"/>
        <w:spacing w:line="360" w:lineRule="auto"/>
        <w:rPr>
          <w:sz w:val="20"/>
          <w:szCs w:val="20"/>
          <w:lang w:val="en-GB"/>
        </w:rPr>
      </w:pPr>
      <w:r w:rsidRPr="00B210B6">
        <w:rPr>
          <w:sz w:val="20"/>
          <w:szCs w:val="20"/>
          <w:lang w:val="en-GB"/>
        </w:rPr>
        <w:t>Free movement of labour is a key objective of the European Union. The treaty of Rome entitled the free movement of persons as one of ‘the four freedoms’ guaranteed in the single market. Still, international labour mobility of the old EU15 members is low (European Commission 2006; OECD 2007), certainly when it is compared to the geographic mobility in the United States or Australia. European leaders have reiterated the importance of geographic labour mobility as one of the goals of the Lisbon Strategy. In the previous paragraph we saw that 43 percent of employers are in favour of attracting foreign workers to face the shrinking of the labour force. In case of personnel shortages, on average 7 percent of employers recruit personnel abroad, as we say in paragraph 5.1.2; this is with 16 percent highest among Danish employers. From which countries do employers intend to recruit their personnel?</w:t>
      </w:r>
    </w:p>
    <w:p w:rsidR="00966C82" w:rsidRPr="00B210B6" w:rsidRDefault="00966C82" w:rsidP="0083483C">
      <w:pPr>
        <w:autoSpaceDE w:val="0"/>
        <w:autoSpaceDN w:val="0"/>
        <w:adjustRightInd w:val="0"/>
        <w:spacing w:line="360" w:lineRule="auto"/>
        <w:rPr>
          <w:sz w:val="20"/>
          <w:szCs w:val="20"/>
          <w:highlight w:val="yellow"/>
          <w:lang w:val="en-GB"/>
        </w:rPr>
      </w:pPr>
      <w:r w:rsidRPr="00B210B6">
        <w:rPr>
          <w:sz w:val="20"/>
          <w:szCs w:val="20"/>
          <w:lang w:val="en-GB"/>
        </w:rPr>
        <w:t xml:space="preserve">Table 5.9 shows that if an organisation would decide to recruit personnel internationally they would mainly recruit from border countries or Poland. </w:t>
      </w:r>
      <w:r w:rsidRPr="00B210B6">
        <w:rPr>
          <w:sz w:val="20"/>
          <w:szCs w:val="20"/>
          <w:highlight w:val="yellow"/>
          <w:lang w:val="en-GB"/>
        </w:rPr>
        <w:t xml:space="preserve"> </w:t>
      </w:r>
    </w:p>
    <w:p w:rsidR="00966C82" w:rsidRPr="00B210B6" w:rsidRDefault="00966C82" w:rsidP="001570BD">
      <w:pPr>
        <w:spacing w:line="360" w:lineRule="auto"/>
        <w:rPr>
          <w:sz w:val="20"/>
          <w:szCs w:val="20"/>
          <w:lang w:val="en-GB"/>
        </w:rPr>
      </w:pPr>
    </w:p>
    <w:p w:rsidR="00966C82" w:rsidRPr="00B210B6" w:rsidRDefault="00966C82" w:rsidP="001570BD">
      <w:pPr>
        <w:spacing w:line="360" w:lineRule="auto"/>
        <w:rPr>
          <w:sz w:val="20"/>
          <w:szCs w:val="20"/>
          <w:lang w:val="en-GB"/>
        </w:rPr>
      </w:pPr>
      <w:r w:rsidRPr="00B210B6">
        <w:rPr>
          <w:sz w:val="20"/>
          <w:szCs w:val="20"/>
          <w:lang w:val="en-GB"/>
        </w:rPr>
        <w:t xml:space="preserve">Table 5.9 </w:t>
      </w:r>
      <w:r w:rsidRPr="00B210B6">
        <w:rPr>
          <w:sz w:val="20"/>
          <w:szCs w:val="20"/>
          <w:lang w:val="en-GB"/>
        </w:rPr>
        <w:tab/>
        <w:t>Recruit personnel internationally, top 3, by country</w:t>
      </w:r>
    </w:p>
    <w:tbl>
      <w:tblPr>
        <w:tblW w:w="7995" w:type="dxa"/>
        <w:tblInd w:w="108" w:type="dxa"/>
        <w:tblLook w:val="0000" w:firstRow="0" w:lastRow="0" w:firstColumn="0" w:lastColumn="0" w:noHBand="0" w:noVBand="0"/>
      </w:tblPr>
      <w:tblGrid>
        <w:gridCol w:w="1515"/>
        <w:gridCol w:w="1905"/>
        <w:gridCol w:w="1515"/>
        <w:gridCol w:w="1554"/>
        <w:gridCol w:w="1506"/>
      </w:tblGrid>
      <w:tr w:rsidR="00966C82" w:rsidRPr="00FF0192" w:rsidTr="00BC1B3D">
        <w:trPr>
          <w:trHeight w:val="255"/>
        </w:trPr>
        <w:tc>
          <w:tcPr>
            <w:tcW w:w="1515" w:type="dxa"/>
            <w:tcBorders>
              <w:top w:val="single" w:sz="4" w:space="0" w:color="669999"/>
              <w:left w:val="nil"/>
              <w:bottom w:val="single" w:sz="4" w:space="0" w:color="669999"/>
              <w:right w:val="nil"/>
            </w:tcBorders>
            <w:noWrap/>
            <w:vAlign w:val="center"/>
          </w:tcPr>
          <w:p w:rsidR="00966C82" w:rsidRPr="00FF0192" w:rsidRDefault="00966C82" w:rsidP="00BC1B3D">
            <w:pPr>
              <w:spacing w:line="360" w:lineRule="auto"/>
              <w:jc w:val="center"/>
              <w:rPr>
                <w:sz w:val="16"/>
                <w:szCs w:val="16"/>
                <w:lang w:val="en-GB"/>
              </w:rPr>
            </w:pPr>
            <w:r w:rsidRPr="00FF0192">
              <w:rPr>
                <w:sz w:val="16"/>
                <w:szCs w:val="16"/>
                <w:lang w:val="en-GB"/>
              </w:rPr>
              <w:t>Denmark</w:t>
            </w:r>
          </w:p>
        </w:tc>
        <w:tc>
          <w:tcPr>
            <w:tcW w:w="1905" w:type="dxa"/>
            <w:tcBorders>
              <w:top w:val="single" w:sz="4" w:space="0" w:color="669999"/>
              <w:left w:val="nil"/>
              <w:bottom w:val="single" w:sz="4" w:space="0" w:color="669999"/>
              <w:right w:val="nil"/>
            </w:tcBorders>
            <w:noWrap/>
            <w:vAlign w:val="center"/>
          </w:tcPr>
          <w:p w:rsidR="00966C82" w:rsidRPr="00FF0192" w:rsidRDefault="00966C82" w:rsidP="00BC1B3D">
            <w:pPr>
              <w:spacing w:line="360" w:lineRule="auto"/>
              <w:jc w:val="center"/>
              <w:rPr>
                <w:sz w:val="16"/>
                <w:szCs w:val="16"/>
                <w:lang w:val="en-GB"/>
              </w:rPr>
            </w:pPr>
            <w:r w:rsidRPr="00FF0192">
              <w:rPr>
                <w:sz w:val="16"/>
                <w:szCs w:val="16"/>
                <w:lang w:val="en-GB"/>
              </w:rPr>
              <w:t>Germany</w:t>
            </w:r>
          </w:p>
        </w:tc>
        <w:tc>
          <w:tcPr>
            <w:tcW w:w="1515" w:type="dxa"/>
            <w:tcBorders>
              <w:top w:val="single" w:sz="4" w:space="0" w:color="669999"/>
              <w:left w:val="nil"/>
              <w:bottom w:val="single" w:sz="4" w:space="0" w:color="669999"/>
              <w:right w:val="nil"/>
            </w:tcBorders>
            <w:noWrap/>
            <w:vAlign w:val="center"/>
          </w:tcPr>
          <w:p w:rsidR="00966C82" w:rsidRPr="00FF0192" w:rsidRDefault="00966C82" w:rsidP="00BC1B3D">
            <w:pPr>
              <w:spacing w:line="360" w:lineRule="auto"/>
              <w:jc w:val="center"/>
              <w:rPr>
                <w:sz w:val="16"/>
                <w:szCs w:val="16"/>
                <w:lang w:val="en-GB"/>
              </w:rPr>
            </w:pPr>
            <w:r w:rsidRPr="00FF0192">
              <w:rPr>
                <w:sz w:val="16"/>
                <w:szCs w:val="16"/>
                <w:lang w:val="en-GB"/>
              </w:rPr>
              <w:t>Netherlands</w:t>
            </w:r>
          </w:p>
        </w:tc>
        <w:tc>
          <w:tcPr>
            <w:tcW w:w="1554" w:type="dxa"/>
            <w:tcBorders>
              <w:top w:val="single" w:sz="4" w:space="0" w:color="669999"/>
              <w:left w:val="nil"/>
              <w:bottom w:val="single" w:sz="4" w:space="0" w:color="669999"/>
              <w:right w:val="nil"/>
            </w:tcBorders>
            <w:noWrap/>
            <w:vAlign w:val="center"/>
          </w:tcPr>
          <w:p w:rsidR="00966C82" w:rsidRPr="00FF0192" w:rsidRDefault="00966C82" w:rsidP="00BC1B3D">
            <w:pPr>
              <w:spacing w:line="360" w:lineRule="auto"/>
              <w:jc w:val="center"/>
              <w:rPr>
                <w:sz w:val="16"/>
                <w:szCs w:val="16"/>
                <w:lang w:val="en-GB"/>
              </w:rPr>
            </w:pPr>
            <w:r w:rsidRPr="00FF0192">
              <w:rPr>
                <w:sz w:val="16"/>
                <w:szCs w:val="16"/>
                <w:lang w:val="en-GB"/>
              </w:rPr>
              <w:t>Poland</w:t>
            </w:r>
          </w:p>
        </w:tc>
        <w:tc>
          <w:tcPr>
            <w:tcW w:w="1506" w:type="dxa"/>
            <w:tcBorders>
              <w:top w:val="single" w:sz="4" w:space="0" w:color="669999"/>
              <w:left w:val="nil"/>
              <w:bottom w:val="single" w:sz="4" w:space="0" w:color="669999"/>
              <w:right w:val="nil"/>
            </w:tcBorders>
            <w:noWrap/>
            <w:vAlign w:val="center"/>
          </w:tcPr>
          <w:p w:rsidR="00966C82" w:rsidRPr="00FF0192" w:rsidRDefault="00966C82" w:rsidP="00BC1B3D">
            <w:pPr>
              <w:spacing w:line="360" w:lineRule="auto"/>
              <w:jc w:val="center"/>
              <w:rPr>
                <w:sz w:val="16"/>
                <w:szCs w:val="16"/>
                <w:lang w:val="en-GB"/>
              </w:rPr>
            </w:pPr>
            <w:r w:rsidRPr="00FF0192">
              <w:rPr>
                <w:sz w:val="16"/>
                <w:szCs w:val="16"/>
                <w:lang w:val="en-GB"/>
              </w:rPr>
              <w:t>Sweden</w:t>
            </w:r>
          </w:p>
        </w:tc>
      </w:tr>
      <w:tr w:rsidR="00966C82" w:rsidRPr="00FF0192" w:rsidTr="00BC1B3D">
        <w:trPr>
          <w:trHeight w:val="469"/>
        </w:trPr>
        <w:tc>
          <w:tcPr>
            <w:tcW w:w="1515" w:type="dxa"/>
            <w:tcBorders>
              <w:top w:val="nil"/>
              <w:left w:val="nil"/>
              <w:bottom w:val="nil"/>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Germany (23%)</w:t>
            </w:r>
          </w:p>
        </w:tc>
        <w:tc>
          <w:tcPr>
            <w:tcW w:w="1905" w:type="dxa"/>
            <w:tcBorders>
              <w:top w:val="nil"/>
              <w:left w:val="nil"/>
              <w:bottom w:val="nil"/>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Austria (9%)</w:t>
            </w:r>
          </w:p>
        </w:tc>
        <w:tc>
          <w:tcPr>
            <w:tcW w:w="1515" w:type="dxa"/>
            <w:tcBorders>
              <w:top w:val="nil"/>
              <w:left w:val="nil"/>
              <w:bottom w:val="nil"/>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Germany (21%)</w:t>
            </w:r>
          </w:p>
        </w:tc>
        <w:tc>
          <w:tcPr>
            <w:tcW w:w="1554" w:type="dxa"/>
            <w:tcBorders>
              <w:top w:val="nil"/>
              <w:left w:val="nil"/>
              <w:bottom w:val="nil"/>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Ukraine (10%)</w:t>
            </w:r>
          </w:p>
        </w:tc>
        <w:tc>
          <w:tcPr>
            <w:tcW w:w="1506" w:type="dxa"/>
            <w:tcBorders>
              <w:top w:val="nil"/>
              <w:left w:val="nil"/>
              <w:bottom w:val="nil"/>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Norway (14%)</w:t>
            </w:r>
          </w:p>
        </w:tc>
      </w:tr>
      <w:tr w:rsidR="00966C82" w:rsidRPr="00FF0192" w:rsidTr="00BC1B3D">
        <w:trPr>
          <w:trHeight w:val="529"/>
        </w:trPr>
        <w:tc>
          <w:tcPr>
            <w:tcW w:w="1515" w:type="dxa"/>
            <w:tcBorders>
              <w:top w:val="nil"/>
              <w:left w:val="nil"/>
              <w:bottom w:val="nil"/>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Sweden (22%)</w:t>
            </w:r>
          </w:p>
        </w:tc>
        <w:tc>
          <w:tcPr>
            <w:tcW w:w="1905" w:type="dxa"/>
            <w:tcBorders>
              <w:top w:val="nil"/>
              <w:left w:val="nil"/>
              <w:bottom w:val="nil"/>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Poland (7%)</w:t>
            </w:r>
          </w:p>
        </w:tc>
        <w:tc>
          <w:tcPr>
            <w:tcW w:w="1515" w:type="dxa"/>
            <w:tcBorders>
              <w:top w:val="nil"/>
              <w:left w:val="nil"/>
              <w:bottom w:val="nil"/>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Belgium (15%)</w:t>
            </w:r>
          </w:p>
        </w:tc>
        <w:tc>
          <w:tcPr>
            <w:tcW w:w="1554" w:type="dxa"/>
            <w:tcBorders>
              <w:top w:val="nil"/>
              <w:left w:val="nil"/>
              <w:bottom w:val="nil"/>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Germany (5%)</w:t>
            </w:r>
          </w:p>
        </w:tc>
        <w:tc>
          <w:tcPr>
            <w:tcW w:w="1506" w:type="dxa"/>
            <w:tcBorders>
              <w:top w:val="nil"/>
              <w:left w:val="nil"/>
              <w:bottom w:val="nil"/>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Denmark (11%)</w:t>
            </w:r>
          </w:p>
        </w:tc>
      </w:tr>
      <w:tr w:rsidR="00966C82" w:rsidRPr="00FF0192" w:rsidTr="00FF0192">
        <w:trPr>
          <w:trHeight w:val="251"/>
        </w:trPr>
        <w:tc>
          <w:tcPr>
            <w:tcW w:w="1515" w:type="dxa"/>
            <w:tcBorders>
              <w:top w:val="nil"/>
              <w:left w:val="nil"/>
              <w:bottom w:val="single" w:sz="4" w:space="0" w:color="669999"/>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Poland (12%)</w:t>
            </w:r>
          </w:p>
        </w:tc>
        <w:tc>
          <w:tcPr>
            <w:tcW w:w="1905" w:type="dxa"/>
            <w:tcBorders>
              <w:top w:val="nil"/>
              <w:left w:val="nil"/>
              <w:bottom w:val="single" w:sz="4" w:space="0" w:color="669999"/>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Netherlands/ Switzerland (5%)</w:t>
            </w:r>
          </w:p>
        </w:tc>
        <w:tc>
          <w:tcPr>
            <w:tcW w:w="1515" w:type="dxa"/>
            <w:tcBorders>
              <w:top w:val="nil"/>
              <w:left w:val="nil"/>
              <w:bottom w:val="single" w:sz="4" w:space="0" w:color="669999"/>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Poland (12%)</w:t>
            </w:r>
          </w:p>
        </w:tc>
        <w:tc>
          <w:tcPr>
            <w:tcW w:w="1554" w:type="dxa"/>
            <w:tcBorders>
              <w:top w:val="nil"/>
              <w:left w:val="nil"/>
              <w:bottom w:val="single" w:sz="4" w:space="0" w:color="669999"/>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Belarus (4%)</w:t>
            </w:r>
          </w:p>
        </w:tc>
        <w:tc>
          <w:tcPr>
            <w:tcW w:w="1506" w:type="dxa"/>
            <w:tcBorders>
              <w:top w:val="nil"/>
              <w:left w:val="nil"/>
              <w:bottom w:val="single" w:sz="4" w:space="0" w:color="669999"/>
              <w:right w:val="nil"/>
            </w:tcBorders>
            <w:noWrap/>
            <w:vAlign w:val="center"/>
          </w:tcPr>
          <w:p w:rsidR="00966C82" w:rsidRPr="00FF0192" w:rsidRDefault="00966C82" w:rsidP="00C47984">
            <w:pPr>
              <w:spacing w:line="360" w:lineRule="auto"/>
              <w:jc w:val="center"/>
              <w:rPr>
                <w:sz w:val="16"/>
                <w:szCs w:val="16"/>
                <w:lang w:val="en-GB"/>
              </w:rPr>
            </w:pPr>
            <w:r w:rsidRPr="00FF0192">
              <w:rPr>
                <w:sz w:val="16"/>
                <w:szCs w:val="16"/>
                <w:lang w:val="en-GB"/>
              </w:rPr>
              <w:t>Finland (9%)</w:t>
            </w:r>
          </w:p>
        </w:tc>
      </w:tr>
    </w:tbl>
    <w:p w:rsidR="00966C82" w:rsidRPr="00B210B6" w:rsidRDefault="00966C82" w:rsidP="001570BD">
      <w:pPr>
        <w:spacing w:line="360" w:lineRule="auto"/>
        <w:rPr>
          <w:sz w:val="20"/>
          <w:szCs w:val="20"/>
          <w:lang w:val="en-GB"/>
        </w:rPr>
      </w:pPr>
      <w:r w:rsidRPr="00B210B6">
        <w:rPr>
          <w:sz w:val="20"/>
          <w:szCs w:val="20"/>
          <w:lang w:val="en-GB"/>
        </w:rPr>
        <w:t>Source: ASPA employer survey, 2009</w:t>
      </w:r>
    </w:p>
    <w:p w:rsidR="00966C82" w:rsidRPr="00B210B6" w:rsidRDefault="00966C82" w:rsidP="008056E2">
      <w:pPr>
        <w:pStyle w:val="Heading2"/>
        <w:numPr>
          <w:ilvl w:val="1"/>
          <w:numId w:val="22"/>
        </w:numPr>
        <w:spacing w:line="360" w:lineRule="auto"/>
        <w:ind w:hanging="540"/>
        <w:rPr>
          <w:rFonts w:cs="Times New Roman"/>
          <w:i/>
          <w:sz w:val="20"/>
          <w:szCs w:val="20"/>
          <w:lang w:val="en-GB"/>
        </w:rPr>
      </w:pPr>
      <w:r w:rsidRPr="00B210B6">
        <w:rPr>
          <w:rFonts w:cs="Times New Roman"/>
          <w:i/>
          <w:sz w:val="20"/>
          <w:szCs w:val="20"/>
          <w:lang w:val="en-GB"/>
        </w:rPr>
        <w:t xml:space="preserve">    </w:t>
      </w:r>
      <w:bookmarkStart w:id="43" w:name="_Toc294612271"/>
      <w:r w:rsidRPr="00B210B6">
        <w:rPr>
          <w:rFonts w:cs="Times New Roman"/>
          <w:i/>
          <w:sz w:val="20"/>
          <w:szCs w:val="20"/>
          <w:lang w:val="en-GB"/>
        </w:rPr>
        <w:t>Employers’ ‘double standards’</w:t>
      </w:r>
      <w:bookmarkEnd w:id="43"/>
    </w:p>
    <w:p w:rsidR="00966C82" w:rsidRPr="00B210B6" w:rsidRDefault="00966C82" w:rsidP="008056E2">
      <w:pPr>
        <w:pStyle w:val="Heading3"/>
        <w:numPr>
          <w:ilvl w:val="2"/>
          <w:numId w:val="22"/>
        </w:numPr>
        <w:spacing w:line="360" w:lineRule="auto"/>
        <w:rPr>
          <w:rFonts w:cs="Times New Roman"/>
          <w:sz w:val="20"/>
          <w:szCs w:val="20"/>
          <w:lang w:val="en-GB"/>
        </w:rPr>
      </w:pPr>
      <w:bookmarkStart w:id="44" w:name="_Toc294612272"/>
      <w:r w:rsidRPr="00B210B6">
        <w:rPr>
          <w:rFonts w:cs="Times New Roman"/>
          <w:sz w:val="20"/>
          <w:szCs w:val="20"/>
          <w:lang w:val="en-GB"/>
        </w:rPr>
        <w:t>The own organisation in a bigger world</w:t>
      </w:r>
      <w:bookmarkEnd w:id="44"/>
    </w:p>
    <w:p w:rsidR="00966C82" w:rsidRPr="00B210B6" w:rsidRDefault="00966C82" w:rsidP="008056E2">
      <w:pPr>
        <w:spacing w:line="360" w:lineRule="auto"/>
        <w:rPr>
          <w:sz w:val="20"/>
          <w:szCs w:val="20"/>
          <w:lang w:val="en-GB"/>
        </w:rPr>
      </w:pPr>
      <w:r w:rsidRPr="00B210B6">
        <w:rPr>
          <w:sz w:val="20"/>
          <w:szCs w:val="20"/>
          <w:lang w:val="en-GB"/>
        </w:rPr>
        <w:t>Do employers think working lives will be extended in the next 10 years? In figure 5.11 employers’ answers to the questions “Do you expect the average retirement age in your establishment/ country to change over the next ten years?” These questions were not asked together, but with blocks of questions in between. The lower bars shows that on average 63 percent of employers think the average retirement age will increase in the country, whilst only 40 percent (upper bar) think the average retirement age will increase in the own country. This pattern is visible in all countries. Apparently, employers think working longer may well become necessary in the future, but not in their organisation.</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ind w:left="1440" w:hanging="1440"/>
        <w:rPr>
          <w:sz w:val="20"/>
          <w:szCs w:val="20"/>
          <w:lang w:val="en-GB"/>
        </w:rPr>
      </w:pPr>
      <w:r w:rsidRPr="00B210B6">
        <w:rPr>
          <w:sz w:val="20"/>
          <w:szCs w:val="20"/>
          <w:lang w:val="en-GB"/>
        </w:rPr>
        <w:t>Figure 5.11</w:t>
      </w:r>
      <w:r w:rsidRPr="00B210B6">
        <w:rPr>
          <w:sz w:val="20"/>
          <w:szCs w:val="20"/>
          <w:lang w:val="en-GB"/>
        </w:rPr>
        <w:tab/>
        <w:t>Expectations of the average retirement age, organisational and national level, % expecting an increase, by country</w:t>
      </w:r>
    </w:p>
    <w:p w:rsidR="00966C82" w:rsidRPr="00B210B6" w:rsidRDefault="00AF67FA" w:rsidP="008056E2">
      <w:pPr>
        <w:spacing w:line="360" w:lineRule="auto"/>
        <w:ind w:left="720" w:firstLine="720"/>
        <w:rPr>
          <w:sz w:val="20"/>
          <w:szCs w:val="20"/>
          <w:lang w:val="en-GB"/>
        </w:rPr>
      </w:pPr>
      <w:r>
        <w:rPr>
          <w:noProof/>
          <w:sz w:val="20"/>
          <w:szCs w:val="20"/>
          <w:lang w:val="da-DK" w:eastAsia="da-DK"/>
        </w:rPr>
        <w:drawing>
          <wp:inline distT="0" distB="0" distL="0" distR="0">
            <wp:extent cx="2466975" cy="2428875"/>
            <wp:effectExtent l="0" t="0" r="0" b="9525"/>
            <wp:docPr id="40"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37">
                      <a:extLst>
                        <a:ext uri="{28A0092B-C50C-407E-A947-70E740481C1C}">
                          <a14:useLocalDpi xmlns:a14="http://schemas.microsoft.com/office/drawing/2010/main" val="0"/>
                        </a:ext>
                      </a:extLst>
                    </a:blip>
                    <a:srcRect t="3712" b="3712"/>
                    <a:stretch>
                      <a:fillRect/>
                    </a:stretch>
                  </pic:blipFill>
                  <pic:spPr bwMode="auto">
                    <a:xfrm>
                      <a:off x="0" y="0"/>
                      <a:ext cx="2466975" cy="2428875"/>
                    </a:xfrm>
                    <a:prstGeom prst="rect">
                      <a:avLst/>
                    </a:prstGeom>
                    <a:noFill/>
                    <a:ln>
                      <a:noFill/>
                    </a:ln>
                  </pic:spPr>
                </pic:pic>
              </a:graphicData>
            </a:graphic>
          </wp:inline>
        </w:drawing>
      </w:r>
    </w:p>
    <w:p w:rsidR="00966C82" w:rsidRPr="00B210B6" w:rsidRDefault="00966C82" w:rsidP="008056E2">
      <w:pPr>
        <w:spacing w:line="360" w:lineRule="auto"/>
        <w:ind w:left="720" w:firstLine="720"/>
        <w:rPr>
          <w:sz w:val="20"/>
          <w:szCs w:val="20"/>
          <w:lang w:val="en-GB"/>
        </w:rPr>
      </w:pPr>
      <w:r w:rsidRPr="00B210B6">
        <w:rPr>
          <w:sz w:val="20"/>
          <w:szCs w:val="20"/>
          <w:lang w:val="en-GB"/>
        </w:rPr>
        <w:t>Source: ASPA employer survey, 2009</w:t>
      </w:r>
    </w:p>
    <w:p w:rsidR="00966C82" w:rsidRPr="00B210B6" w:rsidRDefault="00966C82" w:rsidP="008056E2">
      <w:pPr>
        <w:pStyle w:val="Heading3"/>
        <w:numPr>
          <w:ilvl w:val="2"/>
          <w:numId w:val="22"/>
        </w:numPr>
        <w:spacing w:line="360" w:lineRule="auto"/>
        <w:rPr>
          <w:rFonts w:cs="Times New Roman"/>
          <w:sz w:val="20"/>
          <w:szCs w:val="20"/>
          <w:lang w:val="en-GB"/>
        </w:rPr>
      </w:pPr>
      <w:bookmarkStart w:id="45" w:name="_Toc294612273"/>
      <w:r w:rsidRPr="00B210B6">
        <w:rPr>
          <w:rFonts w:cs="Times New Roman"/>
          <w:sz w:val="20"/>
          <w:szCs w:val="20"/>
          <w:lang w:val="en-GB"/>
        </w:rPr>
        <w:t>Future of the retirement age: present challenges and future objectives</w:t>
      </w:r>
      <w:bookmarkEnd w:id="45"/>
    </w:p>
    <w:p w:rsidR="00966C82" w:rsidRPr="00B210B6" w:rsidRDefault="00966C82" w:rsidP="008056E2">
      <w:pPr>
        <w:spacing w:line="360" w:lineRule="auto"/>
        <w:rPr>
          <w:sz w:val="20"/>
          <w:szCs w:val="20"/>
          <w:lang w:val="en-GB"/>
        </w:rPr>
      </w:pPr>
      <w:r w:rsidRPr="00B210B6">
        <w:rPr>
          <w:sz w:val="20"/>
          <w:szCs w:val="20"/>
          <w:lang w:val="en-GB"/>
        </w:rPr>
        <w:t xml:space="preserve">Employers seem to think extension of working lives may become necessary, but what do they do in a severe financial crisis? What are employers’ opinions on how the organisation should act in case it has to reduce staff levels due to the current crisis? Table 5.9 shows short time working is considered to be a suitable measure to deal with the current crisis; about one half to three quarter of European employers are ‘in favour’ or ‘strongly in favour’ of this measure. </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Besides short time working, in most countries 56 to 70 percent of employers would be ‘in favour’ or ‘strongly in favour’ of achieving a reduction of staff levels by early retirement of older workers; only Danish employers do not rank this measure among the most preferred. Country-to-country differences may for example be related to the protection from layoffs older workers enjoy, but also on their norms on age and the prevailing ‘age culture’ (see Guillemard, 2010).</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A lot of variation can be found in the possible measure of financial incentives for voluntary departures. In France, this is the measure most preferred by employers; about ¾ of employers is positive about this. In Denmark, financial incentives for voluntary departures are not that popular as a way to reduce staff levels; a little more than a ¼ of employers is in favour or strongly in favour of applying this measure.</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 xml:space="preserve">In 2009, several employers asked their employees for a sacrifice in wages; this reduction of wages for all employees has more opponents than proponents amongst European employers. Especially in France, Sweden and Italy employers do not believe this to be an appropriate option. </w:t>
      </w:r>
    </w:p>
    <w:p w:rsidR="00966C82" w:rsidRPr="00B210B6" w:rsidRDefault="00966C82" w:rsidP="008056E2">
      <w:pPr>
        <w:spacing w:line="360" w:lineRule="auto"/>
        <w:rPr>
          <w:sz w:val="20"/>
          <w:szCs w:val="20"/>
          <w:lang w:val="en-GB"/>
        </w:rPr>
      </w:pPr>
    </w:p>
    <w:p w:rsidR="00966C82" w:rsidRPr="00B210B6" w:rsidRDefault="00966C82" w:rsidP="0083483C">
      <w:pPr>
        <w:spacing w:line="360" w:lineRule="auto"/>
        <w:ind w:left="1440" w:hanging="1440"/>
        <w:rPr>
          <w:sz w:val="20"/>
          <w:szCs w:val="20"/>
          <w:lang w:val="en-GB"/>
        </w:rPr>
      </w:pPr>
      <w:r w:rsidRPr="00B210B6">
        <w:rPr>
          <w:sz w:val="20"/>
          <w:szCs w:val="20"/>
          <w:lang w:val="en-GB"/>
        </w:rPr>
        <w:br w:type="page"/>
        <w:t>Table 5.9</w:t>
      </w:r>
      <w:r w:rsidRPr="00B210B6">
        <w:rPr>
          <w:sz w:val="20"/>
          <w:szCs w:val="20"/>
          <w:lang w:val="en-GB"/>
        </w:rPr>
        <w:tab/>
        <w:t>Preference of options to reduce staff level in response to current crisis, % (strongly) in favour, by country</w:t>
      </w:r>
    </w:p>
    <w:tbl>
      <w:tblPr>
        <w:tblW w:w="8985" w:type="dxa"/>
        <w:tblInd w:w="70" w:type="dxa"/>
        <w:tblCellMar>
          <w:left w:w="70" w:type="dxa"/>
          <w:right w:w="70" w:type="dxa"/>
        </w:tblCellMar>
        <w:tblLook w:val="00A0" w:firstRow="1" w:lastRow="0" w:firstColumn="1" w:lastColumn="0" w:noHBand="0" w:noVBand="0"/>
      </w:tblPr>
      <w:tblGrid>
        <w:gridCol w:w="2268"/>
        <w:gridCol w:w="856"/>
        <w:gridCol w:w="756"/>
        <w:gridCol w:w="856"/>
        <w:gridCol w:w="509"/>
        <w:gridCol w:w="1056"/>
        <w:gridCol w:w="696"/>
        <w:gridCol w:w="716"/>
        <w:gridCol w:w="536"/>
        <w:gridCol w:w="736"/>
      </w:tblGrid>
      <w:tr w:rsidR="00966C82" w:rsidRPr="00FF0192" w:rsidTr="001B1945">
        <w:trPr>
          <w:trHeight w:val="255"/>
        </w:trPr>
        <w:tc>
          <w:tcPr>
            <w:tcW w:w="2268" w:type="dxa"/>
            <w:tcBorders>
              <w:top w:val="single" w:sz="4" w:space="0" w:color="669999"/>
              <w:left w:val="nil"/>
              <w:bottom w:val="single" w:sz="4" w:space="0" w:color="669999"/>
              <w:right w:val="nil"/>
            </w:tcBorders>
            <w:noWrap/>
            <w:vAlign w:val="bottom"/>
          </w:tcPr>
          <w:p w:rsidR="00966C82" w:rsidRPr="00FF0192" w:rsidRDefault="00966C82" w:rsidP="008056E2">
            <w:pPr>
              <w:spacing w:line="360" w:lineRule="auto"/>
              <w:rPr>
                <w:sz w:val="16"/>
                <w:szCs w:val="16"/>
                <w:lang w:val="en-GB" w:eastAsia="nl-NL"/>
              </w:rPr>
            </w:pPr>
            <w:r w:rsidRPr="00FF0192">
              <w:rPr>
                <w:sz w:val="16"/>
                <w:szCs w:val="16"/>
                <w:lang w:val="en-GB" w:eastAsia="nl-NL"/>
              </w:rPr>
              <w:t> </w:t>
            </w:r>
          </w:p>
        </w:tc>
        <w:tc>
          <w:tcPr>
            <w:tcW w:w="856" w:type="dxa"/>
            <w:tcBorders>
              <w:top w:val="single" w:sz="4" w:space="0" w:color="669999"/>
              <w:left w:val="nil"/>
              <w:bottom w:val="single" w:sz="4" w:space="0" w:color="669999"/>
              <w:right w:val="nil"/>
            </w:tcBorders>
            <w:noWrap/>
            <w:vAlign w:val="bottom"/>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Denmark</w:t>
            </w:r>
          </w:p>
        </w:tc>
        <w:tc>
          <w:tcPr>
            <w:tcW w:w="756" w:type="dxa"/>
            <w:tcBorders>
              <w:top w:val="single" w:sz="4" w:space="0" w:color="669999"/>
              <w:left w:val="nil"/>
              <w:bottom w:val="single" w:sz="4" w:space="0" w:color="669999"/>
              <w:right w:val="nil"/>
            </w:tcBorders>
            <w:noWrap/>
            <w:vAlign w:val="bottom"/>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France</w:t>
            </w:r>
          </w:p>
        </w:tc>
        <w:tc>
          <w:tcPr>
            <w:tcW w:w="856" w:type="dxa"/>
            <w:tcBorders>
              <w:top w:val="single" w:sz="4" w:space="0" w:color="669999"/>
              <w:left w:val="nil"/>
              <w:bottom w:val="single" w:sz="4" w:space="0" w:color="669999"/>
              <w:right w:val="nil"/>
            </w:tcBorders>
            <w:noWrap/>
            <w:vAlign w:val="bottom"/>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Germany</w:t>
            </w:r>
          </w:p>
        </w:tc>
        <w:tc>
          <w:tcPr>
            <w:tcW w:w="509" w:type="dxa"/>
            <w:tcBorders>
              <w:top w:val="single" w:sz="4" w:space="0" w:color="669999"/>
              <w:left w:val="nil"/>
              <w:bottom w:val="single" w:sz="4" w:space="0" w:color="669999"/>
              <w:right w:val="nil"/>
            </w:tcBorders>
            <w:noWrap/>
            <w:vAlign w:val="bottom"/>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Italy</w:t>
            </w:r>
          </w:p>
        </w:tc>
        <w:tc>
          <w:tcPr>
            <w:tcW w:w="1056" w:type="dxa"/>
            <w:tcBorders>
              <w:top w:val="single" w:sz="4" w:space="0" w:color="669999"/>
              <w:left w:val="nil"/>
              <w:bottom w:val="single" w:sz="4" w:space="0" w:color="669999"/>
              <w:right w:val="nil"/>
            </w:tcBorders>
            <w:noWrap/>
            <w:vAlign w:val="bottom"/>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Netherlands</w:t>
            </w:r>
          </w:p>
        </w:tc>
        <w:tc>
          <w:tcPr>
            <w:tcW w:w="696" w:type="dxa"/>
            <w:tcBorders>
              <w:top w:val="single" w:sz="4" w:space="0" w:color="669999"/>
              <w:left w:val="nil"/>
              <w:bottom w:val="single" w:sz="4" w:space="0" w:color="669999"/>
              <w:right w:val="nil"/>
            </w:tcBorders>
            <w:noWrap/>
            <w:vAlign w:val="bottom"/>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Poland</w:t>
            </w:r>
          </w:p>
        </w:tc>
        <w:tc>
          <w:tcPr>
            <w:tcW w:w="716" w:type="dxa"/>
            <w:tcBorders>
              <w:top w:val="single" w:sz="4" w:space="0" w:color="669999"/>
              <w:left w:val="nil"/>
              <w:bottom w:val="single" w:sz="4" w:space="0" w:color="669999"/>
              <w:right w:val="nil"/>
            </w:tcBorders>
            <w:noWrap/>
            <w:vAlign w:val="bottom"/>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Sweden</w:t>
            </w:r>
          </w:p>
        </w:tc>
        <w:tc>
          <w:tcPr>
            <w:tcW w:w="536" w:type="dxa"/>
            <w:tcBorders>
              <w:top w:val="single" w:sz="4" w:space="0" w:color="669999"/>
              <w:left w:val="nil"/>
              <w:bottom w:val="single" w:sz="4" w:space="0" w:color="669999"/>
              <w:right w:val="nil"/>
            </w:tcBorders>
            <w:noWrap/>
            <w:vAlign w:val="bottom"/>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UK</w:t>
            </w:r>
          </w:p>
        </w:tc>
        <w:tc>
          <w:tcPr>
            <w:tcW w:w="736" w:type="dxa"/>
            <w:tcBorders>
              <w:top w:val="single" w:sz="4" w:space="0" w:color="669999"/>
              <w:left w:val="nil"/>
              <w:bottom w:val="single" w:sz="4" w:space="0" w:color="669999"/>
              <w:right w:val="nil"/>
            </w:tcBorders>
            <w:noWrap/>
            <w:vAlign w:val="bottom"/>
          </w:tcPr>
          <w:p w:rsidR="00966C82" w:rsidRPr="00FF0192" w:rsidRDefault="00966C82" w:rsidP="008056E2">
            <w:pPr>
              <w:spacing w:line="360" w:lineRule="auto"/>
              <w:jc w:val="center"/>
              <w:rPr>
                <w:i/>
                <w:iCs/>
                <w:sz w:val="16"/>
                <w:szCs w:val="16"/>
                <w:lang w:val="en-GB" w:eastAsia="nl-NL"/>
              </w:rPr>
            </w:pPr>
            <w:r w:rsidRPr="00FF0192">
              <w:rPr>
                <w:i/>
                <w:iCs/>
                <w:sz w:val="16"/>
                <w:szCs w:val="16"/>
                <w:lang w:val="en-GB" w:eastAsia="nl-NL"/>
              </w:rPr>
              <w:t>Pooled</w:t>
            </w:r>
          </w:p>
        </w:tc>
      </w:tr>
      <w:tr w:rsidR="00966C82" w:rsidRPr="00FF0192" w:rsidTr="001B1945">
        <w:trPr>
          <w:trHeight w:val="255"/>
        </w:trPr>
        <w:tc>
          <w:tcPr>
            <w:tcW w:w="2268" w:type="dxa"/>
            <w:tcBorders>
              <w:top w:val="nil"/>
              <w:left w:val="nil"/>
              <w:bottom w:val="nil"/>
              <w:right w:val="nil"/>
            </w:tcBorders>
          </w:tcPr>
          <w:p w:rsidR="00966C82" w:rsidRPr="00FF0192" w:rsidRDefault="00966C82" w:rsidP="008056E2">
            <w:pPr>
              <w:spacing w:line="360" w:lineRule="auto"/>
              <w:rPr>
                <w:sz w:val="16"/>
                <w:szCs w:val="16"/>
                <w:lang w:val="en-GB" w:eastAsia="nl-NL"/>
              </w:rPr>
            </w:pPr>
            <w:r w:rsidRPr="00FF0192">
              <w:rPr>
                <w:sz w:val="16"/>
                <w:szCs w:val="16"/>
                <w:lang w:val="en-GB" w:eastAsia="nl-NL"/>
              </w:rPr>
              <w:t>Short time working</w:t>
            </w:r>
          </w:p>
        </w:tc>
        <w:tc>
          <w:tcPr>
            <w:tcW w:w="8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64</w:t>
            </w:r>
          </w:p>
        </w:tc>
        <w:tc>
          <w:tcPr>
            <w:tcW w:w="7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71</w:t>
            </w:r>
          </w:p>
        </w:tc>
        <w:tc>
          <w:tcPr>
            <w:tcW w:w="8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63</w:t>
            </w:r>
          </w:p>
        </w:tc>
        <w:tc>
          <w:tcPr>
            <w:tcW w:w="509"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74</w:t>
            </w:r>
          </w:p>
        </w:tc>
        <w:tc>
          <w:tcPr>
            <w:tcW w:w="10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68</w:t>
            </w:r>
          </w:p>
        </w:tc>
        <w:tc>
          <w:tcPr>
            <w:tcW w:w="69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48</w:t>
            </w:r>
          </w:p>
        </w:tc>
        <w:tc>
          <w:tcPr>
            <w:tcW w:w="71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51</w:t>
            </w:r>
          </w:p>
        </w:tc>
        <w:tc>
          <w:tcPr>
            <w:tcW w:w="536" w:type="dxa"/>
            <w:tcBorders>
              <w:top w:val="nil"/>
              <w:left w:val="nil"/>
              <w:bottom w:val="nil"/>
              <w:right w:val="nil"/>
            </w:tcBorders>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w:t>
            </w:r>
          </w:p>
        </w:tc>
        <w:tc>
          <w:tcPr>
            <w:tcW w:w="73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62</w:t>
            </w:r>
          </w:p>
        </w:tc>
      </w:tr>
      <w:tr w:rsidR="00966C82" w:rsidRPr="00FF0192" w:rsidTr="001B1945">
        <w:trPr>
          <w:trHeight w:val="480"/>
        </w:trPr>
        <w:tc>
          <w:tcPr>
            <w:tcW w:w="2268" w:type="dxa"/>
            <w:tcBorders>
              <w:top w:val="nil"/>
              <w:left w:val="nil"/>
              <w:bottom w:val="nil"/>
              <w:right w:val="nil"/>
            </w:tcBorders>
          </w:tcPr>
          <w:p w:rsidR="00966C82" w:rsidRPr="00FF0192" w:rsidRDefault="00966C82" w:rsidP="008056E2">
            <w:pPr>
              <w:spacing w:line="360" w:lineRule="auto"/>
              <w:rPr>
                <w:sz w:val="16"/>
                <w:szCs w:val="16"/>
                <w:lang w:val="en-GB" w:eastAsia="nl-NL"/>
              </w:rPr>
            </w:pPr>
            <w:r w:rsidRPr="00FF0192">
              <w:rPr>
                <w:sz w:val="16"/>
                <w:szCs w:val="16"/>
                <w:lang w:val="en-GB" w:eastAsia="nl-NL"/>
              </w:rPr>
              <w:t>Early retirement of older workers</w:t>
            </w:r>
          </w:p>
        </w:tc>
        <w:tc>
          <w:tcPr>
            <w:tcW w:w="8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27</w:t>
            </w:r>
          </w:p>
        </w:tc>
        <w:tc>
          <w:tcPr>
            <w:tcW w:w="7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69</w:t>
            </w:r>
          </w:p>
        </w:tc>
        <w:tc>
          <w:tcPr>
            <w:tcW w:w="8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65</w:t>
            </w:r>
          </w:p>
        </w:tc>
        <w:tc>
          <w:tcPr>
            <w:tcW w:w="509"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69</w:t>
            </w:r>
          </w:p>
        </w:tc>
        <w:tc>
          <w:tcPr>
            <w:tcW w:w="10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68</w:t>
            </w:r>
          </w:p>
        </w:tc>
        <w:tc>
          <w:tcPr>
            <w:tcW w:w="69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58</w:t>
            </w:r>
          </w:p>
        </w:tc>
        <w:tc>
          <w:tcPr>
            <w:tcW w:w="71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56</w:t>
            </w:r>
          </w:p>
        </w:tc>
        <w:tc>
          <w:tcPr>
            <w:tcW w:w="536" w:type="dxa"/>
            <w:tcBorders>
              <w:top w:val="nil"/>
              <w:left w:val="nil"/>
              <w:bottom w:val="nil"/>
              <w:right w:val="nil"/>
            </w:tcBorders>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w:t>
            </w:r>
          </w:p>
        </w:tc>
        <w:tc>
          <w:tcPr>
            <w:tcW w:w="73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58</w:t>
            </w:r>
          </w:p>
        </w:tc>
      </w:tr>
      <w:tr w:rsidR="00966C82" w:rsidRPr="00FF0192" w:rsidTr="001B1945">
        <w:trPr>
          <w:trHeight w:val="480"/>
        </w:trPr>
        <w:tc>
          <w:tcPr>
            <w:tcW w:w="2268" w:type="dxa"/>
            <w:tcBorders>
              <w:top w:val="nil"/>
              <w:left w:val="nil"/>
              <w:bottom w:val="nil"/>
              <w:right w:val="nil"/>
            </w:tcBorders>
          </w:tcPr>
          <w:p w:rsidR="00966C82" w:rsidRPr="00FF0192" w:rsidRDefault="00966C82" w:rsidP="008056E2">
            <w:pPr>
              <w:spacing w:line="360" w:lineRule="auto"/>
              <w:rPr>
                <w:sz w:val="16"/>
                <w:szCs w:val="16"/>
                <w:lang w:val="en-GB" w:eastAsia="nl-NL"/>
              </w:rPr>
            </w:pPr>
            <w:r w:rsidRPr="00FF0192">
              <w:rPr>
                <w:sz w:val="16"/>
                <w:szCs w:val="16"/>
                <w:lang w:val="en-GB" w:eastAsia="nl-NL"/>
              </w:rPr>
              <w:t>Financial incentives for voluntary departures</w:t>
            </w:r>
          </w:p>
        </w:tc>
        <w:tc>
          <w:tcPr>
            <w:tcW w:w="8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29</w:t>
            </w:r>
          </w:p>
        </w:tc>
        <w:tc>
          <w:tcPr>
            <w:tcW w:w="7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75</w:t>
            </w:r>
          </w:p>
        </w:tc>
        <w:tc>
          <w:tcPr>
            <w:tcW w:w="8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39</w:t>
            </w:r>
          </w:p>
        </w:tc>
        <w:tc>
          <w:tcPr>
            <w:tcW w:w="509"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62</w:t>
            </w:r>
          </w:p>
        </w:tc>
        <w:tc>
          <w:tcPr>
            <w:tcW w:w="10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53</w:t>
            </w:r>
          </w:p>
        </w:tc>
        <w:tc>
          <w:tcPr>
            <w:tcW w:w="69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40</w:t>
            </w:r>
          </w:p>
        </w:tc>
        <w:tc>
          <w:tcPr>
            <w:tcW w:w="71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45</w:t>
            </w:r>
          </w:p>
        </w:tc>
        <w:tc>
          <w:tcPr>
            <w:tcW w:w="536" w:type="dxa"/>
            <w:tcBorders>
              <w:top w:val="nil"/>
              <w:left w:val="nil"/>
              <w:bottom w:val="nil"/>
              <w:right w:val="nil"/>
            </w:tcBorders>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w:t>
            </w:r>
          </w:p>
        </w:tc>
        <w:tc>
          <w:tcPr>
            <w:tcW w:w="73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47</w:t>
            </w:r>
          </w:p>
        </w:tc>
      </w:tr>
      <w:tr w:rsidR="00966C82" w:rsidRPr="00FF0192" w:rsidTr="001B1945">
        <w:trPr>
          <w:trHeight w:val="255"/>
        </w:trPr>
        <w:tc>
          <w:tcPr>
            <w:tcW w:w="2268" w:type="dxa"/>
            <w:tcBorders>
              <w:top w:val="nil"/>
              <w:left w:val="nil"/>
              <w:bottom w:val="nil"/>
              <w:right w:val="nil"/>
            </w:tcBorders>
          </w:tcPr>
          <w:p w:rsidR="00966C82" w:rsidRPr="00FF0192" w:rsidRDefault="00966C82" w:rsidP="008056E2">
            <w:pPr>
              <w:spacing w:line="360" w:lineRule="auto"/>
              <w:rPr>
                <w:sz w:val="16"/>
                <w:szCs w:val="16"/>
                <w:lang w:val="en-GB" w:eastAsia="nl-NL"/>
              </w:rPr>
            </w:pPr>
            <w:r w:rsidRPr="00FF0192">
              <w:rPr>
                <w:sz w:val="16"/>
                <w:szCs w:val="16"/>
                <w:lang w:val="en-GB" w:eastAsia="nl-NL"/>
              </w:rPr>
              <w:t>Unpaid leave for staff</w:t>
            </w:r>
          </w:p>
        </w:tc>
        <w:tc>
          <w:tcPr>
            <w:tcW w:w="8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32</w:t>
            </w:r>
          </w:p>
        </w:tc>
        <w:tc>
          <w:tcPr>
            <w:tcW w:w="7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23</w:t>
            </w:r>
          </w:p>
        </w:tc>
        <w:tc>
          <w:tcPr>
            <w:tcW w:w="8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42</w:t>
            </w:r>
          </w:p>
        </w:tc>
        <w:tc>
          <w:tcPr>
            <w:tcW w:w="509"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37</w:t>
            </w:r>
          </w:p>
        </w:tc>
        <w:tc>
          <w:tcPr>
            <w:tcW w:w="10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51</w:t>
            </w:r>
          </w:p>
        </w:tc>
        <w:tc>
          <w:tcPr>
            <w:tcW w:w="69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40</w:t>
            </w:r>
          </w:p>
        </w:tc>
        <w:tc>
          <w:tcPr>
            <w:tcW w:w="71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27</w:t>
            </w:r>
          </w:p>
        </w:tc>
        <w:tc>
          <w:tcPr>
            <w:tcW w:w="536" w:type="dxa"/>
            <w:tcBorders>
              <w:top w:val="nil"/>
              <w:left w:val="nil"/>
              <w:bottom w:val="nil"/>
              <w:right w:val="nil"/>
            </w:tcBorders>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w:t>
            </w:r>
          </w:p>
        </w:tc>
        <w:tc>
          <w:tcPr>
            <w:tcW w:w="73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37</w:t>
            </w:r>
          </w:p>
        </w:tc>
      </w:tr>
      <w:tr w:rsidR="00966C82" w:rsidRPr="00FF0192" w:rsidTr="001B1945">
        <w:trPr>
          <w:trHeight w:val="480"/>
        </w:trPr>
        <w:tc>
          <w:tcPr>
            <w:tcW w:w="2268" w:type="dxa"/>
            <w:tcBorders>
              <w:top w:val="nil"/>
              <w:left w:val="nil"/>
              <w:bottom w:val="nil"/>
              <w:right w:val="nil"/>
            </w:tcBorders>
          </w:tcPr>
          <w:p w:rsidR="00966C82" w:rsidRPr="00FF0192" w:rsidRDefault="00966C82" w:rsidP="008056E2">
            <w:pPr>
              <w:spacing w:line="360" w:lineRule="auto"/>
              <w:rPr>
                <w:sz w:val="16"/>
                <w:szCs w:val="16"/>
                <w:lang w:val="en-GB" w:eastAsia="nl-NL"/>
              </w:rPr>
            </w:pPr>
            <w:r w:rsidRPr="00FF0192">
              <w:rPr>
                <w:sz w:val="16"/>
                <w:szCs w:val="16"/>
                <w:lang w:val="en-GB" w:eastAsia="nl-NL"/>
              </w:rPr>
              <w:t>Reducing wage levels for all employees</w:t>
            </w:r>
          </w:p>
        </w:tc>
        <w:tc>
          <w:tcPr>
            <w:tcW w:w="8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33</w:t>
            </w:r>
          </w:p>
        </w:tc>
        <w:tc>
          <w:tcPr>
            <w:tcW w:w="7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18</w:t>
            </w:r>
          </w:p>
        </w:tc>
        <w:tc>
          <w:tcPr>
            <w:tcW w:w="8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39</w:t>
            </w:r>
          </w:p>
        </w:tc>
        <w:tc>
          <w:tcPr>
            <w:tcW w:w="509"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18</w:t>
            </w:r>
          </w:p>
        </w:tc>
        <w:tc>
          <w:tcPr>
            <w:tcW w:w="10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40</w:t>
            </w:r>
          </w:p>
        </w:tc>
        <w:tc>
          <w:tcPr>
            <w:tcW w:w="69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29</w:t>
            </w:r>
          </w:p>
        </w:tc>
        <w:tc>
          <w:tcPr>
            <w:tcW w:w="71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20</w:t>
            </w:r>
          </w:p>
        </w:tc>
        <w:tc>
          <w:tcPr>
            <w:tcW w:w="536" w:type="dxa"/>
            <w:tcBorders>
              <w:top w:val="nil"/>
              <w:left w:val="nil"/>
              <w:bottom w:val="nil"/>
              <w:right w:val="nil"/>
            </w:tcBorders>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w:t>
            </w:r>
          </w:p>
        </w:tc>
        <w:tc>
          <w:tcPr>
            <w:tcW w:w="73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29</w:t>
            </w:r>
          </w:p>
        </w:tc>
      </w:tr>
      <w:tr w:rsidR="00966C82" w:rsidRPr="00FF0192" w:rsidTr="001B1945">
        <w:trPr>
          <w:trHeight w:val="255"/>
        </w:trPr>
        <w:tc>
          <w:tcPr>
            <w:tcW w:w="2268" w:type="dxa"/>
            <w:tcBorders>
              <w:top w:val="nil"/>
              <w:left w:val="nil"/>
              <w:bottom w:val="nil"/>
              <w:right w:val="nil"/>
            </w:tcBorders>
          </w:tcPr>
          <w:p w:rsidR="00966C82" w:rsidRPr="00FF0192" w:rsidRDefault="00966C82" w:rsidP="008056E2">
            <w:pPr>
              <w:spacing w:line="360" w:lineRule="auto"/>
              <w:rPr>
                <w:sz w:val="16"/>
                <w:szCs w:val="16"/>
                <w:lang w:val="en-GB" w:eastAsia="nl-NL"/>
              </w:rPr>
            </w:pPr>
            <w:r w:rsidRPr="00FF0192">
              <w:rPr>
                <w:sz w:val="16"/>
                <w:szCs w:val="16"/>
                <w:lang w:val="en-GB" w:eastAsia="nl-NL"/>
              </w:rPr>
              <w:t>Last-in-first-out</w:t>
            </w:r>
          </w:p>
        </w:tc>
        <w:tc>
          <w:tcPr>
            <w:tcW w:w="8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9</w:t>
            </w:r>
          </w:p>
        </w:tc>
        <w:tc>
          <w:tcPr>
            <w:tcW w:w="7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49</w:t>
            </w:r>
          </w:p>
        </w:tc>
        <w:tc>
          <w:tcPr>
            <w:tcW w:w="8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30</w:t>
            </w:r>
          </w:p>
        </w:tc>
        <w:tc>
          <w:tcPr>
            <w:tcW w:w="509"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39</w:t>
            </w:r>
          </w:p>
        </w:tc>
        <w:tc>
          <w:tcPr>
            <w:tcW w:w="105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24</w:t>
            </w:r>
          </w:p>
        </w:tc>
        <w:tc>
          <w:tcPr>
            <w:tcW w:w="69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20</w:t>
            </w:r>
          </w:p>
        </w:tc>
        <w:tc>
          <w:tcPr>
            <w:tcW w:w="71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30</w:t>
            </w:r>
          </w:p>
        </w:tc>
        <w:tc>
          <w:tcPr>
            <w:tcW w:w="536" w:type="dxa"/>
            <w:tcBorders>
              <w:top w:val="nil"/>
              <w:left w:val="nil"/>
              <w:bottom w:val="nil"/>
              <w:right w:val="nil"/>
            </w:tcBorders>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w:t>
            </w:r>
          </w:p>
        </w:tc>
        <w:tc>
          <w:tcPr>
            <w:tcW w:w="736" w:type="dxa"/>
            <w:tcBorders>
              <w:top w:val="nil"/>
              <w:left w:val="nil"/>
              <w:bottom w:val="nil"/>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27</w:t>
            </w:r>
          </w:p>
        </w:tc>
      </w:tr>
      <w:tr w:rsidR="00966C82" w:rsidRPr="00FF0192" w:rsidTr="001B1945">
        <w:trPr>
          <w:trHeight w:val="480"/>
        </w:trPr>
        <w:tc>
          <w:tcPr>
            <w:tcW w:w="2268" w:type="dxa"/>
            <w:tcBorders>
              <w:top w:val="nil"/>
              <w:left w:val="nil"/>
              <w:bottom w:val="single" w:sz="4" w:space="0" w:color="669999"/>
              <w:right w:val="nil"/>
            </w:tcBorders>
          </w:tcPr>
          <w:p w:rsidR="00966C82" w:rsidRPr="00FF0192" w:rsidRDefault="00966C82" w:rsidP="008056E2">
            <w:pPr>
              <w:spacing w:line="360" w:lineRule="auto"/>
              <w:rPr>
                <w:sz w:val="16"/>
                <w:szCs w:val="16"/>
                <w:lang w:val="en-GB" w:eastAsia="nl-NL"/>
              </w:rPr>
            </w:pPr>
            <w:r w:rsidRPr="00FF0192">
              <w:rPr>
                <w:sz w:val="16"/>
                <w:szCs w:val="16"/>
                <w:lang w:val="en-GB" w:eastAsia="nl-NL"/>
              </w:rPr>
              <w:t xml:space="preserve">Laying off workers reflecting the organisational age distribution </w:t>
            </w:r>
          </w:p>
        </w:tc>
        <w:tc>
          <w:tcPr>
            <w:tcW w:w="856" w:type="dxa"/>
            <w:tcBorders>
              <w:top w:val="nil"/>
              <w:left w:val="nil"/>
              <w:bottom w:val="single" w:sz="4" w:space="0" w:color="669999"/>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13</w:t>
            </w:r>
          </w:p>
        </w:tc>
        <w:tc>
          <w:tcPr>
            <w:tcW w:w="756" w:type="dxa"/>
            <w:tcBorders>
              <w:top w:val="nil"/>
              <w:left w:val="nil"/>
              <w:bottom w:val="single" w:sz="4" w:space="0" w:color="669999"/>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26</w:t>
            </w:r>
          </w:p>
        </w:tc>
        <w:tc>
          <w:tcPr>
            <w:tcW w:w="856" w:type="dxa"/>
            <w:tcBorders>
              <w:top w:val="nil"/>
              <w:left w:val="nil"/>
              <w:bottom w:val="single" w:sz="4" w:space="0" w:color="669999"/>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30</w:t>
            </w:r>
          </w:p>
        </w:tc>
        <w:tc>
          <w:tcPr>
            <w:tcW w:w="509" w:type="dxa"/>
            <w:tcBorders>
              <w:top w:val="nil"/>
              <w:left w:val="nil"/>
              <w:bottom w:val="single" w:sz="4" w:space="0" w:color="669999"/>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14</w:t>
            </w:r>
          </w:p>
        </w:tc>
        <w:tc>
          <w:tcPr>
            <w:tcW w:w="1056" w:type="dxa"/>
            <w:tcBorders>
              <w:top w:val="nil"/>
              <w:left w:val="nil"/>
              <w:bottom w:val="single" w:sz="4" w:space="0" w:color="669999"/>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34</w:t>
            </w:r>
          </w:p>
        </w:tc>
        <w:tc>
          <w:tcPr>
            <w:tcW w:w="696" w:type="dxa"/>
            <w:tcBorders>
              <w:top w:val="nil"/>
              <w:left w:val="nil"/>
              <w:bottom w:val="single" w:sz="4" w:space="0" w:color="669999"/>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10</w:t>
            </w:r>
          </w:p>
        </w:tc>
        <w:tc>
          <w:tcPr>
            <w:tcW w:w="716" w:type="dxa"/>
            <w:tcBorders>
              <w:top w:val="nil"/>
              <w:left w:val="nil"/>
              <w:bottom w:val="single" w:sz="4" w:space="0" w:color="669999"/>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17</w:t>
            </w:r>
          </w:p>
        </w:tc>
        <w:tc>
          <w:tcPr>
            <w:tcW w:w="536" w:type="dxa"/>
            <w:tcBorders>
              <w:top w:val="nil"/>
              <w:left w:val="nil"/>
              <w:bottom w:val="single" w:sz="4" w:space="0" w:color="669999"/>
              <w:right w:val="nil"/>
            </w:tcBorders>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w:t>
            </w:r>
          </w:p>
        </w:tc>
        <w:tc>
          <w:tcPr>
            <w:tcW w:w="736" w:type="dxa"/>
            <w:tcBorders>
              <w:top w:val="nil"/>
              <w:left w:val="nil"/>
              <w:bottom w:val="single" w:sz="4" w:space="0" w:color="669999"/>
              <w:right w:val="nil"/>
            </w:tcBorders>
            <w:noWrap/>
            <w:vAlign w:val="center"/>
          </w:tcPr>
          <w:p w:rsidR="00966C82" w:rsidRPr="00FF0192" w:rsidRDefault="00966C82" w:rsidP="008056E2">
            <w:pPr>
              <w:spacing w:line="360" w:lineRule="auto"/>
              <w:jc w:val="center"/>
              <w:rPr>
                <w:sz w:val="16"/>
                <w:szCs w:val="16"/>
                <w:lang w:val="en-GB" w:eastAsia="nl-NL"/>
              </w:rPr>
            </w:pPr>
            <w:r w:rsidRPr="00FF0192">
              <w:rPr>
                <w:sz w:val="16"/>
                <w:szCs w:val="16"/>
                <w:lang w:val="en-GB" w:eastAsia="nl-NL"/>
              </w:rPr>
              <w:t>20</w:t>
            </w:r>
          </w:p>
        </w:tc>
      </w:tr>
    </w:tbl>
    <w:p w:rsidR="00966C82" w:rsidRPr="00B210B6" w:rsidRDefault="00966C82" w:rsidP="008056E2">
      <w:pPr>
        <w:spacing w:line="360" w:lineRule="auto"/>
        <w:rPr>
          <w:sz w:val="20"/>
          <w:szCs w:val="20"/>
          <w:lang w:val="en-GB"/>
        </w:rPr>
      </w:pPr>
      <w:r w:rsidRPr="00B210B6">
        <w:rPr>
          <w:sz w:val="20"/>
          <w:szCs w:val="20"/>
          <w:lang w:val="en-GB"/>
        </w:rPr>
        <w:t>Source: ASPA employer survey, 2009</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When employers are faced with downsizing, the preference for early retirement of older workers is remarkable; in all countries but Denmark this option is among the most preferred.  Apparently, in the countries under study early retirement is in general a socially accepted way of reducing staff levels. Especially in continental Europe re-entry of older workers to the labour market often is a lengthy and difficult process - this holds not so much true for the Scandinavian countries. When chances of re-entry are low early retirement of older workers often means a definite end of the working career. In several countries, older workers will be difficult to mobilize to return to the labour market after the recession has come to an end and demand for labour picks up. Given the results of this survey, it is not unlikely that - when employers find themselves faced with downsizing - ‘early retirement’ will return as a measure to reduce staff levels.</w:t>
      </w:r>
    </w:p>
    <w:p w:rsidR="00966C82" w:rsidRPr="00B210B6" w:rsidRDefault="00966C82" w:rsidP="008056E2">
      <w:pPr>
        <w:spacing w:line="360" w:lineRule="auto"/>
        <w:rPr>
          <w:b/>
          <w:sz w:val="20"/>
          <w:szCs w:val="20"/>
          <w:lang w:val="en-GB"/>
        </w:rPr>
      </w:pPr>
    </w:p>
    <w:p w:rsidR="00966C82" w:rsidRPr="00B210B6" w:rsidRDefault="00966C82" w:rsidP="008056E2">
      <w:pPr>
        <w:numPr>
          <w:ilvl w:val="0"/>
          <w:numId w:val="22"/>
        </w:numPr>
        <w:spacing w:line="360" w:lineRule="auto"/>
        <w:rPr>
          <w:rStyle w:val="Heading1Char"/>
          <w:rFonts w:cs="Times New Roman"/>
          <w:sz w:val="20"/>
          <w:szCs w:val="20"/>
          <w:lang w:val="en-GB"/>
        </w:rPr>
      </w:pPr>
      <w:r w:rsidRPr="00B210B6">
        <w:rPr>
          <w:rStyle w:val="Heading1Char"/>
          <w:rFonts w:cs="Times New Roman"/>
          <w:sz w:val="20"/>
          <w:szCs w:val="20"/>
          <w:lang w:val="en-GB"/>
        </w:rPr>
        <w:br w:type="page"/>
      </w:r>
      <w:bookmarkStart w:id="46" w:name="_Toc294612274"/>
      <w:r>
        <w:rPr>
          <w:rStyle w:val="Heading1Char"/>
          <w:rFonts w:cs="Times New Roman"/>
          <w:sz w:val="20"/>
          <w:szCs w:val="20"/>
          <w:lang w:val="en-GB"/>
        </w:rPr>
        <w:br w:type="page"/>
      </w:r>
      <w:r w:rsidRPr="00B210B6">
        <w:rPr>
          <w:rStyle w:val="Heading1Char"/>
          <w:rFonts w:cs="Times New Roman"/>
          <w:sz w:val="20"/>
          <w:szCs w:val="20"/>
          <w:lang w:val="en-GB"/>
        </w:rPr>
        <w:t>Conclusions and discussion</w:t>
      </w:r>
      <w:bookmarkEnd w:id="46"/>
    </w:p>
    <w:p w:rsidR="00966C82" w:rsidRPr="00B210B6" w:rsidRDefault="00966C82" w:rsidP="008056E2">
      <w:pPr>
        <w:spacing w:line="360" w:lineRule="auto"/>
        <w:rPr>
          <w:sz w:val="20"/>
          <w:szCs w:val="20"/>
          <w:lang w:val="en-GB"/>
        </w:rPr>
      </w:pPr>
      <w:r>
        <w:rPr>
          <w:sz w:val="20"/>
          <w:szCs w:val="20"/>
          <w:lang w:val="en-GB"/>
        </w:rPr>
        <w:t>M</w:t>
      </w:r>
      <w:r w:rsidRPr="00B210B6">
        <w:rPr>
          <w:sz w:val="20"/>
          <w:szCs w:val="20"/>
          <w:lang w:val="en-GB"/>
        </w:rPr>
        <w:t>any workers in Europe still retire well before the statutory age of retirement and participation rates among especially 60-65 year olds are rather low. To understand developments in older workers’ labour force participation it is important to have thorough knowledge about employers’ attitudes and actions towards older workers: macro-economic targets are unlikely to be met without employers acting in accordance with these public targets. In this report we analyzed data from comparative surveys carried out among employers in Denmark, France, Germany, Italy, the Netherlands, Poland and Sweden.</w:t>
      </w:r>
    </w:p>
    <w:p w:rsidR="00966C82" w:rsidRPr="00B210B6" w:rsidRDefault="00966C82" w:rsidP="008056E2">
      <w:pPr>
        <w:spacing w:line="360" w:lineRule="auto"/>
        <w:rPr>
          <w:sz w:val="20"/>
          <w:szCs w:val="20"/>
          <w:lang w:val="en-GB"/>
        </w:rPr>
      </w:pPr>
    </w:p>
    <w:p w:rsidR="00966C82" w:rsidRPr="00B210B6" w:rsidRDefault="00966C82" w:rsidP="008056E2">
      <w:pPr>
        <w:spacing w:line="360" w:lineRule="auto"/>
        <w:rPr>
          <w:sz w:val="20"/>
          <w:szCs w:val="20"/>
          <w:lang w:val="en-GB"/>
        </w:rPr>
      </w:pPr>
      <w:r w:rsidRPr="00B210B6">
        <w:rPr>
          <w:sz w:val="20"/>
          <w:szCs w:val="20"/>
          <w:lang w:val="en-GB"/>
        </w:rPr>
        <w:t xml:space="preserve">In all countries there seems to be an awareness that in the near future employers will have to deal with the ageing of their workforce, although Italian employers do not perceive the ageing population to cause labour market problems. Nevertheless, only a minority of employers report ageing is at least to ‘some extent’ an issue in their human resource management. Besides this, </w:t>
      </w:r>
    </w:p>
    <w:p w:rsidR="00966C82" w:rsidRPr="00B210B6" w:rsidRDefault="00966C82" w:rsidP="008056E2">
      <w:pPr>
        <w:spacing w:line="360" w:lineRule="auto"/>
        <w:rPr>
          <w:sz w:val="20"/>
          <w:szCs w:val="20"/>
          <w:lang w:val="en-GB"/>
        </w:rPr>
      </w:pPr>
      <w:r w:rsidRPr="00B210B6">
        <w:rPr>
          <w:sz w:val="20"/>
          <w:szCs w:val="20"/>
          <w:lang w:val="en-GB"/>
        </w:rPr>
        <w:t>in all of the countries included in this study, both recruitment and retention levels of older workers are rather low and employers’ actions to extend working lives have a stronger focus on retention than on recruitment of older workers. There also seems to be a normative barrier in employers’ behaviour: recruitment and retention beyond the statutory age of retirement is not applied by many employers. So, in sum, employers seem to be aware of the future challenges, but have not yet developed a real ‘sense of urgency’ in the sense that this awareness has been translated into actual behaviour aimed at recruitment and retention of older workers.</w:t>
      </w:r>
    </w:p>
    <w:p w:rsidR="00966C82" w:rsidRPr="00B210B6" w:rsidRDefault="00966C82" w:rsidP="008056E2">
      <w:pPr>
        <w:spacing w:line="360" w:lineRule="auto"/>
        <w:rPr>
          <w:sz w:val="20"/>
          <w:szCs w:val="20"/>
          <w:lang w:val="en-GB"/>
        </w:rPr>
      </w:pPr>
    </w:p>
    <w:p w:rsidR="00966C82" w:rsidRPr="00B210B6" w:rsidRDefault="00966C82" w:rsidP="003343C0">
      <w:pPr>
        <w:spacing w:line="360" w:lineRule="auto"/>
        <w:rPr>
          <w:sz w:val="20"/>
          <w:szCs w:val="20"/>
          <w:lang w:val="en-GB"/>
        </w:rPr>
      </w:pPr>
      <w:r w:rsidRPr="00B210B6">
        <w:rPr>
          <w:sz w:val="20"/>
          <w:szCs w:val="20"/>
          <w:lang w:val="en-GB"/>
        </w:rPr>
        <w:t xml:space="preserve">Norms on the retirement age may play an important role in employers’ disinclination to hire and stimulate older workers to continue working until or even beyond the existing retirement age. According to employers, at age 58 a worker is considered to be too young to retire, while at 67 years of age a person is considered too be too old to work more than 20 hours a week. The upper age limit is well above the average age of retirement and even above the statutory retirement age in all countries. This result seems to indicate there is room to raise retirement ages as far as employers are concerned, although this may be rather on a part-time than on a full-time basis. </w:t>
      </w:r>
    </w:p>
    <w:p w:rsidR="00966C82" w:rsidRPr="00B210B6" w:rsidRDefault="00966C82" w:rsidP="008056E2">
      <w:pPr>
        <w:spacing w:line="360" w:lineRule="auto"/>
        <w:rPr>
          <w:sz w:val="20"/>
          <w:szCs w:val="20"/>
          <w:lang w:val="en-GB"/>
        </w:rPr>
      </w:pPr>
    </w:p>
    <w:p w:rsidR="00966C82" w:rsidRPr="00B210B6" w:rsidRDefault="00966C82" w:rsidP="00217928">
      <w:pPr>
        <w:spacing w:line="360" w:lineRule="auto"/>
        <w:rPr>
          <w:sz w:val="20"/>
          <w:szCs w:val="20"/>
          <w:lang w:val="en-GB"/>
        </w:rPr>
      </w:pPr>
      <w:r w:rsidRPr="00B210B6">
        <w:rPr>
          <w:sz w:val="20"/>
          <w:szCs w:val="20"/>
          <w:lang w:val="en-GB"/>
        </w:rPr>
        <w:t xml:space="preserve">One of the forces causing employers’ reluctance to hire and stimulate older workers to continue working until or even beyond the existing retirement age may come from the perceived changes in costs and benefits as the workforce ages. The majority of employers associate an ageing staff with a higher knowledge base, but also with higher costs and lower productivity levels. Apparently, an expected increase in know-how does not translate into higher productivity. Moreover, potential increases in productivity do not outpace expected increases in labour costs in any of the countries. </w:t>
      </w:r>
    </w:p>
    <w:p w:rsidR="00966C82" w:rsidRPr="00B210B6" w:rsidRDefault="00966C82" w:rsidP="00217928">
      <w:pPr>
        <w:spacing w:line="360" w:lineRule="auto"/>
        <w:rPr>
          <w:sz w:val="20"/>
          <w:szCs w:val="20"/>
          <w:lang w:val="en-GB"/>
        </w:rPr>
      </w:pPr>
    </w:p>
    <w:p w:rsidR="00966C82" w:rsidRPr="00B210B6" w:rsidRDefault="00966C82" w:rsidP="009B79B7">
      <w:pPr>
        <w:spacing w:line="360" w:lineRule="auto"/>
        <w:rPr>
          <w:sz w:val="20"/>
          <w:szCs w:val="20"/>
          <w:lang w:val="en-GB"/>
        </w:rPr>
      </w:pPr>
      <w:r w:rsidRPr="00B210B6">
        <w:rPr>
          <w:sz w:val="20"/>
          <w:szCs w:val="20"/>
          <w:lang w:val="en-GB"/>
        </w:rPr>
        <w:t xml:space="preserve">Although demotion and lifelong learning are suggested by scientists and policy makers as a way to bridge a gap between labour costs and productivity, the enthusiasm for actual implementation of these measures is not shared by employers. Except for the UK, employers do not often apply demotion of older workers to balance pay and productivity. Also additional training to prevent a decline in productivity is applied by only a minority of employers. Lifelong learning is often perceived to be the key solution to enhance productivity at older ages (European Commission, 2006; OECD, 2006). The number of organisations offering training programmes for older staff differs highly between countries, but is on average about one fifth. In general, employers most frequently implemented flexible working hours as a measure aimed to accommodate older workers. Organisations in several countries, such as the Netherlands and Denmark, do take various measures to accommodate the needs of their older workers, for instance by reducing the workload or offering possibilities of extra leave for older workers. Early retirement schemes are applied by 17 percent of European employers. In the Netherlands and Poland about a third of employers apply early retirement schemes. Obviously, higher levels of early retirement schemes do not stimulate the extension of working lives. </w:t>
      </w:r>
    </w:p>
    <w:p w:rsidR="00966C82" w:rsidRPr="00B210B6" w:rsidRDefault="00966C82" w:rsidP="00217928">
      <w:pPr>
        <w:spacing w:line="360" w:lineRule="auto"/>
        <w:rPr>
          <w:sz w:val="20"/>
          <w:szCs w:val="20"/>
          <w:lang w:val="en-GB"/>
        </w:rPr>
      </w:pPr>
    </w:p>
    <w:p w:rsidR="00966C82" w:rsidRPr="00B210B6" w:rsidRDefault="00966C82" w:rsidP="009B79B7">
      <w:pPr>
        <w:spacing w:line="360" w:lineRule="auto"/>
        <w:rPr>
          <w:sz w:val="20"/>
          <w:szCs w:val="20"/>
          <w:lang w:val="en-GB"/>
        </w:rPr>
      </w:pPr>
      <w:r w:rsidRPr="00B210B6">
        <w:rPr>
          <w:sz w:val="20"/>
          <w:szCs w:val="20"/>
          <w:lang w:val="en-GB"/>
        </w:rPr>
        <w:t xml:space="preserve">In the past, European institutions and national governments have been main drivers in creating awareness about the necessity of extending working lives and setting targets on labour force participation of elderly (European Commission, 2002, 2006). Being such an important player in the field, it may very well be possible that employers consider further government action desirable in the process of extension of working lives. The three most effective measures to increase labour force participation of older workers – according to employers – are incentives to combine work and retirement, the promotion of lifelong learning and wage subsidies for older workers. </w:t>
      </w:r>
    </w:p>
    <w:p w:rsidR="00966C82" w:rsidRPr="00B210B6" w:rsidRDefault="00966C82" w:rsidP="00217928">
      <w:pPr>
        <w:spacing w:line="360" w:lineRule="auto"/>
        <w:rPr>
          <w:sz w:val="20"/>
          <w:szCs w:val="20"/>
          <w:lang w:val="en-GB"/>
        </w:rPr>
      </w:pPr>
    </w:p>
    <w:p w:rsidR="00966C82" w:rsidRPr="00B210B6" w:rsidRDefault="00966C82" w:rsidP="00CB12E2">
      <w:pPr>
        <w:spacing w:line="360" w:lineRule="auto"/>
        <w:rPr>
          <w:sz w:val="20"/>
          <w:szCs w:val="20"/>
          <w:lang w:val="en-GB"/>
        </w:rPr>
      </w:pPr>
      <w:r w:rsidRPr="001B7CD5">
        <w:rPr>
          <w:sz w:val="20"/>
          <w:szCs w:val="20"/>
          <w:lang w:val="en-GB"/>
        </w:rPr>
        <w:t xml:space="preserve">Van Dalen et al. </w:t>
      </w:r>
      <w:r w:rsidRPr="00B210B6">
        <w:rPr>
          <w:sz w:val="20"/>
          <w:szCs w:val="20"/>
          <w:lang w:val="en-US"/>
        </w:rPr>
        <w:t xml:space="preserve">(2010) found </w:t>
      </w:r>
      <w:r w:rsidRPr="00B210B6">
        <w:rPr>
          <w:sz w:val="20"/>
          <w:szCs w:val="20"/>
          <w:lang w:val="en-GB"/>
        </w:rPr>
        <w:t xml:space="preserve">employers are reluctant to support later retirement and there is a discrepancy between aims formulated at the level of the European Union and member state countries with respect to stimulating the labour force participation of older workers and the attitudes of individual employers. In our study, we find that although employers expect an increase of the average retirement age at the </w:t>
      </w:r>
      <w:r w:rsidRPr="00B210B6">
        <w:rPr>
          <w:i/>
          <w:sz w:val="20"/>
          <w:szCs w:val="20"/>
          <w:lang w:val="en-GB"/>
        </w:rPr>
        <w:t>country</w:t>
      </w:r>
      <w:r w:rsidRPr="00B210B6">
        <w:rPr>
          <w:sz w:val="20"/>
          <w:szCs w:val="20"/>
          <w:lang w:val="en-GB"/>
        </w:rPr>
        <w:t xml:space="preserve"> level, a much lower share of employers expects the average retirement age will increase in the </w:t>
      </w:r>
      <w:r w:rsidRPr="00B210B6">
        <w:rPr>
          <w:i/>
          <w:sz w:val="20"/>
          <w:szCs w:val="20"/>
          <w:lang w:val="en-GB"/>
        </w:rPr>
        <w:t>own</w:t>
      </w:r>
      <w:r w:rsidRPr="00B210B6">
        <w:rPr>
          <w:sz w:val="20"/>
          <w:szCs w:val="20"/>
          <w:lang w:val="en-GB"/>
        </w:rPr>
        <w:t xml:space="preserve"> organisation. These results seem to indicate that employers think extending working lives will become necessary and employees will extend their working lives in some ‘macro-world’, but this will not happen in their own organisation. This could be seen as a form of NIMBY, which is an acronym for ‘not in my backyard’. Employers do see the necessity of extension, but do not want to have any ‘hindrance’ of it themselves. </w:t>
      </w:r>
    </w:p>
    <w:p w:rsidR="00966C82" w:rsidRPr="00B210B6" w:rsidRDefault="00966C82" w:rsidP="00BC43C4">
      <w:pPr>
        <w:spacing w:line="360" w:lineRule="auto"/>
        <w:rPr>
          <w:sz w:val="20"/>
          <w:szCs w:val="20"/>
          <w:lang w:val="en-GB"/>
        </w:rPr>
      </w:pPr>
    </w:p>
    <w:p w:rsidR="00966C82" w:rsidRPr="00B210B6" w:rsidRDefault="00966C82" w:rsidP="00BC43C4">
      <w:pPr>
        <w:spacing w:line="360" w:lineRule="auto"/>
        <w:rPr>
          <w:sz w:val="20"/>
          <w:szCs w:val="20"/>
          <w:lang w:val="en-GB"/>
        </w:rPr>
      </w:pPr>
      <w:r w:rsidRPr="00B210B6">
        <w:rPr>
          <w:sz w:val="20"/>
          <w:szCs w:val="20"/>
          <w:lang w:val="en-GB"/>
        </w:rPr>
        <w:t>European employers do not show a uniform pattern in their attitudes and behaviour towards older workers; national contexts turn out to be highly relevant. Outcomes do not follow a ‘European way’ and are not distinguishable by type of welfare state. Attitudes and behaviour of Swedish employers e.g. differ considerably from their Danish colleagues (both belonging to Esping-Andersen’s (1990) social-democratic welfare state) and equally large variation exists between German, French and Dutch employers (all belonging to the continental/conservative welfare state type). Any solutions along the line of ‘one European way’ of stimulating extension of working lives and increasing labour force participation of older workers therefore seems to be – at least at this point in time – not viable. The results are not distinguishable by economic climate either. In earlier research, Conen et al. (2011) showed that changes in the external labour market affect employers’ recruitment and retention behaviour towards older workers. Although e.g. unemployment rates differ highly between the countries under study, we do not find a divide between employers showing more activating behaviour towards their older workers in countries with low unemployment rates than in countries with high unemployment rates.</w:t>
      </w:r>
    </w:p>
    <w:p w:rsidR="00966C82" w:rsidRPr="00B210B6" w:rsidRDefault="00966C82" w:rsidP="00BC43C4">
      <w:pPr>
        <w:pStyle w:val="Normal1"/>
        <w:spacing w:line="480" w:lineRule="atLeast"/>
        <w:rPr>
          <w:rStyle w:val="Heading1Char"/>
          <w:rFonts w:cs="Times New Roman"/>
          <w:sz w:val="20"/>
          <w:szCs w:val="20"/>
          <w:lang w:val="en-GB"/>
        </w:rPr>
      </w:pPr>
      <w:r w:rsidRPr="00B210B6">
        <w:rPr>
          <w:rStyle w:val="Heading1Char"/>
          <w:rFonts w:cs="Times New Roman"/>
          <w:sz w:val="20"/>
          <w:szCs w:val="20"/>
          <w:lang w:val="en-GB"/>
        </w:rPr>
        <w:br w:type="page"/>
      </w:r>
      <w:bookmarkStart w:id="47" w:name="_Toc294612275"/>
      <w:r>
        <w:rPr>
          <w:rStyle w:val="Heading1Char"/>
          <w:rFonts w:cs="Times New Roman"/>
          <w:sz w:val="20"/>
          <w:szCs w:val="20"/>
          <w:lang w:val="en-GB"/>
        </w:rPr>
        <w:br w:type="page"/>
      </w:r>
      <w:r w:rsidRPr="00B210B6">
        <w:rPr>
          <w:rStyle w:val="Heading1Char"/>
          <w:rFonts w:cs="Times New Roman"/>
          <w:sz w:val="20"/>
          <w:szCs w:val="20"/>
          <w:lang w:val="en-GB"/>
        </w:rPr>
        <w:t>References</w:t>
      </w:r>
      <w:bookmarkEnd w:id="47"/>
    </w:p>
    <w:p w:rsidR="00966C82" w:rsidRPr="00B210B6" w:rsidRDefault="00966C82" w:rsidP="008056E2">
      <w:pPr>
        <w:spacing w:line="360" w:lineRule="auto"/>
        <w:rPr>
          <w:sz w:val="20"/>
          <w:szCs w:val="20"/>
          <w:lang w:val="en-GB"/>
        </w:rPr>
      </w:pPr>
    </w:p>
    <w:p w:rsidR="00966C82" w:rsidRPr="00B210B6" w:rsidRDefault="00966C82" w:rsidP="008056E2">
      <w:pPr>
        <w:tabs>
          <w:tab w:val="left" w:pos="360"/>
        </w:tabs>
        <w:spacing w:line="360" w:lineRule="auto"/>
        <w:ind w:left="357" w:hanging="357"/>
        <w:jc w:val="both"/>
        <w:rPr>
          <w:sz w:val="20"/>
          <w:szCs w:val="20"/>
          <w:lang w:val="en-GB"/>
        </w:rPr>
      </w:pPr>
      <w:r w:rsidRPr="00B210B6">
        <w:rPr>
          <w:sz w:val="20"/>
          <w:szCs w:val="20"/>
          <w:lang w:val="en-GB"/>
        </w:rPr>
        <w:t xml:space="preserve">Adams, G.A. and T.A. Beehr (2003), </w:t>
      </w:r>
      <w:r w:rsidRPr="00B210B6">
        <w:rPr>
          <w:i/>
          <w:sz w:val="20"/>
          <w:szCs w:val="20"/>
          <w:lang w:val="en-GB"/>
        </w:rPr>
        <w:t xml:space="preserve">Retirement. Reasons, Processes, Results, </w:t>
      </w:r>
      <w:r w:rsidRPr="00B210B6">
        <w:rPr>
          <w:sz w:val="20"/>
          <w:szCs w:val="20"/>
          <w:lang w:val="en-GB"/>
        </w:rPr>
        <w:t>New York: Springer.</w:t>
      </w:r>
    </w:p>
    <w:p w:rsidR="00966C82" w:rsidRPr="00B210B6" w:rsidRDefault="00966C82" w:rsidP="008056E2">
      <w:pPr>
        <w:tabs>
          <w:tab w:val="left" w:pos="360"/>
        </w:tabs>
        <w:spacing w:line="360" w:lineRule="auto"/>
        <w:ind w:left="357" w:hanging="357"/>
        <w:jc w:val="both"/>
        <w:rPr>
          <w:sz w:val="20"/>
          <w:szCs w:val="20"/>
          <w:lang w:val="en-GB"/>
        </w:rPr>
      </w:pPr>
      <w:r w:rsidRPr="00B210B6">
        <w:rPr>
          <w:sz w:val="20"/>
          <w:szCs w:val="20"/>
          <w:lang w:val="en-GB"/>
        </w:rPr>
        <w:t xml:space="preserve">Antikainen, A. (2001). ‘Is lifelong learning becoming a reality? The case of Finland from a comparative perspective’. </w:t>
      </w:r>
      <w:r w:rsidRPr="00B210B6">
        <w:rPr>
          <w:i/>
          <w:sz w:val="20"/>
          <w:szCs w:val="20"/>
          <w:lang w:val="en-GB"/>
        </w:rPr>
        <w:t>European Journal of Education</w:t>
      </w:r>
      <w:r w:rsidRPr="00B210B6">
        <w:rPr>
          <w:sz w:val="20"/>
          <w:szCs w:val="20"/>
          <w:lang w:val="en-GB"/>
        </w:rPr>
        <w:t>, 36, 379-394.</w:t>
      </w:r>
    </w:p>
    <w:p w:rsidR="00966C82" w:rsidRPr="00B210B6" w:rsidRDefault="00966C82" w:rsidP="008056E2">
      <w:pPr>
        <w:tabs>
          <w:tab w:val="left" w:pos="360"/>
        </w:tabs>
        <w:spacing w:line="360" w:lineRule="auto"/>
        <w:ind w:left="357" w:hanging="357"/>
        <w:jc w:val="both"/>
        <w:rPr>
          <w:sz w:val="20"/>
          <w:szCs w:val="20"/>
          <w:lang w:val="en-GB"/>
        </w:rPr>
      </w:pPr>
      <w:r w:rsidRPr="00B210B6">
        <w:rPr>
          <w:sz w:val="20"/>
          <w:szCs w:val="20"/>
          <w:lang w:val="en-GB"/>
        </w:rPr>
        <w:t xml:space="preserve">Arulampalam, W., A. Booth and M. Byran (2004), ‘Training in Europe’, </w:t>
      </w:r>
      <w:r w:rsidRPr="00B210B6">
        <w:rPr>
          <w:i/>
          <w:sz w:val="20"/>
          <w:szCs w:val="20"/>
          <w:lang w:val="en-GB"/>
        </w:rPr>
        <w:t>Journal of the European Economic Association,</w:t>
      </w:r>
      <w:r w:rsidRPr="00B210B6">
        <w:rPr>
          <w:sz w:val="20"/>
          <w:szCs w:val="20"/>
          <w:lang w:val="en-GB"/>
        </w:rPr>
        <w:t xml:space="preserve"> 2 (2-3), 346-360.</w:t>
      </w:r>
    </w:p>
    <w:p w:rsidR="00966C82" w:rsidRPr="00B210B6" w:rsidRDefault="00966C82" w:rsidP="008056E2">
      <w:pPr>
        <w:tabs>
          <w:tab w:val="left" w:pos="360"/>
        </w:tabs>
        <w:spacing w:line="360" w:lineRule="auto"/>
        <w:ind w:left="357" w:hanging="357"/>
        <w:jc w:val="both"/>
        <w:rPr>
          <w:sz w:val="20"/>
          <w:szCs w:val="20"/>
          <w:lang w:val="en-GB"/>
        </w:rPr>
      </w:pPr>
      <w:r w:rsidRPr="00B210B6">
        <w:rPr>
          <w:sz w:val="20"/>
          <w:szCs w:val="20"/>
          <w:lang w:val="en-GB"/>
        </w:rPr>
        <w:t xml:space="preserve">Bassanini, A., Booth, A., Brunello, G., De Paola, M. and Leuven, E. (2005), </w:t>
      </w:r>
      <w:r w:rsidRPr="00B210B6">
        <w:rPr>
          <w:i/>
          <w:sz w:val="20"/>
          <w:szCs w:val="20"/>
          <w:lang w:val="en-GB"/>
        </w:rPr>
        <w:t>Workplace Training in Europe,</w:t>
      </w:r>
      <w:r w:rsidRPr="00B210B6">
        <w:rPr>
          <w:sz w:val="20"/>
          <w:szCs w:val="20"/>
          <w:lang w:val="en-GB"/>
        </w:rPr>
        <w:t xml:space="preserve"> IZA Discussion Paper (no. 1640), Bonn.</w:t>
      </w:r>
    </w:p>
    <w:p w:rsidR="00966C82" w:rsidRPr="00B210B6" w:rsidRDefault="00966C82" w:rsidP="008056E2">
      <w:pPr>
        <w:tabs>
          <w:tab w:val="left" w:pos="0"/>
        </w:tabs>
        <w:spacing w:line="360" w:lineRule="auto"/>
        <w:ind w:left="426" w:hanging="426"/>
        <w:rPr>
          <w:sz w:val="20"/>
          <w:szCs w:val="20"/>
          <w:lang w:val="en-GB"/>
        </w:rPr>
      </w:pPr>
      <w:r w:rsidRPr="005D0BA0">
        <w:rPr>
          <w:sz w:val="20"/>
          <w:szCs w:val="20"/>
        </w:rPr>
        <w:t xml:space="preserve">Baltes, P.B., Staudinger, U.M. &amp; Lindenberger, U. (1999). </w:t>
      </w:r>
      <w:r w:rsidRPr="00B210B6">
        <w:rPr>
          <w:sz w:val="20"/>
          <w:szCs w:val="20"/>
          <w:lang w:val="en-GB"/>
        </w:rPr>
        <w:t xml:space="preserve">Lifespan Psychology: Theory and Application to Intellectual Functioning. </w:t>
      </w:r>
      <w:r w:rsidRPr="00B210B6">
        <w:rPr>
          <w:i/>
          <w:iCs/>
          <w:sz w:val="20"/>
          <w:szCs w:val="20"/>
          <w:lang w:val="en-GB"/>
        </w:rPr>
        <w:t xml:space="preserve">Annual Review of Psychology, </w:t>
      </w:r>
      <w:r w:rsidRPr="00B210B6">
        <w:rPr>
          <w:sz w:val="20"/>
          <w:szCs w:val="20"/>
          <w:lang w:val="en-GB"/>
        </w:rPr>
        <w:t xml:space="preserve">50: 471-507. </w:t>
      </w:r>
    </w:p>
    <w:p w:rsidR="00966C82" w:rsidRPr="00B210B6" w:rsidRDefault="00966C82" w:rsidP="008056E2">
      <w:pPr>
        <w:tabs>
          <w:tab w:val="left" w:pos="360"/>
        </w:tabs>
        <w:spacing w:line="360" w:lineRule="auto"/>
        <w:ind w:left="357" w:hanging="357"/>
        <w:jc w:val="both"/>
        <w:rPr>
          <w:sz w:val="20"/>
          <w:szCs w:val="20"/>
          <w:lang w:val="en-GB"/>
        </w:rPr>
      </w:pPr>
      <w:r w:rsidRPr="00B210B6">
        <w:rPr>
          <w:sz w:val="20"/>
          <w:szCs w:val="20"/>
          <w:lang w:val="en-GB"/>
        </w:rPr>
        <w:t xml:space="preserve">Barth, M.C., McNaught, W. and Rizzi, P. (1993) ‘Corporations and the Ageing Workforce’, in P.H. Mirvis (ed.) </w:t>
      </w:r>
      <w:r w:rsidRPr="00B210B6">
        <w:rPr>
          <w:i/>
          <w:sz w:val="20"/>
          <w:szCs w:val="20"/>
          <w:lang w:val="en-GB"/>
        </w:rPr>
        <w:t>Building the Competitive Workforce: Investing in Human Capital for Corporate Success</w:t>
      </w:r>
      <w:r w:rsidRPr="00B210B6">
        <w:rPr>
          <w:sz w:val="20"/>
          <w:szCs w:val="20"/>
          <w:lang w:val="en-GB"/>
        </w:rPr>
        <w:t>, pp. 156-200. New York: Wiley and Sons.</w:t>
      </w:r>
    </w:p>
    <w:p w:rsidR="00966C82" w:rsidRPr="00B210B6" w:rsidRDefault="00966C82" w:rsidP="008056E2">
      <w:pPr>
        <w:tabs>
          <w:tab w:val="left" w:pos="360"/>
        </w:tabs>
        <w:spacing w:line="360" w:lineRule="auto"/>
        <w:ind w:left="357" w:hanging="357"/>
        <w:jc w:val="both"/>
        <w:rPr>
          <w:sz w:val="20"/>
          <w:szCs w:val="20"/>
          <w:lang w:val="en-GB"/>
        </w:rPr>
      </w:pPr>
      <w:r w:rsidRPr="00B210B6">
        <w:rPr>
          <w:sz w:val="20"/>
          <w:szCs w:val="20"/>
          <w:lang w:val="en-GB"/>
        </w:rPr>
        <w:t xml:space="preserve">Becker, G.S. (1957), </w:t>
      </w:r>
      <w:r w:rsidRPr="00B210B6">
        <w:rPr>
          <w:i/>
          <w:sz w:val="20"/>
          <w:szCs w:val="20"/>
          <w:lang w:val="en-GB"/>
        </w:rPr>
        <w:t>The Economics of Discrimination,</w:t>
      </w:r>
      <w:r w:rsidRPr="00B210B6">
        <w:rPr>
          <w:sz w:val="20"/>
          <w:szCs w:val="20"/>
          <w:lang w:val="en-GB"/>
        </w:rPr>
        <w:t xml:space="preserve"> Chicago: University of Chicago Press.</w:t>
      </w:r>
    </w:p>
    <w:p w:rsidR="00966C82" w:rsidRPr="00B210B6" w:rsidRDefault="00966C82" w:rsidP="008056E2">
      <w:pPr>
        <w:tabs>
          <w:tab w:val="left" w:pos="0"/>
        </w:tabs>
        <w:spacing w:line="360" w:lineRule="auto"/>
        <w:ind w:left="426" w:hanging="426"/>
        <w:rPr>
          <w:sz w:val="20"/>
          <w:szCs w:val="20"/>
          <w:lang w:val="en-GB"/>
        </w:rPr>
      </w:pPr>
      <w:r w:rsidRPr="00B210B6">
        <w:rPr>
          <w:sz w:val="20"/>
          <w:szCs w:val="20"/>
          <w:lang w:val="en-GB"/>
        </w:rPr>
        <w:t xml:space="preserve">Becker, G.S. (1962). Investment in human capital: A theoretical analysis. </w:t>
      </w:r>
      <w:r w:rsidRPr="00B210B6">
        <w:rPr>
          <w:i/>
          <w:iCs/>
          <w:sz w:val="20"/>
          <w:szCs w:val="20"/>
          <w:lang w:val="en-GB"/>
        </w:rPr>
        <w:t>Journal of Political Economy,</w:t>
      </w:r>
      <w:r w:rsidRPr="00B210B6">
        <w:rPr>
          <w:sz w:val="20"/>
          <w:szCs w:val="20"/>
          <w:lang w:val="en-GB"/>
        </w:rPr>
        <w:t xml:space="preserve"> 70: 9-49.</w:t>
      </w:r>
    </w:p>
    <w:p w:rsidR="00966C82" w:rsidRPr="00B210B6" w:rsidRDefault="00966C82" w:rsidP="008056E2">
      <w:pPr>
        <w:tabs>
          <w:tab w:val="left" w:pos="360"/>
        </w:tabs>
        <w:spacing w:line="360" w:lineRule="auto"/>
        <w:ind w:left="357" w:hanging="357"/>
        <w:jc w:val="both"/>
        <w:rPr>
          <w:sz w:val="20"/>
          <w:szCs w:val="20"/>
          <w:lang w:val="en-GB"/>
        </w:rPr>
      </w:pPr>
      <w:r w:rsidRPr="00B210B6">
        <w:rPr>
          <w:sz w:val="20"/>
          <w:szCs w:val="20"/>
          <w:lang w:val="en-GB"/>
        </w:rPr>
        <w:t xml:space="preserve">Bishop, J. (1997), ‘What we know about employer-provided training: a review of the literature’. </w:t>
      </w:r>
      <w:r w:rsidRPr="00B210B6">
        <w:rPr>
          <w:i/>
          <w:sz w:val="20"/>
          <w:szCs w:val="20"/>
          <w:lang w:val="en-GB"/>
        </w:rPr>
        <w:t>Research in Labor Economics</w:t>
      </w:r>
      <w:r w:rsidRPr="00B210B6">
        <w:rPr>
          <w:sz w:val="20"/>
          <w:szCs w:val="20"/>
          <w:lang w:val="en-GB"/>
        </w:rPr>
        <w:t>, 16, 19-87.</w:t>
      </w:r>
    </w:p>
    <w:p w:rsidR="00966C82" w:rsidRPr="00B210B6" w:rsidRDefault="00966C82" w:rsidP="008056E2">
      <w:pPr>
        <w:autoSpaceDE w:val="0"/>
        <w:autoSpaceDN w:val="0"/>
        <w:adjustRightInd w:val="0"/>
        <w:spacing w:after="120" w:line="360" w:lineRule="auto"/>
        <w:ind w:left="426" w:hanging="426"/>
        <w:jc w:val="both"/>
        <w:rPr>
          <w:sz w:val="20"/>
          <w:szCs w:val="20"/>
          <w:lang w:val="en-GB"/>
        </w:rPr>
      </w:pPr>
      <w:r w:rsidRPr="00B210B6">
        <w:rPr>
          <w:sz w:val="20"/>
          <w:szCs w:val="20"/>
          <w:lang w:val="en-GB"/>
        </w:rPr>
        <w:t xml:space="preserve">Blocklyn, P.L. (1987). ‘The aging workforce’. </w:t>
      </w:r>
      <w:r w:rsidRPr="00B210B6">
        <w:rPr>
          <w:i/>
          <w:sz w:val="20"/>
          <w:szCs w:val="20"/>
          <w:lang w:val="en-GB"/>
        </w:rPr>
        <w:t>Personnel</w:t>
      </w:r>
      <w:r w:rsidRPr="00B210B6">
        <w:rPr>
          <w:sz w:val="20"/>
          <w:szCs w:val="20"/>
          <w:lang w:val="en-GB"/>
        </w:rPr>
        <w:t>, August, 16-19.</w:t>
      </w:r>
    </w:p>
    <w:p w:rsidR="00966C82" w:rsidRPr="00B210B6" w:rsidRDefault="00966C82" w:rsidP="008056E2">
      <w:pPr>
        <w:tabs>
          <w:tab w:val="left" w:pos="0"/>
        </w:tabs>
        <w:spacing w:line="360" w:lineRule="auto"/>
        <w:ind w:left="426" w:hanging="426"/>
        <w:rPr>
          <w:sz w:val="20"/>
          <w:szCs w:val="20"/>
          <w:lang w:val="en-GB"/>
        </w:rPr>
      </w:pPr>
      <w:r w:rsidRPr="00B210B6">
        <w:rPr>
          <w:sz w:val="20"/>
          <w:szCs w:val="20"/>
          <w:lang w:val="en-GB"/>
        </w:rPr>
        <w:t xml:space="preserve">Bonoli, G. (1997). Classifying welfare states: a two-dimension approach. </w:t>
      </w:r>
      <w:r w:rsidRPr="00B210B6">
        <w:rPr>
          <w:i/>
          <w:iCs/>
          <w:sz w:val="20"/>
          <w:szCs w:val="20"/>
          <w:lang w:val="en-GB"/>
        </w:rPr>
        <w:t xml:space="preserve">Journal of Social Policy, </w:t>
      </w:r>
      <w:r w:rsidRPr="00B210B6">
        <w:rPr>
          <w:sz w:val="20"/>
          <w:szCs w:val="20"/>
          <w:lang w:val="en-GB"/>
        </w:rPr>
        <w:t xml:space="preserve">26 (3): 351-72. </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B210B6">
        <w:rPr>
          <w:sz w:val="20"/>
          <w:szCs w:val="20"/>
          <w:lang w:val="en-GB"/>
        </w:rPr>
        <w:t xml:space="preserve">Chiu, W.C.K., A. W. Chan, E. Snape &amp; T. Redman (2001). ‘Age stereotypes and discriminatory attitudes towards older workers: An East-West comparison’. </w:t>
      </w:r>
      <w:r w:rsidRPr="00B210B6">
        <w:rPr>
          <w:i/>
          <w:sz w:val="20"/>
          <w:szCs w:val="20"/>
          <w:lang w:val="en-GB"/>
        </w:rPr>
        <w:t>Human Relations</w:t>
      </w:r>
      <w:r w:rsidRPr="00B210B6">
        <w:rPr>
          <w:sz w:val="20"/>
          <w:szCs w:val="20"/>
          <w:lang w:val="en-GB"/>
        </w:rPr>
        <w:t>, 54, 5,  629-661.</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B210B6">
        <w:rPr>
          <w:sz w:val="20"/>
          <w:szCs w:val="20"/>
          <w:lang w:val="en-GB"/>
        </w:rPr>
        <w:t xml:space="preserve">Conen, W., K. Henkens &amp; J. Schippers (2011), Are employers changing their behavior toward older workers?, </w:t>
      </w:r>
      <w:r w:rsidRPr="00B210B6">
        <w:rPr>
          <w:i/>
          <w:sz w:val="20"/>
          <w:szCs w:val="20"/>
          <w:lang w:val="en-GB"/>
        </w:rPr>
        <w:t>Journal of Aging and Social Policy</w:t>
      </w:r>
      <w:r w:rsidRPr="00B210B6">
        <w:rPr>
          <w:sz w:val="20"/>
          <w:szCs w:val="20"/>
          <w:lang w:val="en-GB"/>
        </w:rPr>
        <w:t>, 23(2): 141-158.</w:t>
      </w:r>
    </w:p>
    <w:p w:rsidR="00966C82" w:rsidRPr="00B210B6" w:rsidRDefault="00966C82" w:rsidP="008056E2">
      <w:pPr>
        <w:tabs>
          <w:tab w:val="left" w:pos="360"/>
        </w:tabs>
        <w:spacing w:line="360" w:lineRule="auto"/>
        <w:ind w:left="357" w:hanging="357"/>
        <w:rPr>
          <w:sz w:val="20"/>
          <w:szCs w:val="20"/>
          <w:lang w:val="en-GB"/>
        </w:rPr>
      </w:pPr>
      <w:r w:rsidRPr="00B210B6">
        <w:rPr>
          <w:sz w:val="20"/>
          <w:szCs w:val="20"/>
          <w:lang w:val="en-GB"/>
        </w:rPr>
        <w:t xml:space="preserve">Elias, P. and Davies, R. (2004) ‘Employer Provided Training Within the European Union: A Comparative Review’, in C. Sofer (ed.) </w:t>
      </w:r>
      <w:r w:rsidRPr="00B210B6">
        <w:rPr>
          <w:i/>
          <w:sz w:val="20"/>
          <w:szCs w:val="20"/>
          <w:lang w:val="en-GB"/>
        </w:rPr>
        <w:t>Human Capital Over the Life Cycle: A European Perspective.</w:t>
      </w:r>
      <w:r w:rsidRPr="00B210B6">
        <w:rPr>
          <w:sz w:val="20"/>
          <w:szCs w:val="20"/>
          <w:lang w:val="en-GB"/>
        </w:rPr>
        <w:t xml:space="preserve"> Cheltenham: Edward Elgar.</w:t>
      </w:r>
    </w:p>
    <w:p w:rsidR="00966C82" w:rsidRPr="00B210B6" w:rsidRDefault="00966C82" w:rsidP="008056E2">
      <w:pPr>
        <w:tabs>
          <w:tab w:val="left" w:pos="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 xml:space="preserve">Esping-Andersen, G. (1990). </w:t>
      </w:r>
      <w:r w:rsidRPr="00B210B6">
        <w:rPr>
          <w:i/>
          <w:iCs/>
          <w:sz w:val="20"/>
          <w:szCs w:val="20"/>
          <w:lang w:val="en-GB"/>
        </w:rPr>
        <w:t xml:space="preserve">The Three Worlds of Welfare Capitalism. </w:t>
      </w:r>
      <w:r w:rsidRPr="00B210B6">
        <w:rPr>
          <w:sz w:val="20"/>
          <w:szCs w:val="20"/>
          <w:lang w:val="en-GB"/>
        </w:rPr>
        <w:t>Oxford: Polity Press.</w:t>
      </w:r>
    </w:p>
    <w:p w:rsidR="00966C82" w:rsidRPr="00B210B6" w:rsidRDefault="00966C82" w:rsidP="008056E2">
      <w:pPr>
        <w:tabs>
          <w:tab w:val="left" w:pos="360"/>
        </w:tabs>
        <w:suppressAutoHyphens/>
        <w:spacing w:line="360" w:lineRule="auto"/>
        <w:ind w:left="357" w:hanging="357"/>
        <w:rPr>
          <w:spacing w:val="-3"/>
          <w:sz w:val="20"/>
          <w:szCs w:val="20"/>
          <w:lang w:val="en-GB"/>
        </w:rPr>
      </w:pPr>
      <w:r w:rsidRPr="00B210B6">
        <w:rPr>
          <w:spacing w:val="-3"/>
          <w:sz w:val="20"/>
          <w:szCs w:val="20"/>
          <w:lang w:val="en-GB"/>
        </w:rPr>
        <w:t>Ester, P., R. Muffels and J.J. Schippers (eds) (2001),</w:t>
      </w:r>
      <w:r w:rsidRPr="00B210B6">
        <w:rPr>
          <w:i/>
          <w:spacing w:val="-3"/>
          <w:sz w:val="20"/>
          <w:szCs w:val="20"/>
          <w:lang w:val="en-GB"/>
        </w:rPr>
        <w:t xml:space="preserve"> Flexibilisering, organisatie en Employability</w:t>
      </w:r>
      <w:r w:rsidRPr="00B210B6">
        <w:rPr>
          <w:spacing w:val="-3"/>
          <w:sz w:val="20"/>
          <w:szCs w:val="20"/>
          <w:lang w:val="en-GB"/>
        </w:rPr>
        <w:t>, Bussum: Coutinho.</w:t>
      </w:r>
    </w:p>
    <w:p w:rsidR="00966C82" w:rsidRPr="00B210B6" w:rsidRDefault="00966C82" w:rsidP="008056E2">
      <w:pPr>
        <w:tabs>
          <w:tab w:val="left" w:pos="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 xml:space="preserve">Ferrera, M. (1996) The “Southern” model of welfare in social Europe. </w:t>
      </w:r>
      <w:r w:rsidRPr="00B210B6">
        <w:rPr>
          <w:i/>
          <w:iCs/>
          <w:sz w:val="20"/>
          <w:szCs w:val="20"/>
          <w:lang w:val="en-GB"/>
        </w:rPr>
        <w:t>Journal of European Social Policy</w:t>
      </w:r>
      <w:r w:rsidRPr="00B210B6">
        <w:rPr>
          <w:sz w:val="20"/>
          <w:szCs w:val="20"/>
          <w:lang w:val="en-GB"/>
        </w:rPr>
        <w:t>, 6 (1): 17-37.</w:t>
      </w:r>
    </w:p>
    <w:p w:rsidR="00966C82" w:rsidRPr="005D0BA0" w:rsidRDefault="00966C82" w:rsidP="008056E2">
      <w:pPr>
        <w:autoSpaceDE w:val="0"/>
        <w:autoSpaceDN w:val="0"/>
        <w:adjustRightInd w:val="0"/>
        <w:spacing w:line="360" w:lineRule="auto"/>
        <w:ind w:left="426" w:hanging="426"/>
        <w:jc w:val="both"/>
        <w:rPr>
          <w:sz w:val="20"/>
          <w:szCs w:val="20"/>
        </w:rPr>
      </w:pPr>
      <w:r w:rsidRPr="00B210B6">
        <w:rPr>
          <w:sz w:val="20"/>
          <w:szCs w:val="20"/>
          <w:lang w:val="en-GB"/>
        </w:rPr>
        <w:t xml:space="preserve">Finkelstein, L.M., M.J. Burke &amp; N.S. Raju (1995). ‘Age Discrimination in Simulated Employment Contexts: An Integrative Analysis’. </w:t>
      </w:r>
      <w:r w:rsidRPr="005D0BA0">
        <w:rPr>
          <w:i/>
          <w:sz w:val="20"/>
          <w:szCs w:val="20"/>
        </w:rPr>
        <w:t>Journal of Applied Psychology</w:t>
      </w:r>
      <w:r w:rsidRPr="005D0BA0">
        <w:rPr>
          <w:sz w:val="20"/>
          <w:szCs w:val="20"/>
        </w:rPr>
        <w:t xml:space="preserve">, 80, 6, 652-663. </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5D0BA0">
        <w:rPr>
          <w:sz w:val="20"/>
          <w:szCs w:val="20"/>
        </w:rPr>
        <w:t xml:space="preserve">Finkelstein, L.M. &amp; M.J. Burke (1998). </w:t>
      </w:r>
      <w:r w:rsidRPr="00B210B6">
        <w:rPr>
          <w:sz w:val="20"/>
          <w:szCs w:val="20"/>
          <w:lang w:val="en-GB"/>
        </w:rPr>
        <w:t xml:space="preserve">‘Age Stereotyping at Work: The Role of Rater and Contextual Factors on Evaluations of Job Applicants’. </w:t>
      </w:r>
      <w:r w:rsidRPr="00B210B6">
        <w:rPr>
          <w:i/>
          <w:sz w:val="20"/>
          <w:szCs w:val="20"/>
          <w:lang w:val="en-GB"/>
        </w:rPr>
        <w:t>The Journal of General Psychology</w:t>
      </w:r>
      <w:r w:rsidRPr="00B210B6">
        <w:rPr>
          <w:sz w:val="20"/>
          <w:szCs w:val="20"/>
          <w:lang w:val="en-GB"/>
        </w:rPr>
        <w:t xml:space="preserve">, 125, 4, 317-345. </w:t>
      </w:r>
    </w:p>
    <w:p w:rsidR="00966C82" w:rsidRPr="00B210B6" w:rsidRDefault="00966C82" w:rsidP="008056E2">
      <w:pPr>
        <w:tabs>
          <w:tab w:val="left" w:pos="360"/>
        </w:tabs>
        <w:suppressAutoHyphens/>
        <w:spacing w:line="360" w:lineRule="auto"/>
        <w:ind w:left="357" w:hanging="357"/>
        <w:rPr>
          <w:spacing w:val="-3"/>
          <w:sz w:val="20"/>
          <w:szCs w:val="20"/>
          <w:lang w:val="en-GB"/>
        </w:rPr>
      </w:pPr>
      <w:r w:rsidRPr="00B210B6">
        <w:rPr>
          <w:spacing w:val="-3"/>
          <w:sz w:val="20"/>
          <w:szCs w:val="20"/>
          <w:lang w:val="en-GB"/>
        </w:rPr>
        <w:t xml:space="preserve">Fossum, J.A., Arvey, R.D., Paradise, C.A. and N.E. Robbins (1986). ‘Modeling the Skills Obsolescence Process: A Psychological/Economic Integration’. </w:t>
      </w:r>
      <w:r w:rsidRPr="00B210B6">
        <w:rPr>
          <w:i/>
          <w:spacing w:val="-3"/>
          <w:sz w:val="20"/>
          <w:szCs w:val="20"/>
          <w:lang w:val="en-GB"/>
        </w:rPr>
        <w:t>The Academy of Management Review</w:t>
      </w:r>
      <w:r w:rsidRPr="00B210B6">
        <w:rPr>
          <w:spacing w:val="-3"/>
          <w:sz w:val="20"/>
          <w:szCs w:val="20"/>
          <w:lang w:val="en-GB"/>
        </w:rPr>
        <w:t>, 11, 2 , 362-374.</w:t>
      </w:r>
    </w:p>
    <w:p w:rsidR="00966C82" w:rsidRPr="00B210B6" w:rsidRDefault="00966C82" w:rsidP="008056E2">
      <w:pPr>
        <w:tabs>
          <w:tab w:val="left" w:pos="360"/>
        </w:tabs>
        <w:suppressAutoHyphens/>
        <w:spacing w:line="360" w:lineRule="auto"/>
        <w:ind w:left="357" w:hanging="357"/>
        <w:rPr>
          <w:spacing w:val="-3"/>
          <w:sz w:val="20"/>
          <w:szCs w:val="20"/>
          <w:lang w:val="en-GB"/>
        </w:rPr>
      </w:pPr>
      <w:r w:rsidRPr="00B210B6">
        <w:rPr>
          <w:spacing w:val="-3"/>
          <w:sz w:val="20"/>
          <w:szCs w:val="20"/>
          <w:lang w:val="en-GB"/>
        </w:rPr>
        <w:t xml:space="preserve">Fouarge, D. and T. Schils (2008), </w:t>
      </w:r>
      <w:r w:rsidRPr="00B210B6">
        <w:rPr>
          <w:i/>
          <w:spacing w:val="-3"/>
          <w:sz w:val="20"/>
          <w:szCs w:val="20"/>
          <w:lang w:val="en-GB"/>
        </w:rPr>
        <w:t>Training older workers: does it help make them work longer?,</w:t>
      </w:r>
      <w:r w:rsidRPr="00B210B6">
        <w:rPr>
          <w:spacing w:val="-3"/>
          <w:sz w:val="20"/>
          <w:szCs w:val="20"/>
          <w:lang w:val="en-GB"/>
        </w:rPr>
        <w:t xml:space="preserve"> Tilburg: OSA-publication, A230.</w:t>
      </w:r>
    </w:p>
    <w:p w:rsidR="00966C82" w:rsidRPr="00B210B6" w:rsidRDefault="00966C82" w:rsidP="008056E2">
      <w:pPr>
        <w:tabs>
          <w:tab w:val="left" w:pos="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 xml:space="preserve">Funk, L. (2004). Employment opportunities for older workers: a comparison of selected OECD countries. </w:t>
      </w:r>
      <w:r w:rsidRPr="00B210B6">
        <w:rPr>
          <w:i/>
          <w:iCs/>
          <w:sz w:val="20"/>
          <w:szCs w:val="20"/>
          <w:lang w:val="en-GB"/>
        </w:rPr>
        <w:t xml:space="preserve">DICE, </w:t>
      </w:r>
      <w:r w:rsidRPr="00B210B6">
        <w:rPr>
          <w:sz w:val="20"/>
          <w:szCs w:val="20"/>
          <w:lang w:val="en-GB"/>
        </w:rPr>
        <w:t>2 (2): 22-33.</w:t>
      </w:r>
      <w:r w:rsidRPr="00B210B6">
        <w:rPr>
          <w:i/>
          <w:iCs/>
          <w:sz w:val="20"/>
          <w:szCs w:val="20"/>
          <w:lang w:val="en-GB"/>
        </w:rPr>
        <w:t xml:space="preserve"> </w:t>
      </w:r>
    </w:p>
    <w:p w:rsidR="00966C82" w:rsidRPr="00B210B6" w:rsidRDefault="00966C82" w:rsidP="008056E2">
      <w:pPr>
        <w:tabs>
          <w:tab w:val="left" w:pos="360"/>
        </w:tabs>
        <w:suppressAutoHyphens/>
        <w:spacing w:line="360" w:lineRule="auto"/>
        <w:ind w:left="357" w:hanging="357"/>
        <w:rPr>
          <w:spacing w:val="-3"/>
          <w:sz w:val="20"/>
          <w:szCs w:val="20"/>
          <w:lang w:val="en-GB"/>
        </w:rPr>
      </w:pPr>
      <w:r w:rsidRPr="00B210B6">
        <w:rPr>
          <w:spacing w:val="-3"/>
          <w:sz w:val="20"/>
          <w:szCs w:val="20"/>
          <w:lang w:val="en-GB"/>
        </w:rPr>
        <w:t xml:space="preserve">Guillemard, A., Taylor, P. and Walker, A. (1996) ‘Managing an Ageing Workforce in Britain and France’, </w:t>
      </w:r>
      <w:r w:rsidRPr="00B210B6">
        <w:rPr>
          <w:i/>
          <w:spacing w:val="-3"/>
          <w:sz w:val="20"/>
          <w:szCs w:val="20"/>
          <w:lang w:val="en-GB"/>
        </w:rPr>
        <w:t>Geneva Papers on Risk and Insurance – Issues and Practice,</w:t>
      </w:r>
      <w:r w:rsidRPr="00B210B6">
        <w:rPr>
          <w:spacing w:val="-3"/>
          <w:sz w:val="20"/>
          <w:szCs w:val="20"/>
          <w:lang w:val="en-GB"/>
        </w:rPr>
        <w:t xml:space="preserve"> 21: 478-501.</w:t>
      </w:r>
    </w:p>
    <w:p w:rsidR="00966C82" w:rsidRPr="00B210B6" w:rsidRDefault="00966C82" w:rsidP="008056E2">
      <w:pPr>
        <w:tabs>
          <w:tab w:val="left" w:pos="360"/>
        </w:tabs>
        <w:suppressAutoHyphens/>
        <w:spacing w:line="360" w:lineRule="auto"/>
        <w:ind w:left="357" w:hanging="357"/>
        <w:rPr>
          <w:spacing w:val="-3"/>
          <w:sz w:val="20"/>
          <w:szCs w:val="20"/>
          <w:lang w:val="en-GB"/>
        </w:rPr>
      </w:pPr>
      <w:r w:rsidRPr="00B210B6">
        <w:rPr>
          <w:spacing w:val="-3"/>
          <w:sz w:val="20"/>
          <w:szCs w:val="20"/>
          <w:lang w:val="en-GB"/>
        </w:rPr>
        <w:t>Guillemard, A. (2010). ‘Public policies and age cultures: An international perspective’. Mimeo</w:t>
      </w:r>
    </w:p>
    <w:p w:rsidR="00966C82" w:rsidRPr="00B210B6" w:rsidRDefault="00966C82" w:rsidP="008056E2">
      <w:pPr>
        <w:spacing w:line="360" w:lineRule="auto"/>
        <w:ind w:left="357" w:hanging="357"/>
        <w:rPr>
          <w:sz w:val="20"/>
          <w:szCs w:val="20"/>
          <w:lang w:val="en-GB"/>
        </w:rPr>
      </w:pPr>
      <w:r w:rsidRPr="00B210B6">
        <w:rPr>
          <w:sz w:val="20"/>
          <w:szCs w:val="20"/>
          <w:lang w:val="en-GB"/>
        </w:rPr>
        <w:t xml:space="preserve">Groot, W. and H. Maassen van den Brink (2000), ‘Education, Training and Employability’. </w:t>
      </w:r>
      <w:r w:rsidRPr="00B210B6">
        <w:rPr>
          <w:i/>
          <w:sz w:val="20"/>
          <w:szCs w:val="20"/>
          <w:lang w:val="en-GB"/>
        </w:rPr>
        <w:t>Applied Economics</w:t>
      </w:r>
      <w:r w:rsidRPr="00B210B6">
        <w:rPr>
          <w:sz w:val="20"/>
          <w:szCs w:val="20"/>
          <w:lang w:val="en-GB"/>
        </w:rPr>
        <w:t>, 32, 573-581.</w:t>
      </w:r>
    </w:p>
    <w:p w:rsidR="00966C82" w:rsidRPr="00B210B6" w:rsidRDefault="00966C82" w:rsidP="00CB12E2">
      <w:pPr>
        <w:autoSpaceDE w:val="0"/>
        <w:autoSpaceDN w:val="0"/>
        <w:adjustRightInd w:val="0"/>
        <w:spacing w:line="360" w:lineRule="auto"/>
        <w:ind w:left="425" w:hanging="425"/>
        <w:jc w:val="both"/>
        <w:rPr>
          <w:sz w:val="20"/>
          <w:szCs w:val="20"/>
          <w:lang w:val="en-GB"/>
        </w:rPr>
      </w:pPr>
      <w:r w:rsidRPr="00B210B6">
        <w:rPr>
          <w:sz w:val="20"/>
          <w:szCs w:val="20"/>
          <w:lang w:val="en-GB"/>
        </w:rPr>
        <w:t xml:space="preserve">Hassell, B. &amp; P.L. Perrewe (1995). ‘An examination of beliefs about older workers: Do stereotypes still exist?’ </w:t>
      </w:r>
      <w:r w:rsidRPr="00B210B6">
        <w:rPr>
          <w:i/>
          <w:sz w:val="20"/>
          <w:szCs w:val="20"/>
          <w:lang w:val="en-GB"/>
        </w:rPr>
        <w:t>Journal of Organizational Behaviour</w:t>
      </w:r>
      <w:r w:rsidRPr="00B210B6">
        <w:rPr>
          <w:sz w:val="20"/>
          <w:szCs w:val="20"/>
          <w:lang w:val="en-GB"/>
        </w:rPr>
        <w:t xml:space="preserve">, 16, 457-468. </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B210B6">
        <w:rPr>
          <w:sz w:val="20"/>
          <w:szCs w:val="20"/>
          <w:lang w:val="en-GB"/>
        </w:rPr>
        <w:t xml:space="preserve">Henkens, K. (2000). ‘Supervisors' attitudes about early retirement of subordinates’. </w:t>
      </w:r>
      <w:r w:rsidRPr="00B210B6">
        <w:rPr>
          <w:i/>
          <w:sz w:val="20"/>
          <w:szCs w:val="20"/>
          <w:lang w:val="en-GB"/>
        </w:rPr>
        <w:t>Journal of Applied Social Psychology</w:t>
      </w:r>
      <w:r w:rsidRPr="00B210B6">
        <w:rPr>
          <w:sz w:val="20"/>
          <w:szCs w:val="20"/>
          <w:lang w:val="en-GB"/>
        </w:rPr>
        <w:t xml:space="preserve">, 30, 4, 833-852. </w:t>
      </w:r>
    </w:p>
    <w:p w:rsidR="00966C82" w:rsidRPr="001B7CD5" w:rsidRDefault="00966C82" w:rsidP="008056E2">
      <w:pPr>
        <w:autoSpaceDE w:val="0"/>
        <w:autoSpaceDN w:val="0"/>
        <w:adjustRightInd w:val="0"/>
        <w:spacing w:line="360" w:lineRule="auto"/>
        <w:ind w:left="426" w:hanging="426"/>
        <w:jc w:val="both"/>
        <w:rPr>
          <w:sz w:val="20"/>
          <w:szCs w:val="20"/>
        </w:rPr>
      </w:pPr>
      <w:r w:rsidRPr="00B210B6">
        <w:rPr>
          <w:sz w:val="20"/>
          <w:szCs w:val="20"/>
          <w:lang w:val="en-GB"/>
        </w:rPr>
        <w:t xml:space="preserve">Henkens, K. (2005). ‘Stereotyping Older Workers and Retirement: The Managers' Point of View’. </w:t>
      </w:r>
      <w:r w:rsidRPr="001B7CD5">
        <w:rPr>
          <w:i/>
          <w:sz w:val="20"/>
          <w:szCs w:val="20"/>
        </w:rPr>
        <w:t>Canadian Journal on Aging</w:t>
      </w:r>
      <w:r w:rsidRPr="001B7CD5">
        <w:rPr>
          <w:sz w:val="20"/>
          <w:szCs w:val="20"/>
        </w:rPr>
        <w:t>, 24, 4, 353-366.</w:t>
      </w:r>
    </w:p>
    <w:p w:rsidR="00966C82" w:rsidRPr="001B7CD5" w:rsidRDefault="00966C82" w:rsidP="008056E2">
      <w:pPr>
        <w:tabs>
          <w:tab w:val="left" w:pos="0"/>
          <w:tab w:val="left" w:pos="454"/>
          <w:tab w:val="left" w:pos="851"/>
          <w:tab w:val="left" w:pos="1247"/>
          <w:tab w:val="left" w:pos="1418"/>
        </w:tabs>
        <w:spacing w:line="360" w:lineRule="auto"/>
        <w:ind w:left="357" w:hanging="357"/>
        <w:rPr>
          <w:sz w:val="20"/>
          <w:szCs w:val="20"/>
        </w:rPr>
      </w:pPr>
      <w:r w:rsidRPr="001B7CD5">
        <w:rPr>
          <w:sz w:val="20"/>
          <w:szCs w:val="20"/>
        </w:rPr>
        <w:t xml:space="preserve">Hidding, R., Jong, A. de, Krestin, M., Severijnen, T., Tromp, H., Vermeulen, M., Visman, L., &amp; Zuijdervliet, J.  (2004). </w:t>
      </w:r>
      <w:r w:rsidRPr="001B7CD5">
        <w:rPr>
          <w:i/>
          <w:iCs/>
          <w:sz w:val="20"/>
          <w:szCs w:val="20"/>
        </w:rPr>
        <w:t xml:space="preserve">De oudere werknemer. Omgaan met vergrijzing in de organisatie. </w:t>
      </w:r>
      <w:r w:rsidRPr="001B7CD5">
        <w:rPr>
          <w:sz w:val="20"/>
          <w:szCs w:val="20"/>
        </w:rPr>
        <w:t>Hoofddorp: STECR.</w:t>
      </w:r>
    </w:p>
    <w:p w:rsidR="00966C82" w:rsidRPr="00B210B6" w:rsidRDefault="00966C82" w:rsidP="008056E2">
      <w:pPr>
        <w:tabs>
          <w:tab w:val="left" w:pos="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Horn, J.L., Catell, R.B. (1967). Age differences in fluid and crystallized intelligence</w:t>
      </w:r>
      <w:r w:rsidRPr="00B210B6">
        <w:rPr>
          <w:i/>
          <w:iCs/>
          <w:sz w:val="20"/>
          <w:szCs w:val="20"/>
          <w:lang w:val="en-GB"/>
        </w:rPr>
        <w:t xml:space="preserve">. Acta Psychologica </w:t>
      </w:r>
      <w:r w:rsidRPr="00B210B6">
        <w:rPr>
          <w:sz w:val="20"/>
          <w:szCs w:val="20"/>
          <w:lang w:val="en-GB"/>
        </w:rPr>
        <w:t>26: 107-129.</w:t>
      </w:r>
    </w:p>
    <w:p w:rsidR="00966C82" w:rsidRPr="00B210B6" w:rsidRDefault="00966C82" w:rsidP="008056E2">
      <w:pPr>
        <w:tabs>
          <w:tab w:val="left" w:pos="0"/>
        </w:tabs>
        <w:spacing w:line="360" w:lineRule="auto"/>
        <w:ind w:left="426" w:hanging="426"/>
        <w:rPr>
          <w:sz w:val="20"/>
          <w:szCs w:val="20"/>
          <w:lang w:val="en-GB"/>
        </w:rPr>
      </w:pPr>
      <w:r w:rsidRPr="00B210B6">
        <w:rPr>
          <w:sz w:val="20"/>
          <w:szCs w:val="20"/>
          <w:lang w:val="en-GB"/>
        </w:rPr>
        <w:t xml:space="preserve">Hutchens, R.M. (1989). Seniority, wages and productivity: A turbulent decade. </w:t>
      </w:r>
      <w:r w:rsidRPr="00B210B6">
        <w:rPr>
          <w:i/>
          <w:iCs/>
          <w:sz w:val="20"/>
          <w:szCs w:val="20"/>
          <w:lang w:val="en-GB"/>
        </w:rPr>
        <w:t>Journal of Economic Perspectives</w:t>
      </w:r>
      <w:r w:rsidRPr="00B210B6">
        <w:rPr>
          <w:sz w:val="20"/>
          <w:szCs w:val="20"/>
          <w:lang w:val="en-GB"/>
        </w:rPr>
        <w:t xml:space="preserve"> 3: 49-64.</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B210B6">
        <w:rPr>
          <w:sz w:val="20"/>
          <w:szCs w:val="20"/>
          <w:lang w:val="en-GB"/>
        </w:rPr>
        <w:t xml:space="preserve">Joulain, M. &amp; E. Mullet (2001), ‘Estimating the ‘appropriate’ age for retirement as a function of perceived occupational characteristics’. </w:t>
      </w:r>
      <w:r w:rsidRPr="00B210B6">
        <w:rPr>
          <w:i/>
          <w:sz w:val="20"/>
          <w:szCs w:val="20"/>
          <w:lang w:val="en-GB"/>
        </w:rPr>
        <w:t>Work &amp; Stress</w:t>
      </w:r>
      <w:r w:rsidRPr="00B210B6">
        <w:rPr>
          <w:sz w:val="20"/>
          <w:szCs w:val="20"/>
          <w:lang w:val="en-GB"/>
        </w:rPr>
        <w:t xml:space="preserve">, 15, 357-365. </w:t>
      </w:r>
    </w:p>
    <w:p w:rsidR="00966C82" w:rsidRPr="00B210B6" w:rsidRDefault="00966C82" w:rsidP="008056E2">
      <w:pPr>
        <w:tabs>
          <w:tab w:val="left" w:pos="36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 xml:space="preserve">Killingsworth, M.R. and J.J. Heckman (1986), ‘Female labor supply: a survey’, in O. Ashenfelter and R. Layard (eds), </w:t>
      </w:r>
      <w:r w:rsidRPr="00B210B6">
        <w:rPr>
          <w:i/>
          <w:sz w:val="20"/>
          <w:szCs w:val="20"/>
          <w:lang w:val="en-GB"/>
        </w:rPr>
        <w:t>Handbook of labor economics</w:t>
      </w:r>
      <w:r w:rsidRPr="00B210B6">
        <w:rPr>
          <w:sz w:val="20"/>
          <w:szCs w:val="20"/>
          <w:lang w:val="en-GB"/>
        </w:rPr>
        <w:t>, Amsterdam: North Holland, pp. 103-124.</w:t>
      </w:r>
    </w:p>
    <w:p w:rsidR="00966C82" w:rsidRPr="001B7CD5" w:rsidRDefault="00966C82" w:rsidP="008056E2">
      <w:pPr>
        <w:tabs>
          <w:tab w:val="left" w:pos="0"/>
        </w:tabs>
        <w:spacing w:line="360" w:lineRule="auto"/>
        <w:ind w:left="426" w:hanging="426"/>
        <w:rPr>
          <w:sz w:val="20"/>
          <w:szCs w:val="20"/>
        </w:rPr>
      </w:pPr>
      <w:r w:rsidRPr="001B7CD5">
        <w:rPr>
          <w:sz w:val="20"/>
          <w:szCs w:val="20"/>
        </w:rPr>
        <w:t xml:space="preserve">Lange, W. de and J. Thijssen (2007). </w:t>
      </w:r>
      <w:r w:rsidRPr="001B7CD5">
        <w:rPr>
          <w:i/>
          <w:sz w:val="20"/>
          <w:szCs w:val="20"/>
        </w:rPr>
        <w:t xml:space="preserve">De waardevolle senior. </w:t>
      </w:r>
      <w:r w:rsidRPr="001B7CD5">
        <w:rPr>
          <w:sz w:val="20"/>
          <w:szCs w:val="20"/>
        </w:rPr>
        <w:t xml:space="preserve">Amsterdam: Weka uitgeverij. </w:t>
      </w:r>
    </w:p>
    <w:p w:rsidR="00966C82" w:rsidRPr="00B210B6" w:rsidRDefault="00966C82" w:rsidP="008056E2">
      <w:pPr>
        <w:tabs>
          <w:tab w:val="left" w:pos="0"/>
        </w:tabs>
        <w:spacing w:line="360" w:lineRule="auto"/>
        <w:ind w:left="426" w:hanging="426"/>
        <w:rPr>
          <w:sz w:val="20"/>
          <w:szCs w:val="20"/>
          <w:lang w:val="en-GB"/>
        </w:rPr>
      </w:pPr>
      <w:r w:rsidRPr="005D0BA0">
        <w:rPr>
          <w:sz w:val="20"/>
          <w:szCs w:val="20"/>
          <w:lang w:val="en-US"/>
        </w:rPr>
        <w:t xml:space="preserve">Lazear, E.P. (1979). </w:t>
      </w:r>
      <w:r w:rsidRPr="00B210B6">
        <w:rPr>
          <w:sz w:val="20"/>
          <w:szCs w:val="20"/>
          <w:lang w:val="en-GB"/>
        </w:rPr>
        <w:t xml:space="preserve">Why is there mandatory retirement? </w:t>
      </w:r>
      <w:r w:rsidRPr="00B210B6">
        <w:rPr>
          <w:i/>
          <w:iCs/>
          <w:sz w:val="20"/>
          <w:szCs w:val="20"/>
          <w:lang w:val="en-GB"/>
        </w:rPr>
        <w:t>Journal of Political Economy</w:t>
      </w:r>
      <w:r w:rsidRPr="00B210B6">
        <w:rPr>
          <w:sz w:val="20"/>
          <w:szCs w:val="20"/>
          <w:lang w:val="en-GB"/>
        </w:rPr>
        <w:t xml:space="preserve"> 87: 1261-1274.</w:t>
      </w:r>
    </w:p>
    <w:p w:rsidR="00966C82" w:rsidRPr="00B210B6" w:rsidRDefault="00966C82" w:rsidP="008056E2">
      <w:pPr>
        <w:tabs>
          <w:tab w:val="left" w:pos="36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 xml:space="preserve">Lazear, E.P. (1998), </w:t>
      </w:r>
      <w:r w:rsidRPr="00B210B6">
        <w:rPr>
          <w:i/>
          <w:sz w:val="20"/>
          <w:szCs w:val="20"/>
          <w:lang w:val="en-GB"/>
        </w:rPr>
        <w:t>Personnel economics for managers</w:t>
      </w:r>
      <w:r w:rsidRPr="00B210B6">
        <w:rPr>
          <w:sz w:val="20"/>
          <w:szCs w:val="20"/>
          <w:lang w:val="en-GB"/>
        </w:rPr>
        <w:t>, New York: John Wiley.</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B210B6">
        <w:rPr>
          <w:sz w:val="20"/>
          <w:szCs w:val="20"/>
          <w:lang w:val="en-GB"/>
        </w:rPr>
        <w:t xml:space="preserve">Lee, J.A. &amp; T. Clemons (1985). ‘Factors affecting employment decisions about older workers’. </w:t>
      </w:r>
      <w:r w:rsidRPr="00B210B6">
        <w:rPr>
          <w:i/>
          <w:sz w:val="20"/>
          <w:szCs w:val="20"/>
          <w:lang w:val="en-GB"/>
        </w:rPr>
        <w:t>Journal of Applied Psychology</w:t>
      </w:r>
      <w:r w:rsidRPr="00B210B6">
        <w:rPr>
          <w:sz w:val="20"/>
          <w:szCs w:val="20"/>
          <w:lang w:val="en-GB"/>
        </w:rPr>
        <w:t>, 70, 4, 785-788.</w:t>
      </w:r>
    </w:p>
    <w:p w:rsidR="00966C82" w:rsidRPr="00B210B6" w:rsidRDefault="00966C82" w:rsidP="008056E2">
      <w:pPr>
        <w:tabs>
          <w:tab w:val="left" w:pos="0"/>
        </w:tabs>
        <w:spacing w:line="360" w:lineRule="auto"/>
        <w:ind w:left="426" w:hanging="426"/>
        <w:rPr>
          <w:sz w:val="20"/>
          <w:szCs w:val="20"/>
          <w:lang w:val="en-GB"/>
        </w:rPr>
      </w:pPr>
      <w:r w:rsidRPr="00B210B6">
        <w:rPr>
          <w:sz w:val="20"/>
          <w:szCs w:val="20"/>
          <w:lang w:val="en-GB"/>
        </w:rPr>
        <w:t xml:space="preserve">Leibfried, S. (1992). Towards a European welfare state? On Integrating Poverty Regimes into the European Community’. In Z. Ferge and J.E. Kolberg (eds) </w:t>
      </w:r>
      <w:r w:rsidRPr="00B210B6">
        <w:rPr>
          <w:i/>
          <w:iCs/>
          <w:sz w:val="20"/>
          <w:szCs w:val="20"/>
          <w:lang w:val="en-GB"/>
        </w:rPr>
        <w:t xml:space="preserve">Social Policy in a Changing Europe. </w:t>
      </w:r>
      <w:r w:rsidRPr="00B210B6">
        <w:rPr>
          <w:sz w:val="20"/>
          <w:szCs w:val="20"/>
          <w:lang w:val="en-GB"/>
        </w:rPr>
        <w:t>Frankfurt am Main: Campus Verlag.</w:t>
      </w:r>
    </w:p>
    <w:p w:rsidR="00966C82" w:rsidRPr="00B210B6" w:rsidRDefault="00966C82" w:rsidP="008056E2">
      <w:pPr>
        <w:tabs>
          <w:tab w:val="left" w:pos="36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 xml:space="preserve">Lindley, R. and N. Duell (eds.) (2006), </w:t>
      </w:r>
      <w:r w:rsidRPr="00B210B6">
        <w:rPr>
          <w:i/>
          <w:sz w:val="20"/>
          <w:szCs w:val="20"/>
          <w:lang w:val="en-GB"/>
        </w:rPr>
        <w:t>Ageing and Employment - Identification of good practice to increase job opportunities and maintain older workers in employment</w:t>
      </w:r>
      <w:r w:rsidRPr="00B210B6">
        <w:rPr>
          <w:sz w:val="20"/>
          <w:szCs w:val="20"/>
          <w:lang w:val="en-GB"/>
        </w:rPr>
        <w:t>, final report. Warwick Institute for Employment Research, University of Warwick and Economix Research &amp; Consulting, Munich.</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B210B6">
        <w:rPr>
          <w:sz w:val="20"/>
          <w:szCs w:val="20"/>
          <w:lang w:val="en-GB"/>
        </w:rPr>
        <w:t xml:space="preserve">Loretto, W., Duncan, C. &amp; P.J. White (2000). ‘Ageism and employment: Controversies, ambiguities and younger people’s perceptions’. </w:t>
      </w:r>
      <w:r w:rsidRPr="00B210B6">
        <w:rPr>
          <w:i/>
          <w:sz w:val="20"/>
          <w:szCs w:val="20"/>
          <w:lang w:val="en-GB"/>
        </w:rPr>
        <w:t>Ageing and Society</w:t>
      </w:r>
      <w:r w:rsidRPr="00B210B6">
        <w:rPr>
          <w:sz w:val="20"/>
          <w:szCs w:val="20"/>
          <w:lang w:val="en-GB"/>
        </w:rPr>
        <w:t xml:space="preserve">, 20, 279-302. </w:t>
      </w:r>
    </w:p>
    <w:p w:rsidR="00966C82" w:rsidRPr="00B210B6" w:rsidRDefault="00966C82" w:rsidP="008056E2">
      <w:pPr>
        <w:autoSpaceDE w:val="0"/>
        <w:autoSpaceDN w:val="0"/>
        <w:adjustRightInd w:val="0"/>
        <w:spacing w:after="120" w:line="360" w:lineRule="auto"/>
        <w:ind w:left="426" w:hanging="426"/>
        <w:jc w:val="both"/>
        <w:rPr>
          <w:sz w:val="20"/>
          <w:szCs w:val="20"/>
          <w:lang w:val="en-GB"/>
        </w:rPr>
      </w:pPr>
      <w:r w:rsidRPr="00B210B6">
        <w:rPr>
          <w:sz w:val="20"/>
          <w:szCs w:val="20"/>
          <w:lang w:val="en-GB"/>
        </w:rPr>
        <w:t xml:space="preserve">McCann, R. &amp; H. Giles (2003). ‘Ageism in the workplace: A communication perspective’. In: T.D. Nelson (ed.). </w:t>
      </w:r>
      <w:r w:rsidRPr="00B210B6">
        <w:rPr>
          <w:i/>
          <w:sz w:val="20"/>
          <w:szCs w:val="20"/>
          <w:lang w:val="en-GB"/>
        </w:rPr>
        <w:t>Ageism, stereotyping and prejustice against older persons</w:t>
      </w:r>
      <w:r w:rsidRPr="00B210B6">
        <w:rPr>
          <w:sz w:val="20"/>
          <w:szCs w:val="20"/>
          <w:lang w:val="en-GB"/>
        </w:rPr>
        <w:t>. Cambridge, Massachusetts: MITPress, 163-199.</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B210B6">
        <w:rPr>
          <w:sz w:val="20"/>
          <w:szCs w:val="20"/>
          <w:lang w:val="en-GB"/>
        </w:rPr>
        <w:t xml:space="preserve">McGregor, J. &amp; L. Gray (2002). ‘Stereotypes and older workers: the New Zealand experience’. </w:t>
      </w:r>
      <w:r w:rsidRPr="00B210B6">
        <w:rPr>
          <w:i/>
          <w:sz w:val="20"/>
          <w:szCs w:val="20"/>
          <w:lang w:val="en-GB"/>
        </w:rPr>
        <w:t>Social Policy Journal of New Zealand</w:t>
      </w:r>
      <w:r w:rsidRPr="00B210B6">
        <w:rPr>
          <w:sz w:val="20"/>
          <w:szCs w:val="20"/>
          <w:lang w:val="en-GB"/>
        </w:rPr>
        <w:t>, 18, 163-177.</w:t>
      </w:r>
    </w:p>
    <w:p w:rsidR="00966C82" w:rsidRPr="001B7CD5" w:rsidRDefault="00966C82" w:rsidP="008056E2">
      <w:pPr>
        <w:tabs>
          <w:tab w:val="left" w:pos="0"/>
        </w:tabs>
        <w:spacing w:line="360" w:lineRule="auto"/>
        <w:ind w:left="426" w:hanging="426"/>
        <w:rPr>
          <w:sz w:val="20"/>
          <w:szCs w:val="20"/>
        </w:rPr>
      </w:pPr>
      <w:r w:rsidRPr="00B210B6">
        <w:rPr>
          <w:sz w:val="20"/>
          <w:szCs w:val="20"/>
          <w:lang w:val="en-GB"/>
        </w:rPr>
        <w:t xml:space="preserve">Nauta, A., De Bruin, M.R., Cremer, R. (2004). </w:t>
      </w:r>
      <w:r w:rsidRPr="00B210B6">
        <w:rPr>
          <w:i/>
          <w:iCs/>
          <w:sz w:val="20"/>
          <w:szCs w:val="20"/>
          <w:lang w:val="en-GB"/>
        </w:rPr>
        <w:t xml:space="preserve">  </w:t>
      </w:r>
      <w:r w:rsidRPr="001B7CD5">
        <w:rPr>
          <w:i/>
          <w:iCs/>
          <w:sz w:val="20"/>
          <w:szCs w:val="20"/>
        </w:rPr>
        <w:t>inzetbaarheid oudere werknemers</w:t>
      </w:r>
      <w:r w:rsidRPr="001B7CD5">
        <w:rPr>
          <w:sz w:val="20"/>
          <w:szCs w:val="20"/>
        </w:rPr>
        <w:t>. Hoofddorp: TNO Arbeid.</w:t>
      </w:r>
    </w:p>
    <w:p w:rsidR="00966C82" w:rsidRPr="00B210B6" w:rsidRDefault="00966C82" w:rsidP="008056E2">
      <w:pPr>
        <w:tabs>
          <w:tab w:val="left" w:pos="360"/>
        </w:tabs>
        <w:suppressAutoHyphens/>
        <w:spacing w:line="360" w:lineRule="auto"/>
        <w:ind w:left="357" w:hanging="357"/>
        <w:rPr>
          <w:sz w:val="20"/>
          <w:szCs w:val="20"/>
          <w:lang w:val="en-GB"/>
        </w:rPr>
      </w:pPr>
      <w:r w:rsidRPr="00B210B6">
        <w:rPr>
          <w:sz w:val="20"/>
          <w:szCs w:val="20"/>
          <w:lang w:val="en-GB"/>
        </w:rPr>
        <w:t xml:space="preserve">Perlman, R. (1975), </w:t>
      </w:r>
      <w:r w:rsidRPr="00B210B6">
        <w:rPr>
          <w:i/>
          <w:sz w:val="20"/>
          <w:szCs w:val="20"/>
          <w:lang w:val="en-GB"/>
        </w:rPr>
        <w:t>Labor theory</w:t>
      </w:r>
      <w:r w:rsidRPr="00B210B6">
        <w:rPr>
          <w:sz w:val="20"/>
          <w:szCs w:val="20"/>
          <w:lang w:val="en-GB"/>
        </w:rPr>
        <w:t>,</w:t>
      </w:r>
      <w:r w:rsidRPr="00B210B6">
        <w:rPr>
          <w:i/>
          <w:sz w:val="20"/>
          <w:szCs w:val="20"/>
          <w:lang w:val="en-GB"/>
        </w:rPr>
        <w:t xml:space="preserve"> </w:t>
      </w:r>
      <w:r w:rsidRPr="00B210B6">
        <w:rPr>
          <w:sz w:val="20"/>
          <w:szCs w:val="20"/>
          <w:lang w:val="en-GB"/>
        </w:rPr>
        <w:t>Third edition, New York: John Wiley.</w:t>
      </w:r>
    </w:p>
    <w:p w:rsidR="00966C82" w:rsidRPr="00B210B6" w:rsidRDefault="00966C82" w:rsidP="008056E2">
      <w:pPr>
        <w:tabs>
          <w:tab w:val="left" w:pos="36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 xml:space="preserve">Phelps, E.S. (1970), </w:t>
      </w:r>
      <w:r w:rsidRPr="00B210B6">
        <w:rPr>
          <w:i/>
          <w:sz w:val="20"/>
          <w:szCs w:val="20"/>
          <w:lang w:val="en-GB"/>
        </w:rPr>
        <w:t>Microeconomic foundations of employment and inflation theory</w:t>
      </w:r>
      <w:r w:rsidRPr="00B210B6">
        <w:rPr>
          <w:sz w:val="20"/>
          <w:szCs w:val="20"/>
          <w:lang w:val="en-GB"/>
        </w:rPr>
        <w:t>, London: Macmillan.</w:t>
      </w:r>
    </w:p>
    <w:p w:rsidR="00966C82" w:rsidRPr="00B210B6" w:rsidRDefault="00966C82" w:rsidP="008056E2">
      <w:pPr>
        <w:tabs>
          <w:tab w:val="left" w:pos="36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 xml:space="preserve">Phelps, E.S. (1972), ‘The statistical theory of racism and sexism’, </w:t>
      </w:r>
      <w:r w:rsidRPr="00B210B6">
        <w:rPr>
          <w:i/>
          <w:sz w:val="20"/>
          <w:szCs w:val="20"/>
          <w:lang w:val="en-GB"/>
        </w:rPr>
        <w:t>The American Economic Review</w:t>
      </w:r>
      <w:r w:rsidRPr="00B210B6">
        <w:rPr>
          <w:sz w:val="20"/>
          <w:szCs w:val="20"/>
          <w:lang w:val="en-GB"/>
        </w:rPr>
        <w:t>, 62, 659-661.</w:t>
      </w:r>
    </w:p>
    <w:p w:rsidR="00966C82" w:rsidRPr="00B210B6" w:rsidRDefault="00966C82" w:rsidP="008056E2">
      <w:pPr>
        <w:tabs>
          <w:tab w:val="left" w:pos="36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 xml:space="preserve">Polachek, S.W. and W.S. Siebert (1993), </w:t>
      </w:r>
      <w:r w:rsidRPr="00B210B6">
        <w:rPr>
          <w:i/>
          <w:sz w:val="20"/>
          <w:szCs w:val="20"/>
          <w:lang w:val="en-GB"/>
        </w:rPr>
        <w:t>The economics of earnings</w:t>
      </w:r>
      <w:r w:rsidRPr="00B210B6">
        <w:rPr>
          <w:sz w:val="20"/>
          <w:szCs w:val="20"/>
          <w:lang w:val="en-GB"/>
        </w:rPr>
        <w:t xml:space="preserve">, Cambridge (Mass.): Cambridge University Press. </w:t>
      </w:r>
    </w:p>
    <w:p w:rsidR="00966C82" w:rsidRPr="00B210B6" w:rsidRDefault="00966C82" w:rsidP="008056E2">
      <w:pPr>
        <w:tabs>
          <w:tab w:val="left" w:pos="36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 xml:space="preserve">Remery, C., K. Henkens, J.J. Schippers and P. Ekamper (2003a), ‘Managing an aging workforce and a tight labor market: views held by Dutch employers’, </w:t>
      </w:r>
      <w:r w:rsidRPr="00B210B6">
        <w:rPr>
          <w:i/>
          <w:sz w:val="20"/>
          <w:szCs w:val="20"/>
          <w:lang w:val="en-GB"/>
        </w:rPr>
        <w:t>Population Research and Policy Review</w:t>
      </w:r>
      <w:r w:rsidRPr="00B210B6">
        <w:rPr>
          <w:sz w:val="20"/>
          <w:szCs w:val="20"/>
          <w:lang w:val="en-GB"/>
        </w:rPr>
        <w:t>, 22, 21-40.</w:t>
      </w:r>
    </w:p>
    <w:p w:rsidR="00966C82" w:rsidRPr="00B210B6" w:rsidRDefault="00966C82" w:rsidP="008056E2">
      <w:pPr>
        <w:tabs>
          <w:tab w:val="left" w:pos="360"/>
        </w:tabs>
        <w:spacing w:line="360" w:lineRule="auto"/>
        <w:ind w:left="357" w:hanging="357"/>
        <w:rPr>
          <w:spacing w:val="-3"/>
          <w:sz w:val="20"/>
          <w:szCs w:val="20"/>
          <w:lang w:val="en-GB"/>
        </w:rPr>
      </w:pPr>
      <w:r w:rsidRPr="00B210B6">
        <w:rPr>
          <w:spacing w:val="-3"/>
          <w:sz w:val="20"/>
          <w:szCs w:val="20"/>
          <w:lang w:val="en-GB"/>
        </w:rPr>
        <w:t xml:space="preserve">Remery, C., A. van Doorne-Huiskes and J.J. Schippers (2003b), ‘Family-friendly policies in the Netherlands: the tripartite involvement’, </w:t>
      </w:r>
      <w:r w:rsidRPr="00B210B6">
        <w:rPr>
          <w:i/>
          <w:spacing w:val="-3"/>
          <w:sz w:val="20"/>
          <w:szCs w:val="20"/>
          <w:lang w:val="en-GB"/>
        </w:rPr>
        <w:t>Personnel Review</w:t>
      </w:r>
      <w:r w:rsidRPr="00B210B6">
        <w:rPr>
          <w:spacing w:val="-3"/>
          <w:sz w:val="20"/>
          <w:szCs w:val="20"/>
          <w:lang w:val="en-GB"/>
        </w:rPr>
        <w:t>, 3, 456-473.</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B210B6">
        <w:rPr>
          <w:sz w:val="20"/>
          <w:szCs w:val="20"/>
          <w:lang w:val="en-GB"/>
        </w:rPr>
        <w:t xml:space="preserve">Rosen, B. &amp; T.H. Jerdee (1976a). ‘The nature of job-related age stereotypes’. </w:t>
      </w:r>
      <w:r w:rsidRPr="00B210B6">
        <w:rPr>
          <w:i/>
          <w:sz w:val="20"/>
          <w:szCs w:val="20"/>
          <w:lang w:val="en-GB"/>
        </w:rPr>
        <w:t>Journal of Applied Psychology</w:t>
      </w:r>
      <w:r w:rsidRPr="00B210B6">
        <w:rPr>
          <w:sz w:val="20"/>
          <w:szCs w:val="20"/>
          <w:lang w:val="en-GB"/>
        </w:rPr>
        <w:t>, 61, 2, 180-183.</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B210B6">
        <w:rPr>
          <w:sz w:val="20"/>
          <w:szCs w:val="20"/>
          <w:lang w:val="en-GB"/>
        </w:rPr>
        <w:t xml:space="preserve">Rosen, B. &amp; T.H. Jerdee (1976b). ‘The influence of age stereotypes on managerial decisions’. </w:t>
      </w:r>
      <w:r w:rsidRPr="00B210B6">
        <w:rPr>
          <w:i/>
          <w:sz w:val="20"/>
          <w:szCs w:val="20"/>
          <w:lang w:val="en-GB"/>
        </w:rPr>
        <w:t>Journal of Applied Psychology,</w:t>
      </w:r>
      <w:r w:rsidRPr="00B210B6">
        <w:rPr>
          <w:sz w:val="20"/>
          <w:szCs w:val="20"/>
          <w:lang w:val="en-GB"/>
        </w:rPr>
        <w:t xml:space="preserve"> 61, 4, 428-432.</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B210B6">
        <w:rPr>
          <w:sz w:val="20"/>
          <w:szCs w:val="20"/>
          <w:lang w:val="en-GB"/>
        </w:rPr>
        <w:t xml:space="preserve">Taylor, P. &amp; A. Walker (1994). ‘The ageing workforce: Employers’ attitudes towards older people’. </w:t>
      </w:r>
      <w:r w:rsidRPr="00B210B6">
        <w:rPr>
          <w:i/>
          <w:sz w:val="20"/>
          <w:szCs w:val="20"/>
          <w:lang w:val="en-GB"/>
        </w:rPr>
        <w:t>Work, Employment and Society</w:t>
      </w:r>
      <w:r w:rsidRPr="00B210B6">
        <w:rPr>
          <w:sz w:val="20"/>
          <w:szCs w:val="20"/>
          <w:lang w:val="en-GB"/>
        </w:rPr>
        <w:t>. 8, 4, 569-591.</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B210B6">
        <w:rPr>
          <w:sz w:val="20"/>
          <w:szCs w:val="20"/>
          <w:lang w:val="en-GB"/>
        </w:rPr>
        <w:t xml:space="preserve">Taylor, P. &amp; A. Walker (1998). ‘Employers and older workers: attitudes and employment practices’. </w:t>
      </w:r>
      <w:r w:rsidRPr="00B210B6">
        <w:rPr>
          <w:i/>
          <w:sz w:val="20"/>
          <w:szCs w:val="20"/>
          <w:lang w:val="en-GB"/>
        </w:rPr>
        <w:t>Ageing and society</w:t>
      </w:r>
      <w:r w:rsidRPr="00B210B6">
        <w:rPr>
          <w:sz w:val="20"/>
          <w:szCs w:val="20"/>
          <w:lang w:val="en-GB"/>
        </w:rPr>
        <w:t>. 18, 6, 641-658.</w:t>
      </w:r>
    </w:p>
    <w:p w:rsidR="00966C82" w:rsidRPr="00B210B6" w:rsidRDefault="00966C82" w:rsidP="008056E2">
      <w:pPr>
        <w:tabs>
          <w:tab w:val="left" w:pos="36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 xml:space="preserve">Thurow, L.C. (1975), </w:t>
      </w:r>
      <w:r w:rsidRPr="00B210B6">
        <w:rPr>
          <w:i/>
          <w:sz w:val="20"/>
          <w:szCs w:val="20"/>
          <w:lang w:val="en-GB"/>
        </w:rPr>
        <w:t>Generating Inequality: Mechanisms of Distribution in the U.S.,</w:t>
      </w:r>
      <w:r w:rsidRPr="00B210B6">
        <w:rPr>
          <w:sz w:val="20"/>
          <w:szCs w:val="20"/>
          <w:lang w:val="en-GB"/>
        </w:rPr>
        <w:t xml:space="preserve"> New York: Basic Books.</w:t>
      </w:r>
    </w:p>
    <w:p w:rsidR="00966C82" w:rsidRPr="00B210B6" w:rsidRDefault="00966C82" w:rsidP="008056E2">
      <w:pPr>
        <w:tabs>
          <w:tab w:val="left" w:pos="36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 xml:space="preserve">United Nations (2010), </w:t>
      </w:r>
      <w:r w:rsidRPr="00B210B6">
        <w:rPr>
          <w:i/>
          <w:sz w:val="20"/>
          <w:szCs w:val="20"/>
          <w:lang w:val="en-GB"/>
        </w:rPr>
        <w:t>World population prospects: The 2010 revision population database</w:t>
      </w:r>
      <w:r w:rsidRPr="00B210B6">
        <w:rPr>
          <w:sz w:val="20"/>
          <w:szCs w:val="20"/>
          <w:lang w:val="en-GB"/>
        </w:rPr>
        <w:t>, UN Population Division, New York, http://esa.un.org/unpp/</w:t>
      </w:r>
    </w:p>
    <w:p w:rsidR="00966C82" w:rsidRPr="00B210B6" w:rsidRDefault="00966C82" w:rsidP="00A912B6">
      <w:pPr>
        <w:tabs>
          <w:tab w:val="left" w:pos="360"/>
        </w:tabs>
        <w:spacing w:line="360" w:lineRule="auto"/>
        <w:ind w:left="357" w:hanging="357"/>
        <w:rPr>
          <w:sz w:val="20"/>
          <w:szCs w:val="20"/>
          <w:lang w:val="en-GB"/>
        </w:rPr>
      </w:pPr>
      <w:r w:rsidRPr="00B210B6">
        <w:rPr>
          <w:sz w:val="20"/>
          <w:szCs w:val="20"/>
          <w:lang w:val="en-GB"/>
        </w:rPr>
        <w:t xml:space="preserve">Van Dalen, H.P. and K. Henkens (2002), ‘Early-retirement reform: can it and will it work?’, </w:t>
      </w:r>
      <w:r w:rsidRPr="00B210B6">
        <w:rPr>
          <w:i/>
          <w:sz w:val="20"/>
          <w:szCs w:val="20"/>
          <w:lang w:val="en-GB"/>
        </w:rPr>
        <w:t>Ageing &amp; Society</w:t>
      </w:r>
      <w:r w:rsidRPr="00B210B6">
        <w:rPr>
          <w:sz w:val="20"/>
          <w:szCs w:val="20"/>
          <w:lang w:val="en-GB"/>
        </w:rPr>
        <w:t>, 22 (2), 209-231.</w:t>
      </w:r>
    </w:p>
    <w:p w:rsidR="00966C82" w:rsidRPr="00B210B6" w:rsidRDefault="00966C82" w:rsidP="00927714">
      <w:pPr>
        <w:tabs>
          <w:tab w:val="left" w:pos="360"/>
        </w:tabs>
        <w:spacing w:line="360" w:lineRule="auto"/>
        <w:ind w:left="357" w:hanging="357"/>
        <w:rPr>
          <w:sz w:val="20"/>
          <w:szCs w:val="20"/>
          <w:lang w:val="en-GB"/>
        </w:rPr>
      </w:pPr>
      <w:bookmarkStart w:id="48" w:name="OLE_LINK4"/>
      <w:bookmarkStart w:id="49" w:name="OLE_LINK3"/>
      <w:bookmarkEnd w:id="48"/>
      <w:r w:rsidRPr="00B210B6">
        <w:rPr>
          <w:sz w:val="20"/>
          <w:szCs w:val="20"/>
          <w:lang w:val="en-GB"/>
        </w:rPr>
        <w:t xml:space="preserve">Van Dalen, H., W. Hendrikse, K. Henkens &amp; J. Schippers (2010), Do European Employers Support Later Retirement, </w:t>
      </w:r>
      <w:bookmarkEnd w:id="49"/>
      <w:r w:rsidRPr="00B210B6">
        <w:rPr>
          <w:i/>
          <w:sz w:val="20"/>
          <w:szCs w:val="20"/>
          <w:lang w:val="en-GB"/>
        </w:rPr>
        <w:t>International Journal of Manpower</w:t>
      </w:r>
      <w:r w:rsidRPr="00B210B6">
        <w:rPr>
          <w:sz w:val="20"/>
          <w:szCs w:val="20"/>
          <w:lang w:val="en-GB"/>
        </w:rPr>
        <w:t>, 31(3), 360-373.</w:t>
      </w:r>
    </w:p>
    <w:p w:rsidR="00966C82" w:rsidRPr="00B210B6" w:rsidRDefault="00966C82" w:rsidP="00BB65EF">
      <w:pPr>
        <w:tabs>
          <w:tab w:val="left" w:pos="360"/>
        </w:tabs>
        <w:spacing w:line="360" w:lineRule="auto"/>
        <w:ind w:left="357" w:hanging="357"/>
        <w:rPr>
          <w:sz w:val="20"/>
          <w:szCs w:val="20"/>
          <w:lang w:val="en-GB"/>
        </w:rPr>
      </w:pPr>
      <w:r w:rsidRPr="00B210B6">
        <w:rPr>
          <w:sz w:val="20"/>
          <w:szCs w:val="20"/>
          <w:lang w:val="en-GB"/>
        </w:rPr>
        <w:t xml:space="preserve">Van Dalen, H., K. Henkens &amp; J. Schippers (2010)  Productivity of Older workers: Perceptions of Employers and Employees, </w:t>
      </w:r>
      <w:r w:rsidRPr="00B210B6">
        <w:rPr>
          <w:i/>
          <w:sz w:val="20"/>
          <w:szCs w:val="20"/>
          <w:lang w:val="en-GB"/>
        </w:rPr>
        <w:t>Population and Development Review</w:t>
      </w:r>
      <w:r w:rsidRPr="00B210B6">
        <w:rPr>
          <w:sz w:val="20"/>
          <w:szCs w:val="20"/>
          <w:lang w:val="en-GB"/>
        </w:rPr>
        <w:t>, 36(2): 309-330</w:t>
      </w:r>
    </w:p>
    <w:p w:rsidR="00966C82" w:rsidRPr="00B210B6" w:rsidRDefault="00966C82" w:rsidP="008056E2">
      <w:pPr>
        <w:tabs>
          <w:tab w:val="left" w:pos="0"/>
          <w:tab w:val="left" w:pos="454"/>
          <w:tab w:val="left" w:pos="851"/>
          <w:tab w:val="left" w:pos="1247"/>
          <w:tab w:val="left" w:pos="1418"/>
        </w:tabs>
        <w:spacing w:line="360" w:lineRule="auto"/>
        <w:ind w:left="357" w:hanging="357"/>
        <w:rPr>
          <w:sz w:val="20"/>
          <w:szCs w:val="20"/>
          <w:lang w:val="en-GB"/>
        </w:rPr>
      </w:pPr>
      <w:r w:rsidRPr="00B210B6">
        <w:rPr>
          <w:sz w:val="20"/>
          <w:szCs w:val="20"/>
          <w:lang w:val="en-GB"/>
        </w:rPr>
        <w:t xml:space="preserve">Vickerstaff, S., Cox, J. &amp; Keen, L. (2003). Employers and the management of retirement. </w:t>
      </w:r>
      <w:r w:rsidRPr="00B210B6">
        <w:rPr>
          <w:i/>
          <w:iCs/>
          <w:sz w:val="20"/>
          <w:szCs w:val="20"/>
          <w:lang w:val="en-GB"/>
        </w:rPr>
        <w:t>Social Policy &amp; Administration, 37,</w:t>
      </w:r>
      <w:r w:rsidRPr="00B210B6">
        <w:rPr>
          <w:sz w:val="20"/>
          <w:szCs w:val="20"/>
          <w:lang w:val="en-GB"/>
        </w:rPr>
        <w:t xml:space="preserve"> 271–287.</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B210B6">
        <w:rPr>
          <w:sz w:val="20"/>
          <w:szCs w:val="20"/>
          <w:lang w:val="en-GB"/>
        </w:rPr>
        <w:t xml:space="preserve">Wagner, D.L., (1998). </w:t>
      </w:r>
      <w:r w:rsidRPr="00B210B6">
        <w:rPr>
          <w:i/>
          <w:sz w:val="20"/>
          <w:szCs w:val="20"/>
          <w:lang w:val="en-GB"/>
        </w:rPr>
        <w:t>Factors influencing the use of older workers: a survey of U.S. employers</w:t>
      </w:r>
      <w:r w:rsidRPr="00B210B6">
        <w:rPr>
          <w:sz w:val="20"/>
          <w:szCs w:val="20"/>
          <w:lang w:val="en-GB"/>
        </w:rPr>
        <w:t>, The national Council on the Aging, Inc. Washington, DC</w:t>
      </w:r>
    </w:p>
    <w:p w:rsidR="00966C82" w:rsidRPr="00B210B6" w:rsidRDefault="00966C82" w:rsidP="008056E2">
      <w:pPr>
        <w:autoSpaceDE w:val="0"/>
        <w:autoSpaceDN w:val="0"/>
        <w:adjustRightInd w:val="0"/>
        <w:spacing w:line="360" w:lineRule="auto"/>
        <w:ind w:left="426" w:hanging="426"/>
        <w:jc w:val="both"/>
        <w:rPr>
          <w:sz w:val="20"/>
          <w:szCs w:val="20"/>
          <w:lang w:val="en-GB"/>
        </w:rPr>
      </w:pPr>
      <w:r w:rsidRPr="00B210B6">
        <w:rPr>
          <w:sz w:val="20"/>
          <w:szCs w:val="20"/>
          <w:lang w:val="en-GB"/>
        </w:rPr>
        <w:t xml:space="preserve">Warr, P. &amp; J. Pennington (1993). ‘Views about age discrimination and older workers’. In: Taylor, P. A. Walker, B. Casey, H. Metcalf, J. Lakey, P. Warr &amp; J. Pennington. </w:t>
      </w:r>
      <w:r w:rsidRPr="00B210B6">
        <w:rPr>
          <w:i/>
          <w:sz w:val="20"/>
          <w:szCs w:val="20"/>
          <w:lang w:val="en-GB"/>
        </w:rPr>
        <w:t>Age and employment: Policies, attitudes, and practice</w:t>
      </w:r>
      <w:r w:rsidRPr="00B210B6">
        <w:rPr>
          <w:sz w:val="20"/>
          <w:szCs w:val="20"/>
          <w:lang w:val="en-GB"/>
        </w:rPr>
        <w:t>. Institute of Personnel Management, London.</w:t>
      </w:r>
    </w:p>
    <w:p w:rsidR="00966C82" w:rsidRPr="00B210B6" w:rsidRDefault="00966C82" w:rsidP="008056E2">
      <w:pPr>
        <w:spacing w:line="360" w:lineRule="auto"/>
        <w:rPr>
          <w:sz w:val="20"/>
          <w:szCs w:val="20"/>
          <w:lang w:val="en-GB"/>
        </w:rPr>
      </w:pPr>
      <w:r w:rsidRPr="00B210B6">
        <w:rPr>
          <w:sz w:val="20"/>
          <w:szCs w:val="20"/>
          <w:lang w:val="en-GB"/>
        </w:rPr>
        <w:t xml:space="preserve">Wheelan, C. (2002). </w:t>
      </w:r>
      <w:r w:rsidRPr="00B210B6">
        <w:rPr>
          <w:i/>
          <w:sz w:val="20"/>
          <w:szCs w:val="20"/>
          <w:lang w:val="en-GB"/>
        </w:rPr>
        <w:t xml:space="preserve">Naked economics: Undressing the Dismal Science. </w:t>
      </w:r>
      <w:r w:rsidRPr="00B210B6">
        <w:rPr>
          <w:sz w:val="20"/>
          <w:szCs w:val="20"/>
          <w:lang w:val="en-GB"/>
        </w:rPr>
        <w:t>New York: W.W. Norton &amp; Company Ltd</w:t>
      </w:r>
      <w:r w:rsidRPr="00B210B6">
        <w:rPr>
          <w:rFonts w:ascii="Verdana" w:hAnsi="Verdana"/>
          <w:sz w:val="20"/>
          <w:szCs w:val="20"/>
          <w:lang w:val="en-US"/>
        </w:rPr>
        <w:t>.</w:t>
      </w:r>
    </w:p>
    <w:sectPr w:rsidR="00966C82" w:rsidRPr="00B210B6" w:rsidSect="00B464A8">
      <w:footerReference w:type="even" r:id="rId38"/>
      <w:footerReference w:type="default" r:id="rId3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C82" w:rsidRDefault="00966C82">
      <w:r>
        <w:separator/>
      </w:r>
    </w:p>
  </w:endnote>
  <w:endnote w:type="continuationSeparator" w:id="0">
    <w:p w:rsidR="00966C82" w:rsidRDefault="00966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C82" w:rsidRDefault="00966C82" w:rsidP="001E23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66C82" w:rsidRDefault="00966C82" w:rsidP="00795BD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C82" w:rsidRPr="00B210B6" w:rsidRDefault="00966C82" w:rsidP="001E238E">
    <w:pPr>
      <w:pStyle w:val="Footer"/>
      <w:framePr w:wrap="around" w:vAnchor="text" w:hAnchor="margin" w:xAlign="right" w:y="1"/>
      <w:rPr>
        <w:rStyle w:val="PageNumber"/>
        <w:sz w:val="20"/>
        <w:szCs w:val="20"/>
      </w:rPr>
    </w:pPr>
    <w:r w:rsidRPr="00B210B6">
      <w:rPr>
        <w:rStyle w:val="PageNumber"/>
        <w:sz w:val="20"/>
        <w:szCs w:val="20"/>
      </w:rPr>
      <w:fldChar w:fldCharType="begin"/>
    </w:r>
    <w:r w:rsidRPr="00B210B6">
      <w:rPr>
        <w:rStyle w:val="PageNumber"/>
        <w:sz w:val="20"/>
        <w:szCs w:val="20"/>
      </w:rPr>
      <w:instrText xml:space="preserve">PAGE  </w:instrText>
    </w:r>
    <w:r w:rsidRPr="00B210B6">
      <w:rPr>
        <w:rStyle w:val="PageNumber"/>
        <w:sz w:val="20"/>
        <w:szCs w:val="20"/>
      </w:rPr>
      <w:fldChar w:fldCharType="separate"/>
    </w:r>
    <w:r w:rsidR="00AF67FA">
      <w:rPr>
        <w:rStyle w:val="PageNumber"/>
        <w:noProof/>
        <w:sz w:val="20"/>
        <w:szCs w:val="20"/>
      </w:rPr>
      <w:t>1</w:t>
    </w:r>
    <w:r w:rsidRPr="00B210B6">
      <w:rPr>
        <w:rStyle w:val="PageNumber"/>
        <w:sz w:val="20"/>
        <w:szCs w:val="20"/>
      </w:rPr>
      <w:fldChar w:fldCharType="end"/>
    </w:r>
  </w:p>
  <w:p w:rsidR="00966C82" w:rsidRDefault="00966C82" w:rsidP="00795BD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C82" w:rsidRDefault="00966C82">
      <w:r>
        <w:separator/>
      </w:r>
    </w:p>
  </w:footnote>
  <w:footnote w:type="continuationSeparator" w:id="0">
    <w:p w:rsidR="00966C82" w:rsidRDefault="00966C82">
      <w:r>
        <w:continuationSeparator/>
      </w:r>
    </w:p>
  </w:footnote>
  <w:footnote w:id="1">
    <w:p w:rsidR="00966C82" w:rsidRDefault="00966C82" w:rsidP="007D0A62">
      <w:pPr>
        <w:pStyle w:val="ListBullet"/>
        <w:numPr>
          <w:ilvl w:val="0"/>
          <w:numId w:val="0"/>
        </w:numPr>
        <w:spacing w:after="0"/>
        <w:jc w:val="left"/>
      </w:pPr>
      <w:r w:rsidRPr="000C7279">
        <w:rPr>
          <w:rStyle w:val="FootnoteReference"/>
          <w:rFonts w:ascii="Trebuchet MS" w:hAnsi="Trebuchet MS"/>
          <w:sz w:val="18"/>
          <w:szCs w:val="18"/>
        </w:rPr>
        <w:footnoteRef/>
      </w:r>
      <w:r w:rsidRPr="000C7279">
        <w:rPr>
          <w:rFonts w:ascii="Trebuchet MS" w:hAnsi="Trebuchet MS"/>
          <w:sz w:val="18"/>
          <w:szCs w:val="18"/>
          <w:lang w:val="en-GB"/>
        </w:rPr>
        <w:t xml:space="preserve"> In 2008 NACE Rev. 2 was introduced, but since a lot of data of the population at the time of survey was still based on the classification according to NACE Rev. 1.1 and many institutes still use the former classification 1.1, this classification is used in this report. A correspondence table between NACE Rev. 1.1 and Rev. 2 can be found on the Eurostat web-address, e.g.:  </w:t>
      </w:r>
      <w:hyperlink r:id="rId1" w:history="1">
        <w:r w:rsidRPr="000C7279">
          <w:rPr>
            <w:rStyle w:val="Hyperlink"/>
            <w:rFonts w:ascii="Trebuchet MS" w:hAnsi="Trebuchet MS"/>
            <w:color w:val="000080"/>
            <w:sz w:val="18"/>
            <w:szCs w:val="18"/>
            <w:lang w:val="en-GB"/>
          </w:rPr>
          <w:t>http://circa.europa.eu/irc/dsis/nacecpacon/info/data/en/nace%20correspondance%20table.htm</w:t>
        </w:r>
      </w:hyperlink>
      <w:r w:rsidRPr="000C7279">
        <w:rPr>
          <w:rFonts w:ascii="Trebuchet MS" w:hAnsi="Trebuchet MS"/>
          <w:color w:val="000080"/>
          <w:sz w:val="18"/>
          <w:szCs w:val="18"/>
          <w:lang w:val="en-GB"/>
        </w:rPr>
        <w:t>.</w:t>
      </w:r>
    </w:p>
  </w:footnote>
  <w:footnote w:id="2">
    <w:p w:rsidR="00966C82" w:rsidRDefault="00966C82">
      <w:pPr>
        <w:pStyle w:val="FootnoteText"/>
      </w:pPr>
      <w:r>
        <w:rPr>
          <w:rStyle w:val="FootnoteReference"/>
        </w:rPr>
        <w:footnoteRef/>
      </w:r>
      <w:r w:rsidRPr="00F64F97">
        <w:rPr>
          <w:lang w:val="en-US"/>
        </w:rPr>
        <w:t xml:space="preserve"> </w:t>
      </w:r>
      <w:r>
        <w:rPr>
          <w:lang w:val="en-GB"/>
        </w:rPr>
        <w:t>The share of older workers employed by the organisation was measured on a ratio scale.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numPicBullet w:numPicBulletId="1">
    <w:pict>
      <v:shape id="_x0000_i1027" type="#_x0000_t75" style="width:9pt;height:9pt" o:bullet="t">
        <v:imagedata r:id="rId2" o:title=""/>
      </v:shape>
    </w:pict>
  </w:numPicBullet>
  <w:numPicBullet w:numPicBulletId="2">
    <w:pict>
      <v:shape id="_x0000_i1028" type="#_x0000_t75" style="width:9pt;height:9pt" o:bullet="t">
        <v:imagedata r:id="rId3" o:title=""/>
      </v:shape>
    </w:pict>
  </w:numPicBullet>
  <w:numPicBullet w:numPicBulletId="3">
    <w:pict>
      <v:shape id="_x0000_i1029" type="#_x0000_t75" style="width:9.75pt;height:9.75pt" o:bullet="t">
        <v:imagedata r:id="rId4" o:title=""/>
      </v:shape>
    </w:pict>
  </w:numPicBullet>
  <w:numPicBullet w:numPicBulletId="4">
    <w:pict>
      <v:shape id="_x0000_i1030" type="#_x0000_t75" style="width:9.75pt;height:9.75pt" o:bullet="t">
        <v:imagedata r:id="rId5" o:title=""/>
      </v:shape>
    </w:pict>
  </w:numPicBullet>
  <w:numPicBullet w:numPicBulletId="5">
    <w:pict>
      <v:shape id="_x0000_i1031" type="#_x0000_t75" style="width:9.75pt;height:9.75pt" o:bullet="t">
        <v:imagedata r:id="rId6" o:title=""/>
      </v:shape>
    </w:pict>
  </w:numPicBullet>
  <w:numPicBullet w:numPicBulletId="6">
    <w:pict>
      <v:shape id="_x0000_i1032" type="#_x0000_t75" style="width:3.75pt;height:9pt" o:bullet="t">
        <v:imagedata r:id="rId7" o:title=""/>
      </v:shape>
    </w:pict>
  </w:numPicBullet>
  <w:numPicBullet w:numPicBulletId="7">
    <w:pict>
      <v:shape id="_x0000_i1033" type="#_x0000_t75" style="width:3.75pt;height:9pt" o:bullet="t">
        <v:imagedata r:id="rId8" o:title=""/>
      </v:shape>
    </w:pict>
  </w:numPicBullet>
  <w:numPicBullet w:numPicBulletId="8">
    <w:pict>
      <v:shape id="_x0000_i1034" type="#_x0000_t75" style="width:3.75pt;height:9pt" o:bullet="t">
        <v:imagedata r:id="rId9" o:title=""/>
      </v:shape>
    </w:pict>
  </w:numPicBullet>
  <w:numPicBullet w:numPicBulletId="9">
    <w:pict>
      <v:shape id="_x0000_i1035" type="#_x0000_t75" style="width:11.25pt;height:11.25pt" o:bullet="t">
        <v:imagedata r:id="rId10" o:title=""/>
      </v:shape>
    </w:pict>
  </w:numPicBullet>
  <w:numPicBullet w:numPicBulletId="10">
    <w:pict>
      <v:shape id="_x0000_i1036" type="#_x0000_t75" style="width:9pt;height:9pt" o:bullet="t">
        <v:imagedata r:id="rId11" o:title=""/>
      </v:shape>
    </w:pict>
  </w:numPicBullet>
  <w:numPicBullet w:numPicBulletId="11">
    <w:pict>
      <v:shape id="_x0000_i1037" type="#_x0000_t75" style="width:9pt;height:9pt" o:bullet="t">
        <v:imagedata r:id="rId12" o:title=""/>
      </v:shape>
    </w:pict>
  </w:numPicBullet>
  <w:numPicBullet w:numPicBulletId="12">
    <w:pict>
      <v:shape id="_x0000_i1038" type="#_x0000_t75" style="width:11.25pt;height:11.25pt" o:bullet="t">
        <v:imagedata r:id="rId13" o:title=""/>
      </v:shape>
    </w:pict>
  </w:numPicBullet>
  <w:numPicBullet w:numPicBulletId="13">
    <w:pict>
      <v:shape id="_x0000_i1039" type="#_x0000_t75" style="width:9pt;height:9pt" o:bullet="t">
        <v:imagedata r:id="rId14" o:title=""/>
      </v:shape>
    </w:pict>
  </w:numPicBullet>
  <w:numPicBullet w:numPicBulletId="14">
    <w:pict>
      <v:shape id="_x0000_i1040" type="#_x0000_t75" style="width:9pt;height:9pt" o:bullet="t">
        <v:imagedata r:id="rId15" o:title=""/>
      </v:shape>
    </w:pict>
  </w:numPicBullet>
  <w:numPicBullet w:numPicBulletId="15">
    <w:pict>
      <v:shape id="_x0000_i1041" type="#_x0000_t75" style="width:12pt;height:10.5pt" o:bullet="t">
        <v:imagedata r:id="rId16" o:title=""/>
      </v:shape>
    </w:pict>
  </w:numPicBullet>
  <w:numPicBullet w:numPicBulletId="16">
    <w:pict>
      <v:shape id="_x0000_i1042" type="#_x0000_t75" style="width:12pt;height:10.5pt" o:bullet="t">
        <v:imagedata r:id="rId17" o:title=""/>
      </v:shape>
    </w:pict>
  </w:numPicBullet>
  <w:numPicBullet w:numPicBulletId="17">
    <w:pict>
      <v:shape id="_x0000_i1043" type="#_x0000_t75" style="width:12pt;height:10.5pt" o:bullet="t">
        <v:imagedata r:id="rId18" o:title=""/>
      </v:shape>
    </w:pict>
  </w:numPicBullet>
  <w:abstractNum w:abstractNumId="0">
    <w:nsid w:val="FFFFFF88"/>
    <w:multiLevelType w:val="singleLevel"/>
    <w:tmpl w:val="473C2936"/>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1D2A16EC"/>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AE7CD6">
      <w:start w:val="1"/>
      <w:numFmt w:val="bullet"/>
      <w:lvlText w:val="●"/>
      <w:lvlJc w:val="left"/>
      <w:pPr>
        <w:tabs>
          <w:tab w:val="num" w:pos="0"/>
        </w:tabs>
        <w:ind w:left="1440" w:hanging="1080"/>
      </w:pPr>
      <w:rPr>
        <w:rFonts w:ascii="Verdana" w:eastAsia="Times New Roman" w:hAnsi="Verdana"/>
        <w:b w:val="0"/>
        <w:i w:val="0"/>
        <w:strike w:val="0"/>
        <w:color w:val="000000"/>
        <w:sz w:val="20"/>
        <w:u w:val="none"/>
      </w:rPr>
    </w:lvl>
    <w:lvl w:ilvl="1" w:tplc="AA82AAE0">
      <w:start w:val="1"/>
      <w:numFmt w:val="bullet"/>
      <w:lvlText w:val="○"/>
      <w:lvlJc w:val="left"/>
      <w:pPr>
        <w:tabs>
          <w:tab w:val="num" w:pos="0"/>
        </w:tabs>
        <w:ind w:left="2160" w:hanging="1080"/>
      </w:pPr>
      <w:rPr>
        <w:rFonts w:ascii="Courier New" w:eastAsia="Times New Roman" w:hAnsi="Courier New"/>
        <w:b w:val="0"/>
        <w:i w:val="0"/>
        <w:strike w:val="0"/>
        <w:color w:val="000000"/>
        <w:sz w:val="20"/>
        <w:u w:val="none"/>
      </w:rPr>
    </w:lvl>
    <w:lvl w:ilvl="2" w:tplc="0290C2B8">
      <w:start w:val="1"/>
      <w:numFmt w:val="bullet"/>
      <w:lvlText w:val="■"/>
      <w:lvlJc w:val="right"/>
      <w:pPr>
        <w:tabs>
          <w:tab w:val="num" w:pos="0"/>
        </w:tabs>
        <w:ind w:left="2880" w:hanging="900"/>
      </w:pPr>
      <w:rPr>
        <w:rFonts w:ascii="Verdana" w:eastAsia="Times New Roman" w:hAnsi="Verdana"/>
        <w:b w:val="0"/>
        <w:i w:val="0"/>
        <w:strike w:val="0"/>
        <w:color w:val="000000"/>
        <w:sz w:val="20"/>
        <w:u w:val="none"/>
      </w:rPr>
    </w:lvl>
    <w:lvl w:ilvl="3" w:tplc="AD2E39A6">
      <w:start w:val="1"/>
      <w:numFmt w:val="bullet"/>
      <w:lvlText w:val="●"/>
      <w:lvlJc w:val="left"/>
      <w:pPr>
        <w:tabs>
          <w:tab w:val="num" w:pos="0"/>
        </w:tabs>
        <w:ind w:left="3600" w:hanging="1080"/>
      </w:pPr>
      <w:rPr>
        <w:rFonts w:ascii="Verdana" w:eastAsia="Times New Roman" w:hAnsi="Verdana"/>
        <w:b w:val="0"/>
        <w:i w:val="0"/>
        <w:strike w:val="0"/>
        <w:color w:val="000000"/>
        <w:sz w:val="20"/>
        <w:u w:val="none"/>
      </w:rPr>
    </w:lvl>
    <w:lvl w:ilvl="4" w:tplc="21E26726">
      <w:start w:val="1"/>
      <w:numFmt w:val="bullet"/>
      <w:lvlText w:val="○"/>
      <w:lvlJc w:val="left"/>
      <w:pPr>
        <w:tabs>
          <w:tab w:val="num" w:pos="0"/>
        </w:tabs>
        <w:ind w:left="4320" w:hanging="1080"/>
      </w:pPr>
      <w:rPr>
        <w:rFonts w:ascii="Courier New" w:eastAsia="Times New Roman" w:hAnsi="Courier New"/>
        <w:b w:val="0"/>
        <w:i w:val="0"/>
        <w:strike w:val="0"/>
        <w:color w:val="000000"/>
        <w:sz w:val="20"/>
        <w:u w:val="none"/>
      </w:rPr>
    </w:lvl>
    <w:lvl w:ilvl="5" w:tplc="96F84090">
      <w:start w:val="1"/>
      <w:numFmt w:val="bullet"/>
      <w:lvlText w:val="■"/>
      <w:lvlJc w:val="right"/>
      <w:pPr>
        <w:tabs>
          <w:tab w:val="num" w:pos="0"/>
        </w:tabs>
        <w:ind w:left="5040" w:hanging="900"/>
      </w:pPr>
      <w:rPr>
        <w:rFonts w:ascii="Verdana" w:eastAsia="Times New Roman" w:hAnsi="Verdana"/>
        <w:b w:val="0"/>
        <w:i w:val="0"/>
        <w:strike w:val="0"/>
        <w:color w:val="000000"/>
        <w:sz w:val="20"/>
        <w:u w:val="none"/>
      </w:rPr>
    </w:lvl>
    <w:lvl w:ilvl="6" w:tplc="32FC3C0E">
      <w:start w:val="1"/>
      <w:numFmt w:val="bullet"/>
      <w:lvlText w:val="●"/>
      <w:lvlJc w:val="left"/>
      <w:pPr>
        <w:tabs>
          <w:tab w:val="num" w:pos="0"/>
        </w:tabs>
        <w:ind w:left="5760" w:hanging="1080"/>
      </w:pPr>
      <w:rPr>
        <w:rFonts w:ascii="Verdana" w:eastAsia="Times New Roman" w:hAnsi="Verdana"/>
        <w:b w:val="0"/>
        <w:i w:val="0"/>
        <w:strike w:val="0"/>
        <w:color w:val="000000"/>
        <w:sz w:val="20"/>
        <w:u w:val="none"/>
      </w:rPr>
    </w:lvl>
    <w:lvl w:ilvl="7" w:tplc="526EB480">
      <w:start w:val="1"/>
      <w:numFmt w:val="bullet"/>
      <w:lvlText w:val="○"/>
      <w:lvlJc w:val="left"/>
      <w:pPr>
        <w:tabs>
          <w:tab w:val="num" w:pos="0"/>
        </w:tabs>
        <w:ind w:left="6480" w:hanging="1080"/>
      </w:pPr>
      <w:rPr>
        <w:rFonts w:ascii="Courier New" w:eastAsia="Times New Roman" w:hAnsi="Courier New"/>
        <w:b w:val="0"/>
        <w:i w:val="0"/>
        <w:strike w:val="0"/>
        <w:color w:val="000000"/>
        <w:sz w:val="20"/>
        <w:u w:val="none"/>
      </w:rPr>
    </w:lvl>
    <w:lvl w:ilvl="8" w:tplc="2EA85A7C">
      <w:start w:val="1"/>
      <w:numFmt w:val="bullet"/>
      <w:lvlText w:val="■"/>
      <w:lvlJc w:val="right"/>
      <w:pPr>
        <w:tabs>
          <w:tab w:val="num" w:pos="0"/>
        </w:tabs>
        <w:ind w:left="7200" w:hanging="900"/>
      </w:pPr>
      <w:rPr>
        <w:rFonts w:ascii="Verdana" w:eastAsia="Times New Roman" w:hAnsi="Verdana"/>
        <w:b w:val="0"/>
        <w:i w:val="0"/>
        <w:strike w:val="0"/>
        <w:color w:val="000000"/>
        <w:sz w:val="20"/>
        <w:u w:val="none"/>
      </w:rPr>
    </w:lvl>
  </w:abstractNum>
  <w:abstractNum w:abstractNumId="3">
    <w:nsid w:val="0506621F"/>
    <w:multiLevelType w:val="hybridMultilevel"/>
    <w:tmpl w:val="0D4C7BDA"/>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0A5B72CE"/>
    <w:multiLevelType w:val="hybridMultilevel"/>
    <w:tmpl w:val="1854CC80"/>
    <w:lvl w:ilvl="0" w:tplc="0A720DD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0555BE"/>
    <w:multiLevelType w:val="hybridMultilevel"/>
    <w:tmpl w:val="56F44C5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4F94758"/>
    <w:multiLevelType w:val="hybridMultilevel"/>
    <w:tmpl w:val="93FEFA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335609C"/>
    <w:multiLevelType w:val="multilevel"/>
    <w:tmpl w:val="80EE9A9C"/>
    <w:lvl w:ilvl="0">
      <w:start w:val="1"/>
      <w:numFmt w:val="bullet"/>
      <w:lvlText w:val=""/>
      <w:lvlPicBulletId w:val="15"/>
      <w:lvlJc w:val="left"/>
      <w:pPr>
        <w:tabs>
          <w:tab w:val="num" w:pos="720"/>
        </w:tabs>
        <w:ind w:left="720" w:hanging="360"/>
      </w:pPr>
      <w:rPr>
        <w:rFonts w:ascii="Wingdings" w:hAnsi="Wingdings" w:hint="default"/>
      </w:rPr>
    </w:lvl>
    <w:lvl w:ilvl="1">
      <w:start w:val="1"/>
      <w:numFmt w:val="bullet"/>
      <w:lvlText w:val=""/>
      <w:lvlPicBulletId w:val="16"/>
      <w:lvlJc w:val="left"/>
      <w:pPr>
        <w:tabs>
          <w:tab w:val="num" w:pos="1080"/>
        </w:tabs>
        <w:ind w:left="1080" w:hanging="360"/>
      </w:pPr>
      <w:rPr>
        <w:rFonts w:ascii="Wingdings" w:hAnsi="Wingdings" w:hint="default"/>
      </w:rPr>
    </w:lvl>
    <w:lvl w:ilvl="2">
      <w:start w:val="1"/>
      <w:numFmt w:val="bullet"/>
      <w:lvlText w:val=""/>
      <w:lvlPicBulletId w:val="17"/>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8">
    <w:nsid w:val="26176D9B"/>
    <w:multiLevelType w:val="hybridMultilevel"/>
    <w:tmpl w:val="1FB2516A"/>
    <w:lvl w:ilvl="0" w:tplc="B5749CBC">
      <w:start w:val="1"/>
      <w:numFmt w:val="none"/>
      <w:lvlText w:val="Figure 5.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7E658C4"/>
    <w:multiLevelType w:val="hybridMultilevel"/>
    <w:tmpl w:val="3544E130"/>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0">
    <w:nsid w:val="33A56BCC"/>
    <w:multiLevelType w:val="multilevel"/>
    <w:tmpl w:val="24ECCC82"/>
    <w:lvl w:ilvl="0">
      <w:start w:val="1"/>
      <w:numFmt w:val="decimal"/>
      <w:lvlText w:val="%1."/>
      <w:lvlJc w:val="left"/>
      <w:pPr>
        <w:tabs>
          <w:tab w:val="num" w:pos="360"/>
        </w:tabs>
        <w:ind w:left="360" w:hanging="360"/>
      </w:pPr>
      <w:rPr>
        <w:rFonts w:cs="Times New Roman"/>
        <w:b/>
      </w:rPr>
    </w:lvl>
    <w:lvl w:ilvl="1">
      <w:start w:val="1"/>
      <w:numFmt w:val="decimal"/>
      <w:isLgl/>
      <w:lvlText w:val="%1.%2"/>
      <w:lvlJc w:val="left"/>
      <w:pPr>
        <w:tabs>
          <w:tab w:val="num" w:pos="540"/>
        </w:tabs>
        <w:ind w:left="540" w:hanging="360"/>
      </w:pPr>
      <w:rPr>
        <w:rFonts w:cs="Times New Roman" w:hint="default"/>
        <w:b w:val="0"/>
      </w:rPr>
    </w:lvl>
    <w:lvl w:ilvl="2">
      <w:start w:val="1"/>
      <w:numFmt w:val="decimal"/>
      <w:isLgl/>
      <w:lvlText w:val="%1.%2.%3"/>
      <w:lvlJc w:val="left"/>
      <w:pPr>
        <w:tabs>
          <w:tab w:val="num" w:pos="720"/>
        </w:tabs>
        <w:ind w:left="720" w:hanging="720"/>
      </w:pPr>
      <w:rPr>
        <w:rFonts w:ascii="Trebuchet MS" w:hAnsi="Trebuchet MS" w:cs="Times New Roman" w:hint="default"/>
        <w:sz w:val="20"/>
        <w:szCs w:val="20"/>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3D3268F1"/>
    <w:multiLevelType w:val="hybridMultilevel"/>
    <w:tmpl w:val="1EC238D4"/>
    <w:lvl w:ilvl="0" w:tplc="A31AB602">
      <w:start w:val="1"/>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nsid w:val="42F338E6"/>
    <w:multiLevelType w:val="hybridMultilevel"/>
    <w:tmpl w:val="2C66C2B0"/>
    <w:lvl w:ilvl="0" w:tplc="84B8E536">
      <w:start w:val="1"/>
      <w:numFmt w:val="bullet"/>
      <w:lvlText w:val="•"/>
      <w:lvlJc w:val="left"/>
      <w:pPr>
        <w:tabs>
          <w:tab w:val="num" w:pos="720"/>
        </w:tabs>
        <w:ind w:left="720" w:hanging="360"/>
      </w:pPr>
      <w:rPr>
        <w:rFonts w:ascii="Trebuchet MS" w:hAnsi="Trebuchet MS" w:hint="default"/>
      </w:rPr>
    </w:lvl>
    <w:lvl w:ilvl="1" w:tplc="E5AA2EE4" w:tentative="1">
      <w:start w:val="1"/>
      <w:numFmt w:val="bullet"/>
      <w:lvlText w:val="•"/>
      <w:lvlJc w:val="left"/>
      <w:pPr>
        <w:tabs>
          <w:tab w:val="num" w:pos="1440"/>
        </w:tabs>
        <w:ind w:left="1440" w:hanging="360"/>
      </w:pPr>
      <w:rPr>
        <w:rFonts w:ascii="Trebuchet MS" w:hAnsi="Trebuchet MS" w:hint="default"/>
      </w:rPr>
    </w:lvl>
    <w:lvl w:ilvl="2" w:tplc="40927886" w:tentative="1">
      <w:start w:val="1"/>
      <w:numFmt w:val="bullet"/>
      <w:lvlText w:val="•"/>
      <w:lvlJc w:val="left"/>
      <w:pPr>
        <w:tabs>
          <w:tab w:val="num" w:pos="2160"/>
        </w:tabs>
        <w:ind w:left="2160" w:hanging="360"/>
      </w:pPr>
      <w:rPr>
        <w:rFonts w:ascii="Trebuchet MS" w:hAnsi="Trebuchet MS" w:hint="default"/>
      </w:rPr>
    </w:lvl>
    <w:lvl w:ilvl="3" w:tplc="20AEF626" w:tentative="1">
      <w:start w:val="1"/>
      <w:numFmt w:val="bullet"/>
      <w:lvlText w:val="•"/>
      <w:lvlJc w:val="left"/>
      <w:pPr>
        <w:tabs>
          <w:tab w:val="num" w:pos="2880"/>
        </w:tabs>
        <w:ind w:left="2880" w:hanging="360"/>
      </w:pPr>
      <w:rPr>
        <w:rFonts w:ascii="Trebuchet MS" w:hAnsi="Trebuchet MS" w:hint="default"/>
      </w:rPr>
    </w:lvl>
    <w:lvl w:ilvl="4" w:tplc="B9FC8072" w:tentative="1">
      <w:start w:val="1"/>
      <w:numFmt w:val="bullet"/>
      <w:lvlText w:val="•"/>
      <w:lvlJc w:val="left"/>
      <w:pPr>
        <w:tabs>
          <w:tab w:val="num" w:pos="3600"/>
        </w:tabs>
        <w:ind w:left="3600" w:hanging="360"/>
      </w:pPr>
      <w:rPr>
        <w:rFonts w:ascii="Trebuchet MS" w:hAnsi="Trebuchet MS" w:hint="default"/>
      </w:rPr>
    </w:lvl>
    <w:lvl w:ilvl="5" w:tplc="13389AAC" w:tentative="1">
      <w:start w:val="1"/>
      <w:numFmt w:val="bullet"/>
      <w:lvlText w:val="•"/>
      <w:lvlJc w:val="left"/>
      <w:pPr>
        <w:tabs>
          <w:tab w:val="num" w:pos="4320"/>
        </w:tabs>
        <w:ind w:left="4320" w:hanging="360"/>
      </w:pPr>
      <w:rPr>
        <w:rFonts w:ascii="Trebuchet MS" w:hAnsi="Trebuchet MS" w:hint="default"/>
      </w:rPr>
    </w:lvl>
    <w:lvl w:ilvl="6" w:tplc="3A2C26F0" w:tentative="1">
      <w:start w:val="1"/>
      <w:numFmt w:val="bullet"/>
      <w:lvlText w:val="•"/>
      <w:lvlJc w:val="left"/>
      <w:pPr>
        <w:tabs>
          <w:tab w:val="num" w:pos="5040"/>
        </w:tabs>
        <w:ind w:left="5040" w:hanging="360"/>
      </w:pPr>
      <w:rPr>
        <w:rFonts w:ascii="Trebuchet MS" w:hAnsi="Trebuchet MS" w:hint="default"/>
      </w:rPr>
    </w:lvl>
    <w:lvl w:ilvl="7" w:tplc="3F82E316" w:tentative="1">
      <w:start w:val="1"/>
      <w:numFmt w:val="bullet"/>
      <w:lvlText w:val="•"/>
      <w:lvlJc w:val="left"/>
      <w:pPr>
        <w:tabs>
          <w:tab w:val="num" w:pos="5760"/>
        </w:tabs>
        <w:ind w:left="5760" w:hanging="360"/>
      </w:pPr>
      <w:rPr>
        <w:rFonts w:ascii="Trebuchet MS" w:hAnsi="Trebuchet MS" w:hint="default"/>
      </w:rPr>
    </w:lvl>
    <w:lvl w:ilvl="8" w:tplc="4B9042DC" w:tentative="1">
      <w:start w:val="1"/>
      <w:numFmt w:val="bullet"/>
      <w:lvlText w:val="•"/>
      <w:lvlJc w:val="left"/>
      <w:pPr>
        <w:tabs>
          <w:tab w:val="num" w:pos="6480"/>
        </w:tabs>
        <w:ind w:left="6480" w:hanging="360"/>
      </w:pPr>
      <w:rPr>
        <w:rFonts w:ascii="Trebuchet MS" w:hAnsi="Trebuchet MS" w:hint="default"/>
      </w:rPr>
    </w:lvl>
  </w:abstractNum>
  <w:abstractNum w:abstractNumId="13">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4">
    <w:nsid w:val="4D4E7C56"/>
    <w:multiLevelType w:val="hybridMultilevel"/>
    <w:tmpl w:val="0D4C7BDA"/>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4F071469"/>
    <w:multiLevelType w:val="multilevel"/>
    <w:tmpl w:val="1FB2516A"/>
    <w:lvl w:ilvl="0">
      <w:start w:val="1"/>
      <w:numFmt w:val="none"/>
      <w:lvlText w:val="Figure 5.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cs="Times New Roman" w:hint="default"/>
        <w:b w:val="0"/>
        <w:i w:val="0"/>
        <w:sz w:val="18"/>
      </w:rPr>
    </w:lvl>
  </w:abstractNum>
  <w:abstractNum w:abstractNumId="17">
    <w:nsid w:val="58E46AE2"/>
    <w:multiLevelType w:val="hybridMultilevel"/>
    <w:tmpl w:val="0D4C7BDA"/>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59EA2434"/>
    <w:multiLevelType w:val="hybridMultilevel"/>
    <w:tmpl w:val="0CB872CC"/>
    <w:lvl w:ilvl="0" w:tplc="981A979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41121B7"/>
    <w:multiLevelType w:val="multilevel"/>
    <w:tmpl w:val="DF287AF8"/>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0">
    <w:nsid w:val="66A936E5"/>
    <w:multiLevelType w:val="multilevel"/>
    <w:tmpl w:val="80EE9A9C"/>
    <w:lvl w:ilvl="0">
      <w:start w:val="1"/>
      <w:numFmt w:val="bullet"/>
      <w:lvlText w:val=""/>
      <w:lvlPicBulletId w:val="15"/>
      <w:lvlJc w:val="left"/>
      <w:pPr>
        <w:tabs>
          <w:tab w:val="num" w:pos="720"/>
        </w:tabs>
        <w:ind w:left="720" w:hanging="360"/>
      </w:pPr>
      <w:rPr>
        <w:rFonts w:ascii="Wingdings" w:hAnsi="Wingdings" w:hint="default"/>
      </w:rPr>
    </w:lvl>
    <w:lvl w:ilvl="1">
      <w:start w:val="1"/>
      <w:numFmt w:val="bullet"/>
      <w:lvlText w:val=""/>
      <w:lvlPicBulletId w:val="16"/>
      <w:lvlJc w:val="left"/>
      <w:pPr>
        <w:tabs>
          <w:tab w:val="num" w:pos="1080"/>
        </w:tabs>
        <w:ind w:left="1080" w:hanging="360"/>
      </w:pPr>
      <w:rPr>
        <w:rFonts w:ascii="Wingdings" w:hAnsi="Wingdings" w:hint="default"/>
      </w:rPr>
    </w:lvl>
    <w:lvl w:ilvl="2">
      <w:start w:val="1"/>
      <w:numFmt w:val="bullet"/>
      <w:lvlText w:val=""/>
      <w:lvlPicBulletId w:val="17"/>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1">
    <w:nsid w:val="686775BE"/>
    <w:multiLevelType w:val="hybridMultilevel"/>
    <w:tmpl w:val="A2C4DB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B6E3087"/>
    <w:multiLevelType w:val="hybridMultilevel"/>
    <w:tmpl w:val="208606A4"/>
    <w:lvl w:ilvl="0" w:tplc="D5801CEE">
      <w:numFmt w:val="bullet"/>
      <w:lvlText w:val=""/>
      <w:lvlJc w:val="left"/>
      <w:pPr>
        <w:ind w:left="720" w:hanging="360"/>
      </w:pPr>
      <w:rPr>
        <w:rFonts w:ascii="Wingdings" w:eastAsia="Times New Roman"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F487CAB"/>
    <w:multiLevelType w:val="hybridMultilevel"/>
    <w:tmpl w:val="11C29E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3B07B6B"/>
    <w:multiLevelType w:val="multilevel"/>
    <w:tmpl w:val="38627C56"/>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5">
    <w:nsid w:val="77507DCF"/>
    <w:multiLevelType w:val="hybridMultilevel"/>
    <w:tmpl w:val="666477DA"/>
    <w:lvl w:ilvl="0" w:tplc="04090005">
      <w:start w:val="1"/>
      <w:numFmt w:val="bullet"/>
      <w:lvlText w:val=""/>
      <w:lvlJc w:val="left"/>
      <w:pPr>
        <w:tabs>
          <w:tab w:val="num" w:pos="770"/>
        </w:tabs>
        <w:ind w:left="770" w:hanging="360"/>
      </w:pPr>
      <w:rPr>
        <w:rFonts w:ascii="Wingdings" w:hAnsi="Wingdings" w:hint="default"/>
      </w:rPr>
    </w:lvl>
    <w:lvl w:ilvl="1" w:tplc="04090003" w:tentative="1">
      <w:start w:val="1"/>
      <w:numFmt w:val="bullet"/>
      <w:lvlText w:val="o"/>
      <w:lvlJc w:val="left"/>
      <w:pPr>
        <w:tabs>
          <w:tab w:val="num" w:pos="1490"/>
        </w:tabs>
        <w:ind w:left="1490" w:hanging="360"/>
      </w:pPr>
      <w:rPr>
        <w:rFonts w:ascii="Courier New" w:hAnsi="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0"/>
  </w:num>
  <w:num w:numId="14">
    <w:abstractNumId w:val="1"/>
  </w:num>
  <w:num w:numId="15">
    <w:abstractNumId w:val="0"/>
  </w:num>
  <w:num w:numId="16">
    <w:abstractNumId w:val="1"/>
  </w:num>
  <w:num w:numId="17">
    <w:abstractNumId w:val="0"/>
  </w:num>
  <w:num w:numId="18">
    <w:abstractNumId w:val="0"/>
  </w:num>
  <w:num w:numId="19">
    <w:abstractNumId w:val="19"/>
  </w:num>
  <w:num w:numId="20">
    <w:abstractNumId w:val="24"/>
  </w:num>
  <w:num w:numId="21">
    <w:abstractNumId w:val="18"/>
  </w:num>
  <w:num w:numId="22">
    <w:abstractNumId w:val="10"/>
  </w:num>
  <w:num w:numId="23">
    <w:abstractNumId w:val="11"/>
  </w:num>
  <w:num w:numId="24">
    <w:abstractNumId w:val="9"/>
  </w:num>
  <w:num w:numId="25">
    <w:abstractNumId w:val="22"/>
  </w:num>
  <w:num w:numId="26">
    <w:abstractNumId w:val="17"/>
  </w:num>
  <w:num w:numId="27">
    <w:abstractNumId w:val="16"/>
  </w:num>
  <w:num w:numId="28">
    <w:abstractNumId w:val="21"/>
  </w:num>
  <w:num w:numId="29">
    <w:abstractNumId w:val="25"/>
  </w:num>
  <w:num w:numId="30">
    <w:abstractNumId w:val="23"/>
  </w:num>
  <w:num w:numId="31">
    <w:abstractNumId w:val="8"/>
  </w:num>
  <w:num w:numId="32">
    <w:abstractNumId w:val="15"/>
  </w:num>
  <w:num w:numId="33">
    <w:abstractNumId w:val="14"/>
  </w:num>
  <w:num w:numId="34">
    <w:abstractNumId w:val="3"/>
  </w:num>
  <w:num w:numId="35">
    <w:abstractNumId w:val="2"/>
  </w:num>
  <w:num w:numId="36">
    <w:abstractNumId w:val="5"/>
  </w:num>
  <w:num w:numId="37">
    <w:abstractNumId w:val="12"/>
  </w:num>
  <w:num w:numId="38">
    <w:abstractNumId w:val="13"/>
  </w:num>
  <w:num w:numId="39">
    <w:abstractNumId w:val="4"/>
  </w:num>
  <w:num w:numId="40">
    <w:abstractNumId w:val="6"/>
  </w:num>
  <w:num w:numId="41">
    <w:abstractNumId w:val="7"/>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leTheme"/>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A1E"/>
    <w:rsid w:val="00004215"/>
    <w:rsid w:val="000065C9"/>
    <w:rsid w:val="00006913"/>
    <w:rsid w:val="000112D2"/>
    <w:rsid w:val="00012928"/>
    <w:rsid w:val="00015E0B"/>
    <w:rsid w:val="00016DEA"/>
    <w:rsid w:val="000207EC"/>
    <w:rsid w:val="00025FFE"/>
    <w:rsid w:val="000306E7"/>
    <w:rsid w:val="00036709"/>
    <w:rsid w:val="000367F7"/>
    <w:rsid w:val="00040654"/>
    <w:rsid w:val="00041182"/>
    <w:rsid w:val="00041B0F"/>
    <w:rsid w:val="00042491"/>
    <w:rsid w:val="00042B01"/>
    <w:rsid w:val="00044B33"/>
    <w:rsid w:val="00045A27"/>
    <w:rsid w:val="000545A5"/>
    <w:rsid w:val="0006005D"/>
    <w:rsid w:val="0006031E"/>
    <w:rsid w:val="00061DDC"/>
    <w:rsid w:val="00063310"/>
    <w:rsid w:val="000704DF"/>
    <w:rsid w:val="00080681"/>
    <w:rsid w:val="00081C97"/>
    <w:rsid w:val="00084A6E"/>
    <w:rsid w:val="00086811"/>
    <w:rsid w:val="000922B1"/>
    <w:rsid w:val="00094A5B"/>
    <w:rsid w:val="000A0770"/>
    <w:rsid w:val="000A3B5C"/>
    <w:rsid w:val="000A5B3F"/>
    <w:rsid w:val="000B426A"/>
    <w:rsid w:val="000B484C"/>
    <w:rsid w:val="000C23E9"/>
    <w:rsid w:val="000C2C43"/>
    <w:rsid w:val="000C47DB"/>
    <w:rsid w:val="000C7279"/>
    <w:rsid w:val="000D7BC4"/>
    <w:rsid w:val="000D7DE4"/>
    <w:rsid w:val="000E20C6"/>
    <w:rsid w:val="000F0310"/>
    <w:rsid w:val="000F0D3C"/>
    <w:rsid w:val="000F5566"/>
    <w:rsid w:val="0010033C"/>
    <w:rsid w:val="00100C50"/>
    <w:rsid w:val="001020E1"/>
    <w:rsid w:val="001076E0"/>
    <w:rsid w:val="00113BE4"/>
    <w:rsid w:val="00114E03"/>
    <w:rsid w:val="0011689D"/>
    <w:rsid w:val="00120DAD"/>
    <w:rsid w:val="001250D1"/>
    <w:rsid w:val="0013013A"/>
    <w:rsid w:val="0013089E"/>
    <w:rsid w:val="00132347"/>
    <w:rsid w:val="0013239B"/>
    <w:rsid w:val="001335B8"/>
    <w:rsid w:val="0013448F"/>
    <w:rsid w:val="001347C6"/>
    <w:rsid w:val="001349AA"/>
    <w:rsid w:val="001358F6"/>
    <w:rsid w:val="0014026E"/>
    <w:rsid w:val="001450DE"/>
    <w:rsid w:val="001463F9"/>
    <w:rsid w:val="00153DD1"/>
    <w:rsid w:val="00153F37"/>
    <w:rsid w:val="001553A9"/>
    <w:rsid w:val="001570BD"/>
    <w:rsid w:val="00157B6A"/>
    <w:rsid w:val="00163511"/>
    <w:rsid w:val="00163797"/>
    <w:rsid w:val="001662FC"/>
    <w:rsid w:val="001718CF"/>
    <w:rsid w:val="00171A26"/>
    <w:rsid w:val="00174C02"/>
    <w:rsid w:val="00175252"/>
    <w:rsid w:val="00176503"/>
    <w:rsid w:val="00177146"/>
    <w:rsid w:val="00180E3C"/>
    <w:rsid w:val="001811A8"/>
    <w:rsid w:val="00182669"/>
    <w:rsid w:val="00185DAF"/>
    <w:rsid w:val="00190D6D"/>
    <w:rsid w:val="00197D41"/>
    <w:rsid w:val="001A1583"/>
    <w:rsid w:val="001A2B85"/>
    <w:rsid w:val="001B1945"/>
    <w:rsid w:val="001B7CD5"/>
    <w:rsid w:val="001C2985"/>
    <w:rsid w:val="001C6277"/>
    <w:rsid w:val="001D1FF2"/>
    <w:rsid w:val="001D23F7"/>
    <w:rsid w:val="001D2E28"/>
    <w:rsid w:val="001D4694"/>
    <w:rsid w:val="001D5C3A"/>
    <w:rsid w:val="001E1BE1"/>
    <w:rsid w:val="001E238E"/>
    <w:rsid w:val="001F1F49"/>
    <w:rsid w:val="0020261C"/>
    <w:rsid w:val="00202AB5"/>
    <w:rsid w:val="002044A1"/>
    <w:rsid w:val="002048FA"/>
    <w:rsid w:val="002068BB"/>
    <w:rsid w:val="00206E47"/>
    <w:rsid w:val="002077E9"/>
    <w:rsid w:val="00211FF1"/>
    <w:rsid w:val="002139EB"/>
    <w:rsid w:val="00215D1B"/>
    <w:rsid w:val="00217928"/>
    <w:rsid w:val="00220F58"/>
    <w:rsid w:val="00223700"/>
    <w:rsid w:val="00223C01"/>
    <w:rsid w:val="00226938"/>
    <w:rsid w:val="00227BD0"/>
    <w:rsid w:val="00234062"/>
    <w:rsid w:val="00237B71"/>
    <w:rsid w:val="00244D81"/>
    <w:rsid w:val="00250CA9"/>
    <w:rsid w:val="00255201"/>
    <w:rsid w:val="002555B5"/>
    <w:rsid w:val="00256282"/>
    <w:rsid w:val="002637E2"/>
    <w:rsid w:val="002739C8"/>
    <w:rsid w:val="00282522"/>
    <w:rsid w:val="00293B0E"/>
    <w:rsid w:val="002A16A2"/>
    <w:rsid w:val="002A2272"/>
    <w:rsid w:val="002A302B"/>
    <w:rsid w:val="002A327D"/>
    <w:rsid w:val="002A4D1D"/>
    <w:rsid w:val="002A6039"/>
    <w:rsid w:val="002B2D8E"/>
    <w:rsid w:val="002C11A3"/>
    <w:rsid w:val="002C167E"/>
    <w:rsid w:val="002C4FE6"/>
    <w:rsid w:val="002C55FF"/>
    <w:rsid w:val="002C5EA1"/>
    <w:rsid w:val="002C6183"/>
    <w:rsid w:val="002D19BF"/>
    <w:rsid w:val="002D2704"/>
    <w:rsid w:val="002D36B9"/>
    <w:rsid w:val="002D4443"/>
    <w:rsid w:val="002E1BB4"/>
    <w:rsid w:val="002E3F42"/>
    <w:rsid w:val="002F1574"/>
    <w:rsid w:val="002F7D42"/>
    <w:rsid w:val="00305380"/>
    <w:rsid w:val="00311D06"/>
    <w:rsid w:val="00312B16"/>
    <w:rsid w:val="00313F21"/>
    <w:rsid w:val="003176F8"/>
    <w:rsid w:val="00317931"/>
    <w:rsid w:val="003343C0"/>
    <w:rsid w:val="0033618C"/>
    <w:rsid w:val="00340713"/>
    <w:rsid w:val="00342CE8"/>
    <w:rsid w:val="00342E44"/>
    <w:rsid w:val="00347258"/>
    <w:rsid w:val="00347484"/>
    <w:rsid w:val="003511CF"/>
    <w:rsid w:val="0035514F"/>
    <w:rsid w:val="00355FD9"/>
    <w:rsid w:val="0036095A"/>
    <w:rsid w:val="0036269E"/>
    <w:rsid w:val="0036391D"/>
    <w:rsid w:val="003701C1"/>
    <w:rsid w:val="0037300B"/>
    <w:rsid w:val="00373A14"/>
    <w:rsid w:val="0037639F"/>
    <w:rsid w:val="003804ED"/>
    <w:rsid w:val="003828D2"/>
    <w:rsid w:val="00390979"/>
    <w:rsid w:val="0039219E"/>
    <w:rsid w:val="00393831"/>
    <w:rsid w:val="00395C68"/>
    <w:rsid w:val="003A5591"/>
    <w:rsid w:val="003B0A71"/>
    <w:rsid w:val="003B30D2"/>
    <w:rsid w:val="003B4F29"/>
    <w:rsid w:val="003B5FC4"/>
    <w:rsid w:val="003C6BAC"/>
    <w:rsid w:val="003C75B6"/>
    <w:rsid w:val="003D1E22"/>
    <w:rsid w:val="003D421D"/>
    <w:rsid w:val="003D63F0"/>
    <w:rsid w:val="003D6B04"/>
    <w:rsid w:val="003E0626"/>
    <w:rsid w:val="003E1D38"/>
    <w:rsid w:val="003E670C"/>
    <w:rsid w:val="003E72FF"/>
    <w:rsid w:val="003F03C5"/>
    <w:rsid w:val="003F167A"/>
    <w:rsid w:val="003F621C"/>
    <w:rsid w:val="00400E53"/>
    <w:rsid w:val="00404009"/>
    <w:rsid w:val="0040426C"/>
    <w:rsid w:val="00410AE5"/>
    <w:rsid w:val="004254D2"/>
    <w:rsid w:val="00426EAF"/>
    <w:rsid w:val="00436AF3"/>
    <w:rsid w:val="004407A2"/>
    <w:rsid w:val="00445B39"/>
    <w:rsid w:val="00450673"/>
    <w:rsid w:val="004510CA"/>
    <w:rsid w:val="00460F18"/>
    <w:rsid w:val="00464284"/>
    <w:rsid w:val="00464FD7"/>
    <w:rsid w:val="00476E58"/>
    <w:rsid w:val="00480A00"/>
    <w:rsid w:val="0049028E"/>
    <w:rsid w:val="0049426D"/>
    <w:rsid w:val="00494F86"/>
    <w:rsid w:val="00496F8F"/>
    <w:rsid w:val="004979A0"/>
    <w:rsid w:val="004A0140"/>
    <w:rsid w:val="004A2733"/>
    <w:rsid w:val="004A2A44"/>
    <w:rsid w:val="004A3893"/>
    <w:rsid w:val="004A47FA"/>
    <w:rsid w:val="004B4DFB"/>
    <w:rsid w:val="004C60FD"/>
    <w:rsid w:val="004D522C"/>
    <w:rsid w:val="004D58C4"/>
    <w:rsid w:val="004E48ED"/>
    <w:rsid w:val="004E59DD"/>
    <w:rsid w:val="004F5310"/>
    <w:rsid w:val="004F57C2"/>
    <w:rsid w:val="004F5AFB"/>
    <w:rsid w:val="00502168"/>
    <w:rsid w:val="005058BA"/>
    <w:rsid w:val="005062E9"/>
    <w:rsid w:val="00510EDA"/>
    <w:rsid w:val="00515623"/>
    <w:rsid w:val="005164D0"/>
    <w:rsid w:val="00517568"/>
    <w:rsid w:val="00522E29"/>
    <w:rsid w:val="005272BB"/>
    <w:rsid w:val="0054314F"/>
    <w:rsid w:val="005469C1"/>
    <w:rsid w:val="0054787A"/>
    <w:rsid w:val="00550986"/>
    <w:rsid w:val="00554F83"/>
    <w:rsid w:val="00555B17"/>
    <w:rsid w:val="00556E71"/>
    <w:rsid w:val="00557ED0"/>
    <w:rsid w:val="005614AC"/>
    <w:rsid w:val="0057615A"/>
    <w:rsid w:val="00582FE9"/>
    <w:rsid w:val="00585A1E"/>
    <w:rsid w:val="005865CD"/>
    <w:rsid w:val="005867ED"/>
    <w:rsid w:val="00586BCD"/>
    <w:rsid w:val="00594684"/>
    <w:rsid w:val="00594D60"/>
    <w:rsid w:val="00596378"/>
    <w:rsid w:val="005975B9"/>
    <w:rsid w:val="005A1E7B"/>
    <w:rsid w:val="005A3421"/>
    <w:rsid w:val="005A5310"/>
    <w:rsid w:val="005A7E39"/>
    <w:rsid w:val="005B0C59"/>
    <w:rsid w:val="005B1B36"/>
    <w:rsid w:val="005B74BA"/>
    <w:rsid w:val="005C070A"/>
    <w:rsid w:val="005C0CCA"/>
    <w:rsid w:val="005C1D95"/>
    <w:rsid w:val="005C51E6"/>
    <w:rsid w:val="005C7169"/>
    <w:rsid w:val="005D0BA0"/>
    <w:rsid w:val="005D3802"/>
    <w:rsid w:val="005D46D8"/>
    <w:rsid w:val="005D48FF"/>
    <w:rsid w:val="005E5A17"/>
    <w:rsid w:val="005F14FF"/>
    <w:rsid w:val="005F7B09"/>
    <w:rsid w:val="00602161"/>
    <w:rsid w:val="0060259D"/>
    <w:rsid w:val="0061683F"/>
    <w:rsid w:val="00617295"/>
    <w:rsid w:val="006213B9"/>
    <w:rsid w:val="00621BC8"/>
    <w:rsid w:val="00622DA2"/>
    <w:rsid w:val="00625D06"/>
    <w:rsid w:val="006278BB"/>
    <w:rsid w:val="00633840"/>
    <w:rsid w:val="00635906"/>
    <w:rsid w:val="0063591A"/>
    <w:rsid w:val="00642AEB"/>
    <w:rsid w:val="006472EC"/>
    <w:rsid w:val="00657234"/>
    <w:rsid w:val="00660F6B"/>
    <w:rsid w:val="00661F2F"/>
    <w:rsid w:val="0066258C"/>
    <w:rsid w:val="00670D60"/>
    <w:rsid w:val="00672171"/>
    <w:rsid w:val="006728E2"/>
    <w:rsid w:val="006802B7"/>
    <w:rsid w:val="006829AE"/>
    <w:rsid w:val="006912FD"/>
    <w:rsid w:val="00692A8E"/>
    <w:rsid w:val="00695AF5"/>
    <w:rsid w:val="00695F5F"/>
    <w:rsid w:val="00696399"/>
    <w:rsid w:val="0069670D"/>
    <w:rsid w:val="00697063"/>
    <w:rsid w:val="006A11F0"/>
    <w:rsid w:val="006A3EAE"/>
    <w:rsid w:val="006A7C06"/>
    <w:rsid w:val="006B0DC5"/>
    <w:rsid w:val="006B189C"/>
    <w:rsid w:val="006B21DE"/>
    <w:rsid w:val="006B2EF3"/>
    <w:rsid w:val="006B34B9"/>
    <w:rsid w:val="006B712D"/>
    <w:rsid w:val="006C13CF"/>
    <w:rsid w:val="006C5F26"/>
    <w:rsid w:val="006D2D5D"/>
    <w:rsid w:val="006D2E4C"/>
    <w:rsid w:val="006D3085"/>
    <w:rsid w:val="006D3F1A"/>
    <w:rsid w:val="006D44CF"/>
    <w:rsid w:val="006E04DC"/>
    <w:rsid w:val="006E25F5"/>
    <w:rsid w:val="006E25F9"/>
    <w:rsid w:val="006E29DB"/>
    <w:rsid w:val="006E5D77"/>
    <w:rsid w:val="006E7C62"/>
    <w:rsid w:val="006F3826"/>
    <w:rsid w:val="0070002F"/>
    <w:rsid w:val="00701253"/>
    <w:rsid w:val="00705211"/>
    <w:rsid w:val="007065BC"/>
    <w:rsid w:val="00707242"/>
    <w:rsid w:val="007131C0"/>
    <w:rsid w:val="0072025C"/>
    <w:rsid w:val="007213B6"/>
    <w:rsid w:val="00725B77"/>
    <w:rsid w:val="00725EEF"/>
    <w:rsid w:val="0072764F"/>
    <w:rsid w:val="007317A8"/>
    <w:rsid w:val="007331BC"/>
    <w:rsid w:val="00735A88"/>
    <w:rsid w:val="0073787F"/>
    <w:rsid w:val="00740841"/>
    <w:rsid w:val="00741E1B"/>
    <w:rsid w:val="00742F1F"/>
    <w:rsid w:val="007431D0"/>
    <w:rsid w:val="00743DCE"/>
    <w:rsid w:val="00744B02"/>
    <w:rsid w:val="007475F8"/>
    <w:rsid w:val="0075193C"/>
    <w:rsid w:val="007542BA"/>
    <w:rsid w:val="007551D3"/>
    <w:rsid w:val="00755870"/>
    <w:rsid w:val="00757A95"/>
    <w:rsid w:val="00760931"/>
    <w:rsid w:val="0076661A"/>
    <w:rsid w:val="007667BE"/>
    <w:rsid w:val="007718A1"/>
    <w:rsid w:val="00773125"/>
    <w:rsid w:val="0078283A"/>
    <w:rsid w:val="00783998"/>
    <w:rsid w:val="00784298"/>
    <w:rsid w:val="00785D80"/>
    <w:rsid w:val="00791520"/>
    <w:rsid w:val="00792C26"/>
    <w:rsid w:val="00794153"/>
    <w:rsid w:val="00795BD7"/>
    <w:rsid w:val="00797554"/>
    <w:rsid w:val="007979CE"/>
    <w:rsid w:val="007A1795"/>
    <w:rsid w:val="007A51BF"/>
    <w:rsid w:val="007B0403"/>
    <w:rsid w:val="007B0BDA"/>
    <w:rsid w:val="007B35F4"/>
    <w:rsid w:val="007B3D43"/>
    <w:rsid w:val="007B5D06"/>
    <w:rsid w:val="007B6B4B"/>
    <w:rsid w:val="007C1334"/>
    <w:rsid w:val="007D01F8"/>
    <w:rsid w:val="007D0A62"/>
    <w:rsid w:val="007E0C41"/>
    <w:rsid w:val="007E0C73"/>
    <w:rsid w:val="007E1451"/>
    <w:rsid w:val="007E4FA8"/>
    <w:rsid w:val="007F22DD"/>
    <w:rsid w:val="008038ED"/>
    <w:rsid w:val="00804133"/>
    <w:rsid w:val="008056E2"/>
    <w:rsid w:val="00806BE6"/>
    <w:rsid w:val="00813C4A"/>
    <w:rsid w:val="008202FE"/>
    <w:rsid w:val="00820578"/>
    <w:rsid w:val="00821AD0"/>
    <w:rsid w:val="00822180"/>
    <w:rsid w:val="00824393"/>
    <w:rsid w:val="0083261F"/>
    <w:rsid w:val="0083483C"/>
    <w:rsid w:val="00834CB7"/>
    <w:rsid w:val="00837EFA"/>
    <w:rsid w:val="00845399"/>
    <w:rsid w:val="00846636"/>
    <w:rsid w:val="008468F2"/>
    <w:rsid w:val="00854240"/>
    <w:rsid w:val="008553BE"/>
    <w:rsid w:val="00860AC7"/>
    <w:rsid w:val="0086181D"/>
    <w:rsid w:val="00863EC5"/>
    <w:rsid w:val="008648C5"/>
    <w:rsid w:val="008662C6"/>
    <w:rsid w:val="00867D43"/>
    <w:rsid w:val="00870558"/>
    <w:rsid w:val="00871D2C"/>
    <w:rsid w:val="00873B74"/>
    <w:rsid w:val="00875F0B"/>
    <w:rsid w:val="00876730"/>
    <w:rsid w:val="00884F5E"/>
    <w:rsid w:val="00885CF5"/>
    <w:rsid w:val="00892D32"/>
    <w:rsid w:val="008931AE"/>
    <w:rsid w:val="0089606E"/>
    <w:rsid w:val="00897F8D"/>
    <w:rsid w:val="008A62A3"/>
    <w:rsid w:val="008B0872"/>
    <w:rsid w:val="008B1403"/>
    <w:rsid w:val="008B1B66"/>
    <w:rsid w:val="008C12BF"/>
    <w:rsid w:val="008C161B"/>
    <w:rsid w:val="008C49E5"/>
    <w:rsid w:val="008C5463"/>
    <w:rsid w:val="008D1E9C"/>
    <w:rsid w:val="008E0E35"/>
    <w:rsid w:val="008E508A"/>
    <w:rsid w:val="008F19A4"/>
    <w:rsid w:val="008F2609"/>
    <w:rsid w:val="008F497B"/>
    <w:rsid w:val="008F64E6"/>
    <w:rsid w:val="008F656C"/>
    <w:rsid w:val="00914D2B"/>
    <w:rsid w:val="00915B6E"/>
    <w:rsid w:val="009209F7"/>
    <w:rsid w:val="00927714"/>
    <w:rsid w:val="0093511C"/>
    <w:rsid w:val="00935739"/>
    <w:rsid w:val="00940BC3"/>
    <w:rsid w:val="00941F8B"/>
    <w:rsid w:val="00942DA3"/>
    <w:rsid w:val="0094326E"/>
    <w:rsid w:val="00945A80"/>
    <w:rsid w:val="00946EA7"/>
    <w:rsid w:val="009474E3"/>
    <w:rsid w:val="00951064"/>
    <w:rsid w:val="00966C82"/>
    <w:rsid w:val="00970C73"/>
    <w:rsid w:val="009773CE"/>
    <w:rsid w:val="00980FDE"/>
    <w:rsid w:val="009833F5"/>
    <w:rsid w:val="00983FA7"/>
    <w:rsid w:val="00986E62"/>
    <w:rsid w:val="0098762D"/>
    <w:rsid w:val="00991351"/>
    <w:rsid w:val="00991A13"/>
    <w:rsid w:val="00993CB8"/>
    <w:rsid w:val="00993DA1"/>
    <w:rsid w:val="009945C9"/>
    <w:rsid w:val="00994F2F"/>
    <w:rsid w:val="0099520A"/>
    <w:rsid w:val="009A2C16"/>
    <w:rsid w:val="009A772B"/>
    <w:rsid w:val="009B3C41"/>
    <w:rsid w:val="009B4A10"/>
    <w:rsid w:val="009B70DE"/>
    <w:rsid w:val="009B79B7"/>
    <w:rsid w:val="009D09B6"/>
    <w:rsid w:val="009D35C9"/>
    <w:rsid w:val="009D3B74"/>
    <w:rsid w:val="009D53B8"/>
    <w:rsid w:val="009D713A"/>
    <w:rsid w:val="009E1344"/>
    <w:rsid w:val="009E2098"/>
    <w:rsid w:val="009E5B64"/>
    <w:rsid w:val="009F19D8"/>
    <w:rsid w:val="009F4D6C"/>
    <w:rsid w:val="009F6F6B"/>
    <w:rsid w:val="00A02D94"/>
    <w:rsid w:val="00A0411A"/>
    <w:rsid w:val="00A048C6"/>
    <w:rsid w:val="00A07EC3"/>
    <w:rsid w:val="00A16627"/>
    <w:rsid w:val="00A225E4"/>
    <w:rsid w:val="00A23DD5"/>
    <w:rsid w:val="00A27CF4"/>
    <w:rsid w:val="00A27D0F"/>
    <w:rsid w:val="00A33B05"/>
    <w:rsid w:val="00A3729B"/>
    <w:rsid w:val="00A41300"/>
    <w:rsid w:val="00A41DE6"/>
    <w:rsid w:val="00A427AA"/>
    <w:rsid w:val="00A45DA8"/>
    <w:rsid w:val="00A648B6"/>
    <w:rsid w:val="00A655FD"/>
    <w:rsid w:val="00A726DA"/>
    <w:rsid w:val="00A74B11"/>
    <w:rsid w:val="00A74C14"/>
    <w:rsid w:val="00A77748"/>
    <w:rsid w:val="00A810FB"/>
    <w:rsid w:val="00A82A1D"/>
    <w:rsid w:val="00A912B6"/>
    <w:rsid w:val="00A931DD"/>
    <w:rsid w:val="00A9437F"/>
    <w:rsid w:val="00A97814"/>
    <w:rsid w:val="00AA20ED"/>
    <w:rsid w:val="00AA2B64"/>
    <w:rsid w:val="00AA2C48"/>
    <w:rsid w:val="00AA3393"/>
    <w:rsid w:val="00AA3419"/>
    <w:rsid w:val="00AA3519"/>
    <w:rsid w:val="00AB5042"/>
    <w:rsid w:val="00AB54E0"/>
    <w:rsid w:val="00AC5916"/>
    <w:rsid w:val="00AC68E3"/>
    <w:rsid w:val="00AD392B"/>
    <w:rsid w:val="00AE4499"/>
    <w:rsid w:val="00AF2F5E"/>
    <w:rsid w:val="00AF3510"/>
    <w:rsid w:val="00AF67FA"/>
    <w:rsid w:val="00B0171A"/>
    <w:rsid w:val="00B161D8"/>
    <w:rsid w:val="00B1783D"/>
    <w:rsid w:val="00B206C3"/>
    <w:rsid w:val="00B210B6"/>
    <w:rsid w:val="00B23A80"/>
    <w:rsid w:val="00B24C0D"/>
    <w:rsid w:val="00B254FB"/>
    <w:rsid w:val="00B305F7"/>
    <w:rsid w:val="00B320FC"/>
    <w:rsid w:val="00B32656"/>
    <w:rsid w:val="00B352DA"/>
    <w:rsid w:val="00B35AF3"/>
    <w:rsid w:val="00B377F8"/>
    <w:rsid w:val="00B424DC"/>
    <w:rsid w:val="00B4423F"/>
    <w:rsid w:val="00B44334"/>
    <w:rsid w:val="00B464A8"/>
    <w:rsid w:val="00B5177B"/>
    <w:rsid w:val="00B51A5D"/>
    <w:rsid w:val="00B57149"/>
    <w:rsid w:val="00B5739A"/>
    <w:rsid w:val="00B61B2C"/>
    <w:rsid w:val="00B634A8"/>
    <w:rsid w:val="00B64B49"/>
    <w:rsid w:val="00B72EFB"/>
    <w:rsid w:val="00B73C4B"/>
    <w:rsid w:val="00B76081"/>
    <w:rsid w:val="00B82FD9"/>
    <w:rsid w:val="00B87D71"/>
    <w:rsid w:val="00B94734"/>
    <w:rsid w:val="00B95C67"/>
    <w:rsid w:val="00B96036"/>
    <w:rsid w:val="00B967E9"/>
    <w:rsid w:val="00BA2A66"/>
    <w:rsid w:val="00BA65F4"/>
    <w:rsid w:val="00BB211A"/>
    <w:rsid w:val="00BB65EF"/>
    <w:rsid w:val="00BB6BEB"/>
    <w:rsid w:val="00BC07A4"/>
    <w:rsid w:val="00BC1B3D"/>
    <w:rsid w:val="00BC2C4C"/>
    <w:rsid w:val="00BC43C4"/>
    <w:rsid w:val="00BC456F"/>
    <w:rsid w:val="00BC4B44"/>
    <w:rsid w:val="00BD207B"/>
    <w:rsid w:val="00BD23B1"/>
    <w:rsid w:val="00BD3975"/>
    <w:rsid w:val="00BD3D76"/>
    <w:rsid w:val="00BE272E"/>
    <w:rsid w:val="00BE79F0"/>
    <w:rsid w:val="00BF3218"/>
    <w:rsid w:val="00BF3C2D"/>
    <w:rsid w:val="00BF4650"/>
    <w:rsid w:val="00BF5697"/>
    <w:rsid w:val="00C11773"/>
    <w:rsid w:val="00C20A5E"/>
    <w:rsid w:val="00C22515"/>
    <w:rsid w:val="00C25052"/>
    <w:rsid w:val="00C27C27"/>
    <w:rsid w:val="00C328FD"/>
    <w:rsid w:val="00C33E67"/>
    <w:rsid w:val="00C36456"/>
    <w:rsid w:val="00C3721E"/>
    <w:rsid w:val="00C3776A"/>
    <w:rsid w:val="00C4045D"/>
    <w:rsid w:val="00C405CE"/>
    <w:rsid w:val="00C4567A"/>
    <w:rsid w:val="00C47984"/>
    <w:rsid w:val="00C50F88"/>
    <w:rsid w:val="00C517D3"/>
    <w:rsid w:val="00C5272B"/>
    <w:rsid w:val="00C541E7"/>
    <w:rsid w:val="00C54281"/>
    <w:rsid w:val="00C54CB4"/>
    <w:rsid w:val="00C56C96"/>
    <w:rsid w:val="00C60354"/>
    <w:rsid w:val="00C6144B"/>
    <w:rsid w:val="00C61DE6"/>
    <w:rsid w:val="00C66773"/>
    <w:rsid w:val="00C713CB"/>
    <w:rsid w:val="00C720F7"/>
    <w:rsid w:val="00C80C1B"/>
    <w:rsid w:val="00C83D1E"/>
    <w:rsid w:val="00CA10C0"/>
    <w:rsid w:val="00CA11C6"/>
    <w:rsid w:val="00CA174C"/>
    <w:rsid w:val="00CA19C4"/>
    <w:rsid w:val="00CA4C27"/>
    <w:rsid w:val="00CB0985"/>
    <w:rsid w:val="00CB12E2"/>
    <w:rsid w:val="00CB2903"/>
    <w:rsid w:val="00CB2E90"/>
    <w:rsid w:val="00CC1F3A"/>
    <w:rsid w:val="00CC54B8"/>
    <w:rsid w:val="00CD2F2F"/>
    <w:rsid w:val="00CE412A"/>
    <w:rsid w:val="00CE50C3"/>
    <w:rsid w:val="00CE69A0"/>
    <w:rsid w:val="00CF097E"/>
    <w:rsid w:val="00CF47D6"/>
    <w:rsid w:val="00D0223D"/>
    <w:rsid w:val="00D02EAA"/>
    <w:rsid w:val="00D06240"/>
    <w:rsid w:val="00D07FC4"/>
    <w:rsid w:val="00D115A7"/>
    <w:rsid w:val="00D17024"/>
    <w:rsid w:val="00D223DD"/>
    <w:rsid w:val="00D303E0"/>
    <w:rsid w:val="00D31218"/>
    <w:rsid w:val="00D34D87"/>
    <w:rsid w:val="00D37C6E"/>
    <w:rsid w:val="00D43C3A"/>
    <w:rsid w:val="00D44053"/>
    <w:rsid w:val="00D4452D"/>
    <w:rsid w:val="00D51CF1"/>
    <w:rsid w:val="00D60435"/>
    <w:rsid w:val="00D613AA"/>
    <w:rsid w:val="00D737C2"/>
    <w:rsid w:val="00D74808"/>
    <w:rsid w:val="00D812F2"/>
    <w:rsid w:val="00D825EB"/>
    <w:rsid w:val="00D93C83"/>
    <w:rsid w:val="00D94088"/>
    <w:rsid w:val="00DA0152"/>
    <w:rsid w:val="00DA052D"/>
    <w:rsid w:val="00DA05BC"/>
    <w:rsid w:val="00DA4905"/>
    <w:rsid w:val="00DA6BC7"/>
    <w:rsid w:val="00DB157C"/>
    <w:rsid w:val="00DC1DB9"/>
    <w:rsid w:val="00DC4B30"/>
    <w:rsid w:val="00DD2CD0"/>
    <w:rsid w:val="00DD68C7"/>
    <w:rsid w:val="00DE6DB7"/>
    <w:rsid w:val="00DE7B7D"/>
    <w:rsid w:val="00DE7D92"/>
    <w:rsid w:val="00DF1A53"/>
    <w:rsid w:val="00DF48A5"/>
    <w:rsid w:val="00DF5C3B"/>
    <w:rsid w:val="00E00365"/>
    <w:rsid w:val="00E0041D"/>
    <w:rsid w:val="00E02CB5"/>
    <w:rsid w:val="00E037AC"/>
    <w:rsid w:val="00E04212"/>
    <w:rsid w:val="00E0457D"/>
    <w:rsid w:val="00E11E89"/>
    <w:rsid w:val="00E238FE"/>
    <w:rsid w:val="00E249FA"/>
    <w:rsid w:val="00E253D5"/>
    <w:rsid w:val="00E26D57"/>
    <w:rsid w:val="00E32B4A"/>
    <w:rsid w:val="00E34F43"/>
    <w:rsid w:val="00E3654A"/>
    <w:rsid w:val="00E4384B"/>
    <w:rsid w:val="00E45628"/>
    <w:rsid w:val="00E51A88"/>
    <w:rsid w:val="00E53C7C"/>
    <w:rsid w:val="00E55C1D"/>
    <w:rsid w:val="00E564E8"/>
    <w:rsid w:val="00E57BCA"/>
    <w:rsid w:val="00E606FD"/>
    <w:rsid w:val="00E617C0"/>
    <w:rsid w:val="00E62B1D"/>
    <w:rsid w:val="00E6351A"/>
    <w:rsid w:val="00E64081"/>
    <w:rsid w:val="00E6580F"/>
    <w:rsid w:val="00E6652E"/>
    <w:rsid w:val="00E6765D"/>
    <w:rsid w:val="00E73CD3"/>
    <w:rsid w:val="00E745BD"/>
    <w:rsid w:val="00E91364"/>
    <w:rsid w:val="00E95446"/>
    <w:rsid w:val="00EA0879"/>
    <w:rsid w:val="00EA10F6"/>
    <w:rsid w:val="00EA1797"/>
    <w:rsid w:val="00EA2401"/>
    <w:rsid w:val="00EA4EBE"/>
    <w:rsid w:val="00EA6365"/>
    <w:rsid w:val="00EA70DB"/>
    <w:rsid w:val="00EB0209"/>
    <w:rsid w:val="00EB1CD3"/>
    <w:rsid w:val="00EB3520"/>
    <w:rsid w:val="00EB57F9"/>
    <w:rsid w:val="00EB6942"/>
    <w:rsid w:val="00EC221C"/>
    <w:rsid w:val="00ED1A57"/>
    <w:rsid w:val="00ED460A"/>
    <w:rsid w:val="00ED649E"/>
    <w:rsid w:val="00ED68CE"/>
    <w:rsid w:val="00ED76DB"/>
    <w:rsid w:val="00EE2A88"/>
    <w:rsid w:val="00EE5E98"/>
    <w:rsid w:val="00EF0C0E"/>
    <w:rsid w:val="00EF19E8"/>
    <w:rsid w:val="00EF3712"/>
    <w:rsid w:val="00EF5575"/>
    <w:rsid w:val="00EF772C"/>
    <w:rsid w:val="00F0242E"/>
    <w:rsid w:val="00F03802"/>
    <w:rsid w:val="00F0549C"/>
    <w:rsid w:val="00F05F12"/>
    <w:rsid w:val="00F10684"/>
    <w:rsid w:val="00F120EE"/>
    <w:rsid w:val="00F12595"/>
    <w:rsid w:val="00F12BAE"/>
    <w:rsid w:val="00F17856"/>
    <w:rsid w:val="00F24CED"/>
    <w:rsid w:val="00F33021"/>
    <w:rsid w:val="00F36B3F"/>
    <w:rsid w:val="00F42ABD"/>
    <w:rsid w:val="00F43D20"/>
    <w:rsid w:val="00F53F7C"/>
    <w:rsid w:val="00F548F1"/>
    <w:rsid w:val="00F60CF2"/>
    <w:rsid w:val="00F64F97"/>
    <w:rsid w:val="00F66A06"/>
    <w:rsid w:val="00F71EF3"/>
    <w:rsid w:val="00F765F3"/>
    <w:rsid w:val="00F93987"/>
    <w:rsid w:val="00F9436F"/>
    <w:rsid w:val="00F95611"/>
    <w:rsid w:val="00FA08C1"/>
    <w:rsid w:val="00FA24DB"/>
    <w:rsid w:val="00FA28AD"/>
    <w:rsid w:val="00FA2BF2"/>
    <w:rsid w:val="00FA3097"/>
    <w:rsid w:val="00FA3B6D"/>
    <w:rsid w:val="00FA5F8C"/>
    <w:rsid w:val="00FA5F9B"/>
    <w:rsid w:val="00FA6C54"/>
    <w:rsid w:val="00FA7189"/>
    <w:rsid w:val="00FB7017"/>
    <w:rsid w:val="00FC0895"/>
    <w:rsid w:val="00FC2854"/>
    <w:rsid w:val="00FD0CE7"/>
    <w:rsid w:val="00FD1224"/>
    <w:rsid w:val="00FD40C9"/>
    <w:rsid w:val="00FE0298"/>
    <w:rsid w:val="00FE043B"/>
    <w:rsid w:val="00FE51EB"/>
    <w:rsid w:val="00FE7D4D"/>
    <w:rsid w:val="00FF0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C48"/>
    <w:rPr>
      <w:rFonts w:ascii="Trebuchet MS" w:hAnsi="Trebuchet MS"/>
      <w:color w:val="000000"/>
      <w:sz w:val="24"/>
      <w:szCs w:val="24"/>
      <w:lang w:val="nl-NL"/>
    </w:rPr>
  </w:style>
  <w:style w:type="paragraph" w:styleId="Heading1">
    <w:name w:val="heading 1"/>
    <w:basedOn w:val="Normal"/>
    <w:next w:val="Normal"/>
    <w:link w:val="Heading1Char"/>
    <w:uiPriority w:val="99"/>
    <w:qFormat/>
    <w:rsid w:val="00AA2C48"/>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AA2C48"/>
    <w:pPr>
      <w:keepNext/>
      <w:spacing w:before="240" w:after="60"/>
      <w:outlineLvl w:val="1"/>
    </w:pPr>
    <w:rPr>
      <w:rFonts w:cs="Arial"/>
      <w:sz w:val="28"/>
      <w:szCs w:val="28"/>
    </w:rPr>
  </w:style>
  <w:style w:type="paragraph" w:styleId="Heading3">
    <w:name w:val="heading 3"/>
    <w:basedOn w:val="Normal"/>
    <w:next w:val="Normal"/>
    <w:link w:val="Heading3Char"/>
    <w:uiPriority w:val="99"/>
    <w:qFormat/>
    <w:rsid w:val="00AA2C48"/>
    <w:pPr>
      <w:keepNext/>
      <w:spacing w:before="240" w:after="60"/>
      <w:outlineLvl w:val="2"/>
    </w:pPr>
    <w:rPr>
      <w:rFonts w:cs="Arial"/>
      <w:sz w:val="26"/>
      <w:szCs w:val="26"/>
    </w:rPr>
  </w:style>
  <w:style w:type="paragraph" w:styleId="Heading4">
    <w:name w:val="heading 4"/>
    <w:basedOn w:val="Normal"/>
    <w:next w:val="Normal"/>
    <w:link w:val="Heading4Char"/>
    <w:uiPriority w:val="99"/>
    <w:qFormat/>
    <w:locked/>
    <w:rsid w:val="00AA2C48"/>
    <w:pPr>
      <w:keepNext/>
      <w:spacing w:before="240" w:after="60"/>
      <w:outlineLvl w:val="3"/>
    </w:pPr>
    <w:rPr>
      <w:sz w:val="28"/>
      <w:szCs w:val="28"/>
    </w:rPr>
  </w:style>
  <w:style w:type="paragraph" w:styleId="Heading5">
    <w:name w:val="heading 5"/>
    <w:basedOn w:val="Normal"/>
    <w:next w:val="Normal"/>
    <w:link w:val="Heading5Char"/>
    <w:uiPriority w:val="99"/>
    <w:qFormat/>
    <w:locked/>
    <w:rsid w:val="00AA2C48"/>
    <w:pPr>
      <w:spacing w:before="240" w:after="60"/>
      <w:outlineLvl w:val="4"/>
    </w:pPr>
    <w:rPr>
      <w:sz w:val="26"/>
      <w:szCs w:val="26"/>
    </w:rPr>
  </w:style>
  <w:style w:type="paragraph" w:styleId="Heading6">
    <w:name w:val="heading 6"/>
    <w:basedOn w:val="Normal"/>
    <w:next w:val="Normal"/>
    <w:link w:val="Heading6Char"/>
    <w:uiPriority w:val="99"/>
    <w:qFormat/>
    <w:locked/>
    <w:rsid w:val="00AA2C48"/>
    <w:pPr>
      <w:spacing w:before="240" w:after="60"/>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2C48"/>
    <w:rPr>
      <w:rFonts w:ascii="Trebuchet MS" w:hAnsi="Trebuchet MS" w:cs="Arial"/>
      <w:b/>
      <w:bCs/>
      <w:color w:val="000000"/>
      <w:kern w:val="32"/>
      <w:sz w:val="32"/>
      <w:szCs w:val="32"/>
      <w:lang w:val="nl-NL" w:eastAsia="en-US" w:bidi="ar-SA"/>
    </w:rPr>
  </w:style>
  <w:style w:type="character" w:customStyle="1" w:styleId="Heading2Char">
    <w:name w:val="Heading 2 Char"/>
    <w:basedOn w:val="DefaultParagraphFont"/>
    <w:link w:val="Heading2"/>
    <w:uiPriority w:val="99"/>
    <w:semiHidden/>
    <w:locked/>
    <w:rsid w:val="00AA2C48"/>
    <w:rPr>
      <w:rFonts w:ascii="Trebuchet MS" w:hAnsi="Trebuchet MS" w:cs="Arial"/>
      <w:color w:val="000000"/>
      <w:sz w:val="28"/>
      <w:szCs w:val="28"/>
      <w:lang w:val="nl-NL" w:eastAsia="en-US" w:bidi="ar-SA"/>
    </w:rPr>
  </w:style>
  <w:style w:type="character" w:customStyle="1" w:styleId="Heading3Char">
    <w:name w:val="Heading 3 Char"/>
    <w:basedOn w:val="DefaultParagraphFont"/>
    <w:link w:val="Heading3"/>
    <w:uiPriority w:val="99"/>
    <w:semiHidden/>
    <w:locked/>
    <w:rsid w:val="00AA2C48"/>
    <w:rPr>
      <w:rFonts w:ascii="Trebuchet MS" w:hAnsi="Trebuchet MS" w:cs="Arial"/>
      <w:color w:val="000000"/>
      <w:sz w:val="26"/>
      <w:szCs w:val="26"/>
      <w:lang w:val="nl-NL" w:eastAsia="en-US" w:bidi="ar-SA"/>
    </w:rPr>
  </w:style>
  <w:style w:type="character" w:customStyle="1" w:styleId="Heading4Char">
    <w:name w:val="Heading 4 Char"/>
    <w:basedOn w:val="DefaultParagraphFont"/>
    <w:link w:val="Heading4"/>
    <w:uiPriority w:val="99"/>
    <w:semiHidden/>
    <w:locked/>
    <w:rsid w:val="00BD3975"/>
    <w:rPr>
      <w:rFonts w:ascii="Calibri" w:hAnsi="Calibri" w:cs="Times New Roman"/>
      <w:b/>
      <w:bCs/>
      <w:color w:val="000000"/>
      <w:sz w:val="28"/>
      <w:szCs w:val="28"/>
      <w:lang w:val="nl-NL"/>
    </w:rPr>
  </w:style>
  <w:style w:type="character" w:customStyle="1" w:styleId="Heading5Char">
    <w:name w:val="Heading 5 Char"/>
    <w:basedOn w:val="DefaultParagraphFont"/>
    <w:link w:val="Heading5"/>
    <w:uiPriority w:val="99"/>
    <w:semiHidden/>
    <w:locked/>
    <w:rsid w:val="00BD3975"/>
    <w:rPr>
      <w:rFonts w:ascii="Calibri" w:hAnsi="Calibri" w:cs="Times New Roman"/>
      <w:b/>
      <w:bCs/>
      <w:i/>
      <w:iCs/>
      <w:color w:val="000000"/>
      <w:sz w:val="26"/>
      <w:szCs w:val="26"/>
      <w:lang w:val="nl-NL"/>
    </w:rPr>
  </w:style>
  <w:style w:type="character" w:customStyle="1" w:styleId="Heading6Char">
    <w:name w:val="Heading 6 Char"/>
    <w:basedOn w:val="DefaultParagraphFont"/>
    <w:link w:val="Heading6"/>
    <w:uiPriority w:val="99"/>
    <w:semiHidden/>
    <w:locked/>
    <w:rsid w:val="00BD3975"/>
    <w:rPr>
      <w:rFonts w:ascii="Calibri" w:hAnsi="Calibri" w:cs="Times New Roman"/>
      <w:b/>
      <w:bCs/>
      <w:color w:val="000000"/>
      <w:lang w:val="nl-NL"/>
    </w:rPr>
  </w:style>
  <w:style w:type="paragraph" w:styleId="Footer">
    <w:name w:val="footer"/>
    <w:basedOn w:val="Normal"/>
    <w:link w:val="FooterChar"/>
    <w:uiPriority w:val="99"/>
    <w:rsid w:val="00795BD7"/>
    <w:pPr>
      <w:tabs>
        <w:tab w:val="center" w:pos="4320"/>
        <w:tab w:val="right" w:pos="8640"/>
      </w:tabs>
    </w:pPr>
  </w:style>
  <w:style w:type="character" w:customStyle="1" w:styleId="FooterChar">
    <w:name w:val="Footer Char"/>
    <w:basedOn w:val="DefaultParagraphFont"/>
    <w:link w:val="Footer"/>
    <w:uiPriority w:val="99"/>
    <w:semiHidden/>
    <w:locked/>
    <w:rsid w:val="00012928"/>
    <w:rPr>
      <w:rFonts w:cs="Times New Roman"/>
      <w:sz w:val="24"/>
      <w:szCs w:val="24"/>
      <w:lang w:val="nl-NL"/>
    </w:rPr>
  </w:style>
  <w:style w:type="character" w:styleId="PageNumber">
    <w:name w:val="page number"/>
    <w:basedOn w:val="DefaultParagraphFont"/>
    <w:uiPriority w:val="99"/>
    <w:rsid w:val="00795BD7"/>
    <w:rPr>
      <w:rFonts w:cs="Times New Roman"/>
    </w:rPr>
  </w:style>
  <w:style w:type="paragraph" w:styleId="TOC1">
    <w:name w:val="toc 1"/>
    <w:basedOn w:val="Normal"/>
    <w:next w:val="Normal"/>
    <w:autoRedefine/>
    <w:uiPriority w:val="99"/>
    <w:rsid w:val="00CA10C0"/>
    <w:rPr>
      <w:noProof/>
      <w:lang w:val="en-US"/>
    </w:rPr>
  </w:style>
  <w:style w:type="paragraph" w:styleId="TOC2">
    <w:name w:val="toc 2"/>
    <w:basedOn w:val="Normal"/>
    <w:next w:val="Normal"/>
    <w:autoRedefine/>
    <w:uiPriority w:val="99"/>
    <w:rsid w:val="007E0C73"/>
    <w:pPr>
      <w:tabs>
        <w:tab w:val="left" w:pos="540"/>
        <w:tab w:val="left" w:pos="960"/>
        <w:tab w:val="right" w:leader="dot" w:pos="8630"/>
      </w:tabs>
      <w:ind w:left="240"/>
    </w:pPr>
  </w:style>
  <w:style w:type="paragraph" w:styleId="TOC3">
    <w:name w:val="toc 3"/>
    <w:basedOn w:val="Normal"/>
    <w:next w:val="Normal"/>
    <w:autoRedefine/>
    <w:uiPriority w:val="99"/>
    <w:rsid w:val="00E0457D"/>
    <w:pPr>
      <w:tabs>
        <w:tab w:val="left" w:pos="1440"/>
        <w:tab w:val="right" w:leader="dot" w:pos="8630"/>
      </w:tabs>
      <w:spacing w:line="360" w:lineRule="auto"/>
      <w:ind w:left="480"/>
    </w:pPr>
  </w:style>
  <w:style w:type="character" w:styleId="Hyperlink">
    <w:name w:val="Hyperlink"/>
    <w:basedOn w:val="DefaultParagraphFont"/>
    <w:uiPriority w:val="99"/>
    <w:rsid w:val="00AA2C48"/>
    <w:rPr>
      <w:rFonts w:cs="Times New Roman"/>
      <w:color w:val="0066CC"/>
      <w:u w:val="single"/>
    </w:rPr>
  </w:style>
  <w:style w:type="paragraph" w:styleId="BalloonText">
    <w:name w:val="Balloon Text"/>
    <w:basedOn w:val="Normal"/>
    <w:link w:val="BalloonTextChar"/>
    <w:uiPriority w:val="99"/>
    <w:semiHidden/>
    <w:rsid w:val="001358F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12928"/>
    <w:rPr>
      <w:rFonts w:cs="Times New Roman"/>
      <w:sz w:val="2"/>
      <w:lang w:val="nl-NL"/>
    </w:rPr>
  </w:style>
  <w:style w:type="paragraph" w:styleId="TOC4">
    <w:name w:val="toc 4"/>
    <w:basedOn w:val="Normal"/>
    <w:next w:val="Normal"/>
    <w:autoRedefine/>
    <w:uiPriority w:val="99"/>
    <w:semiHidden/>
    <w:rsid w:val="00CA10C0"/>
    <w:pPr>
      <w:ind w:left="720"/>
    </w:pPr>
  </w:style>
  <w:style w:type="paragraph" w:styleId="BodyText">
    <w:name w:val="Body Text"/>
    <w:basedOn w:val="Normal"/>
    <w:link w:val="BodyTextChar"/>
    <w:uiPriority w:val="99"/>
    <w:rsid w:val="00E95446"/>
    <w:rPr>
      <w:rFonts w:ascii="Arial" w:hAnsi="Arial"/>
      <w:sz w:val="22"/>
      <w:szCs w:val="20"/>
      <w:lang w:val="en-US" w:eastAsia="nl-NL"/>
    </w:rPr>
  </w:style>
  <w:style w:type="character" w:customStyle="1" w:styleId="BodyTextChar">
    <w:name w:val="Body Text Char"/>
    <w:basedOn w:val="DefaultParagraphFont"/>
    <w:link w:val="BodyText"/>
    <w:uiPriority w:val="99"/>
    <w:semiHidden/>
    <w:locked/>
    <w:rsid w:val="00012928"/>
    <w:rPr>
      <w:rFonts w:cs="Times New Roman"/>
      <w:sz w:val="24"/>
      <w:szCs w:val="24"/>
      <w:lang w:val="nl-NL"/>
    </w:rPr>
  </w:style>
  <w:style w:type="character" w:styleId="FollowedHyperlink">
    <w:name w:val="FollowedHyperlink"/>
    <w:basedOn w:val="DefaultParagraphFont"/>
    <w:uiPriority w:val="99"/>
    <w:rsid w:val="00AA2C48"/>
    <w:rPr>
      <w:rFonts w:cs="Times New Roman"/>
      <w:color w:val="999999"/>
      <w:u w:val="single"/>
    </w:rPr>
  </w:style>
  <w:style w:type="paragraph" w:styleId="ListNumber">
    <w:name w:val="List Number"/>
    <w:basedOn w:val="List"/>
    <w:uiPriority w:val="99"/>
    <w:rsid w:val="00BF3C2D"/>
    <w:pPr>
      <w:numPr>
        <w:numId w:val="27"/>
      </w:numPr>
      <w:spacing w:after="240" w:line="240" w:lineRule="atLeast"/>
      <w:jc w:val="both"/>
    </w:pPr>
    <w:rPr>
      <w:rFonts w:ascii="Arial" w:hAnsi="Arial"/>
      <w:spacing w:val="-5"/>
      <w:sz w:val="20"/>
      <w:szCs w:val="20"/>
      <w:lang w:eastAsia="nl-NL"/>
    </w:rPr>
  </w:style>
  <w:style w:type="paragraph" w:styleId="List">
    <w:name w:val="List"/>
    <w:basedOn w:val="Normal"/>
    <w:uiPriority w:val="99"/>
    <w:rsid w:val="00BF3C2D"/>
    <w:pPr>
      <w:ind w:left="283" w:hanging="283"/>
    </w:pPr>
  </w:style>
  <w:style w:type="paragraph" w:styleId="ListParagraph">
    <w:name w:val="List Paragraph"/>
    <w:basedOn w:val="Normal"/>
    <w:uiPriority w:val="99"/>
    <w:qFormat/>
    <w:rsid w:val="00BF3C2D"/>
    <w:pPr>
      <w:spacing w:after="200" w:line="276" w:lineRule="auto"/>
      <w:ind w:left="720"/>
      <w:contextualSpacing/>
    </w:pPr>
    <w:rPr>
      <w:rFonts w:ascii="Calibri" w:hAnsi="Calibri"/>
      <w:sz w:val="22"/>
      <w:szCs w:val="22"/>
    </w:rPr>
  </w:style>
  <w:style w:type="paragraph" w:customStyle="1" w:styleId="Grundtext">
    <w:name w:val="Grundtext"/>
    <w:basedOn w:val="Normal"/>
    <w:uiPriority w:val="99"/>
    <w:rsid w:val="00177146"/>
    <w:pPr>
      <w:widowControl w:val="0"/>
      <w:spacing w:before="120" w:line="360" w:lineRule="exact"/>
      <w:jc w:val="both"/>
    </w:pPr>
    <w:rPr>
      <w:rFonts w:ascii="Arial" w:hAnsi="Arial"/>
      <w:szCs w:val="20"/>
      <w:lang w:val="en-GB" w:eastAsia="de-DE"/>
    </w:rPr>
  </w:style>
  <w:style w:type="paragraph" w:styleId="BodyText2">
    <w:name w:val="Body Text 2"/>
    <w:basedOn w:val="Normal"/>
    <w:link w:val="BodyText2Char"/>
    <w:uiPriority w:val="99"/>
    <w:rsid w:val="009F19D8"/>
    <w:pPr>
      <w:spacing w:after="120" w:line="480" w:lineRule="auto"/>
    </w:pPr>
    <w:rPr>
      <w:noProof/>
      <w:szCs w:val="20"/>
      <w:lang w:eastAsia="nl-NL"/>
    </w:rPr>
  </w:style>
  <w:style w:type="character" w:customStyle="1" w:styleId="BodyText2Char">
    <w:name w:val="Body Text 2 Char"/>
    <w:basedOn w:val="DefaultParagraphFont"/>
    <w:link w:val="BodyText2"/>
    <w:uiPriority w:val="99"/>
    <w:semiHidden/>
    <w:locked/>
    <w:rsid w:val="00012928"/>
    <w:rPr>
      <w:rFonts w:cs="Times New Roman"/>
      <w:sz w:val="24"/>
      <w:szCs w:val="24"/>
      <w:lang w:val="nl-NL"/>
    </w:rPr>
  </w:style>
  <w:style w:type="character" w:styleId="FootnoteReference">
    <w:name w:val="footnote reference"/>
    <w:basedOn w:val="DefaultParagraphFont"/>
    <w:uiPriority w:val="99"/>
    <w:semiHidden/>
    <w:rsid w:val="007D0A62"/>
    <w:rPr>
      <w:rFonts w:cs="Times New Roman"/>
      <w:vertAlign w:val="superscript"/>
    </w:rPr>
  </w:style>
  <w:style w:type="paragraph" w:styleId="ListBullet">
    <w:name w:val="List Bullet"/>
    <w:basedOn w:val="List"/>
    <w:uiPriority w:val="99"/>
    <w:rsid w:val="007D0A62"/>
    <w:pPr>
      <w:numPr>
        <w:numId w:val="38"/>
      </w:numPr>
      <w:spacing w:after="240" w:line="240" w:lineRule="atLeast"/>
      <w:jc w:val="both"/>
    </w:pPr>
    <w:rPr>
      <w:rFonts w:ascii="Arial" w:hAnsi="Arial"/>
      <w:spacing w:val="-5"/>
      <w:sz w:val="20"/>
      <w:szCs w:val="20"/>
      <w:lang w:eastAsia="nl-NL"/>
    </w:rPr>
  </w:style>
  <w:style w:type="paragraph" w:styleId="FootnoteText">
    <w:name w:val="footnote text"/>
    <w:basedOn w:val="Normal"/>
    <w:link w:val="FootnoteTextChar"/>
    <w:uiPriority w:val="99"/>
    <w:semiHidden/>
    <w:rsid w:val="00F64F97"/>
    <w:rPr>
      <w:sz w:val="20"/>
      <w:szCs w:val="20"/>
    </w:rPr>
  </w:style>
  <w:style w:type="character" w:customStyle="1" w:styleId="FootnoteTextChar">
    <w:name w:val="Footnote Text Char"/>
    <w:basedOn w:val="DefaultParagraphFont"/>
    <w:link w:val="FootnoteText"/>
    <w:uiPriority w:val="99"/>
    <w:semiHidden/>
    <w:locked/>
    <w:rsid w:val="00F64F97"/>
    <w:rPr>
      <w:rFonts w:cs="Times New Roman"/>
      <w:lang w:eastAsia="en-US"/>
    </w:rPr>
  </w:style>
  <w:style w:type="character" w:customStyle="1" w:styleId="DDParagrapheCar1">
    <w:name w:val="DD_Paragraphe Car1"/>
    <w:basedOn w:val="DefaultParagraphFont"/>
    <w:link w:val="DDParagraphe"/>
    <w:uiPriority w:val="99"/>
    <w:locked/>
    <w:rsid w:val="001463F9"/>
    <w:rPr>
      <w:rFonts w:ascii="Arial" w:hAnsi="Arial" w:cs="Times New Roman"/>
    </w:rPr>
  </w:style>
  <w:style w:type="paragraph" w:customStyle="1" w:styleId="DDParagraphe">
    <w:name w:val="DD_Paragraphe"/>
    <w:basedOn w:val="Normal"/>
    <w:link w:val="DDParagrapheCar1"/>
    <w:uiPriority w:val="99"/>
    <w:rsid w:val="001463F9"/>
    <w:pPr>
      <w:spacing w:after="120"/>
      <w:jc w:val="both"/>
    </w:pPr>
    <w:rPr>
      <w:rFonts w:ascii="Arial" w:hAnsi="Arial"/>
      <w:sz w:val="20"/>
      <w:szCs w:val="20"/>
      <w:lang w:eastAsia="nl-NL"/>
    </w:rPr>
  </w:style>
  <w:style w:type="paragraph" w:customStyle="1" w:styleId="Heading0">
    <w:name w:val="Heading0"/>
    <w:uiPriority w:val="99"/>
    <w:rsid w:val="00480A00"/>
    <w:pPr>
      <w:widowControl w:val="0"/>
      <w:autoSpaceDE w:val="0"/>
      <w:autoSpaceDN w:val="0"/>
      <w:adjustRightInd w:val="0"/>
      <w:spacing w:after="25"/>
      <w:jc w:val="center"/>
    </w:pPr>
    <w:rPr>
      <w:rFonts w:ascii="Arial" w:hAnsi="Arial" w:cs="Arial"/>
      <w:b/>
      <w:bCs/>
      <w:spacing w:val="10"/>
      <w:sz w:val="33"/>
      <w:szCs w:val="33"/>
      <w:lang w:eastAsia="nl-NL"/>
    </w:rPr>
  </w:style>
  <w:style w:type="table" w:styleId="TableTheme">
    <w:name w:val="Table Theme"/>
    <w:basedOn w:val="TableNormal"/>
    <w:uiPriority w:val="99"/>
    <w:rsid w:val="00AA2C48"/>
    <w:rPr>
      <w:sz w:val="20"/>
      <w:szCs w:val="20"/>
    </w:rPr>
    <w:tblPr>
      <w:tblInd w:w="0"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CellMar>
        <w:top w:w="0" w:type="dxa"/>
        <w:left w:w="108" w:type="dxa"/>
        <w:bottom w:w="0" w:type="dxa"/>
        <w:right w:w="108" w:type="dxa"/>
      </w:tblCellMar>
    </w:tblPr>
  </w:style>
  <w:style w:type="paragraph" w:customStyle="1" w:styleId="standaard">
    <w:name w:val="standaard"/>
    <w:basedOn w:val="Normal"/>
    <w:uiPriority w:val="99"/>
    <w:rsid w:val="00217928"/>
    <w:rPr>
      <w:rFonts w:ascii="Times New Roman" w:hAnsi="Times New Roman"/>
      <w:color w:val="auto"/>
      <w:lang w:val="en-US"/>
    </w:rPr>
  </w:style>
  <w:style w:type="paragraph" w:customStyle="1" w:styleId="Normal1">
    <w:name w:val="Normal1"/>
    <w:basedOn w:val="Normal"/>
    <w:uiPriority w:val="99"/>
    <w:rsid w:val="009B79B7"/>
    <w:rPr>
      <w:rFonts w:ascii="Times New Roman" w:hAnsi="Times New Roman"/>
      <w:color w:val="auto"/>
      <w:lang w:val="en-US"/>
    </w:rPr>
  </w:style>
  <w:style w:type="paragraph" w:styleId="Header">
    <w:name w:val="header"/>
    <w:basedOn w:val="Normal"/>
    <w:link w:val="HeaderChar"/>
    <w:uiPriority w:val="99"/>
    <w:rsid w:val="00B210B6"/>
    <w:pPr>
      <w:tabs>
        <w:tab w:val="center" w:pos="4320"/>
        <w:tab w:val="right" w:pos="8640"/>
      </w:tabs>
    </w:pPr>
  </w:style>
  <w:style w:type="character" w:customStyle="1" w:styleId="HeaderChar">
    <w:name w:val="Header Char"/>
    <w:basedOn w:val="DefaultParagraphFont"/>
    <w:link w:val="Header"/>
    <w:uiPriority w:val="99"/>
    <w:semiHidden/>
    <w:locked/>
    <w:rsid w:val="00DA05BC"/>
    <w:rPr>
      <w:rFonts w:ascii="Trebuchet MS" w:hAnsi="Trebuchet MS" w:cs="Times New Roman"/>
      <w:color w:val="000000"/>
      <w:sz w:val="24"/>
      <w:szCs w:val="24"/>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C48"/>
    <w:rPr>
      <w:rFonts w:ascii="Trebuchet MS" w:hAnsi="Trebuchet MS"/>
      <w:color w:val="000000"/>
      <w:sz w:val="24"/>
      <w:szCs w:val="24"/>
      <w:lang w:val="nl-NL"/>
    </w:rPr>
  </w:style>
  <w:style w:type="paragraph" w:styleId="Heading1">
    <w:name w:val="heading 1"/>
    <w:basedOn w:val="Normal"/>
    <w:next w:val="Normal"/>
    <w:link w:val="Heading1Char"/>
    <w:uiPriority w:val="99"/>
    <w:qFormat/>
    <w:rsid w:val="00AA2C48"/>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AA2C48"/>
    <w:pPr>
      <w:keepNext/>
      <w:spacing w:before="240" w:after="60"/>
      <w:outlineLvl w:val="1"/>
    </w:pPr>
    <w:rPr>
      <w:rFonts w:cs="Arial"/>
      <w:sz w:val="28"/>
      <w:szCs w:val="28"/>
    </w:rPr>
  </w:style>
  <w:style w:type="paragraph" w:styleId="Heading3">
    <w:name w:val="heading 3"/>
    <w:basedOn w:val="Normal"/>
    <w:next w:val="Normal"/>
    <w:link w:val="Heading3Char"/>
    <w:uiPriority w:val="99"/>
    <w:qFormat/>
    <w:rsid w:val="00AA2C48"/>
    <w:pPr>
      <w:keepNext/>
      <w:spacing w:before="240" w:after="60"/>
      <w:outlineLvl w:val="2"/>
    </w:pPr>
    <w:rPr>
      <w:rFonts w:cs="Arial"/>
      <w:sz w:val="26"/>
      <w:szCs w:val="26"/>
    </w:rPr>
  </w:style>
  <w:style w:type="paragraph" w:styleId="Heading4">
    <w:name w:val="heading 4"/>
    <w:basedOn w:val="Normal"/>
    <w:next w:val="Normal"/>
    <w:link w:val="Heading4Char"/>
    <w:uiPriority w:val="99"/>
    <w:qFormat/>
    <w:locked/>
    <w:rsid w:val="00AA2C48"/>
    <w:pPr>
      <w:keepNext/>
      <w:spacing w:before="240" w:after="60"/>
      <w:outlineLvl w:val="3"/>
    </w:pPr>
    <w:rPr>
      <w:sz w:val="28"/>
      <w:szCs w:val="28"/>
    </w:rPr>
  </w:style>
  <w:style w:type="paragraph" w:styleId="Heading5">
    <w:name w:val="heading 5"/>
    <w:basedOn w:val="Normal"/>
    <w:next w:val="Normal"/>
    <w:link w:val="Heading5Char"/>
    <w:uiPriority w:val="99"/>
    <w:qFormat/>
    <w:locked/>
    <w:rsid w:val="00AA2C48"/>
    <w:pPr>
      <w:spacing w:before="240" w:after="60"/>
      <w:outlineLvl w:val="4"/>
    </w:pPr>
    <w:rPr>
      <w:sz w:val="26"/>
      <w:szCs w:val="26"/>
    </w:rPr>
  </w:style>
  <w:style w:type="paragraph" w:styleId="Heading6">
    <w:name w:val="heading 6"/>
    <w:basedOn w:val="Normal"/>
    <w:next w:val="Normal"/>
    <w:link w:val="Heading6Char"/>
    <w:uiPriority w:val="99"/>
    <w:qFormat/>
    <w:locked/>
    <w:rsid w:val="00AA2C48"/>
    <w:pPr>
      <w:spacing w:before="240" w:after="60"/>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2C48"/>
    <w:rPr>
      <w:rFonts w:ascii="Trebuchet MS" w:hAnsi="Trebuchet MS" w:cs="Arial"/>
      <w:b/>
      <w:bCs/>
      <w:color w:val="000000"/>
      <w:kern w:val="32"/>
      <w:sz w:val="32"/>
      <w:szCs w:val="32"/>
      <w:lang w:val="nl-NL" w:eastAsia="en-US" w:bidi="ar-SA"/>
    </w:rPr>
  </w:style>
  <w:style w:type="character" w:customStyle="1" w:styleId="Heading2Char">
    <w:name w:val="Heading 2 Char"/>
    <w:basedOn w:val="DefaultParagraphFont"/>
    <w:link w:val="Heading2"/>
    <w:uiPriority w:val="99"/>
    <w:semiHidden/>
    <w:locked/>
    <w:rsid w:val="00AA2C48"/>
    <w:rPr>
      <w:rFonts w:ascii="Trebuchet MS" w:hAnsi="Trebuchet MS" w:cs="Arial"/>
      <w:color w:val="000000"/>
      <w:sz w:val="28"/>
      <w:szCs w:val="28"/>
      <w:lang w:val="nl-NL" w:eastAsia="en-US" w:bidi="ar-SA"/>
    </w:rPr>
  </w:style>
  <w:style w:type="character" w:customStyle="1" w:styleId="Heading3Char">
    <w:name w:val="Heading 3 Char"/>
    <w:basedOn w:val="DefaultParagraphFont"/>
    <w:link w:val="Heading3"/>
    <w:uiPriority w:val="99"/>
    <w:semiHidden/>
    <w:locked/>
    <w:rsid w:val="00AA2C48"/>
    <w:rPr>
      <w:rFonts w:ascii="Trebuchet MS" w:hAnsi="Trebuchet MS" w:cs="Arial"/>
      <w:color w:val="000000"/>
      <w:sz w:val="26"/>
      <w:szCs w:val="26"/>
      <w:lang w:val="nl-NL" w:eastAsia="en-US" w:bidi="ar-SA"/>
    </w:rPr>
  </w:style>
  <w:style w:type="character" w:customStyle="1" w:styleId="Heading4Char">
    <w:name w:val="Heading 4 Char"/>
    <w:basedOn w:val="DefaultParagraphFont"/>
    <w:link w:val="Heading4"/>
    <w:uiPriority w:val="99"/>
    <w:semiHidden/>
    <w:locked/>
    <w:rsid w:val="00BD3975"/>
    <w:rPr>
      <w:rFonts w:ascii="Calibri" w:hAnsi="Calibri" w:cs="Times New Roman"/>
      <w:b/>
      <w:bCs/>
      <w:color w:val="000000"/>
      <w:sz w:val="28"/>
      <w:szCs w:val="28"/>
      <w:lang w:val="nl-NL"/>
    </w:rPr>
  </w:style>
  <w:style w:type="character" w:customStyle="1" w:styleId="Heading5Char">
    <w:name w:val="Heading 5 Char"/>
    <w:basedOn w:val="DefaultParagraphFont"/>
    <w:link w:val="Heading5"/>
    <w:uiPriority w:val="99"/>
    <w:semiHidden/>
    <w:locked/>
    <w:rsid w:val="00BD3975"/>
    <w:rPr>
      <w:rFonts w:ascii="Calibri" w:hAnsi="Calibri" w:cs="Times New Roman"/>
      <w:b/>
      <w:bCs/>
      <w:i/>
      <w:iCs/>
      <w:color w:val="000000"/>
      <w:sz w:val="26"/>
      <w:szCs w:val="26"/>
      <w:lang w:val="nl-NL"/>
    </w:rPr>
  </w:style>
  <w:style w:type="character" w:customStyle="1" w:styleId="Heading6Char">
    <w:name w:val="Heading 6 Char"/>
    <w:basedOn w:val="DefaultParagraphFont"/>
    <w:link w:val="Heading6"/>
    <w:uiPriority w:val="99"/>
    <w:semiHidden/>
    <w:locked/>
    <w:rsid w:val="00BD3975"/>
    <w:rPr>
      <w:rFonts w:ascii="Calibri" w:hAnsi="Calibri" w:cs="Times New Roman"/>
      <w:b/>
      <w:bCs/>
      <w:color w:val="000000"/>
      <w:lang w:val="nl-NL"/>
    </w:rPr>
  </w:style>
  <w:style w:type="paragraph" w:styleId="Footer">
    <w:name w:val="footer"/>
    <w:basedOn w:val="Normal"/>
    <w:link w:val="FooterChar"/>
    <w:uiPriority w:val="99"/>
    <w:rsid w:val="00795BD7"/>
    <w:pPr>
      <w:tabs>
        <w:tab w:val="center" w:pos="4320"/>
        <w:tab w:val="right" w:pos="8640"/>
      </w:tabs>
    </w:pPr>
  </w:style>
  <w:style w:type="character" w:customStyle="1" w:styleId="FooterChar">
    <w:name w:val="Footer Char"/>
    <w:basedOn w:val="DefaultParagraphFont"/>
    <w:link w:val="Footer"/>
    <w:uiPriority w:val="99"/>
    <w:semiHidden/>
    <w:locked/>
    <w:rsid w:val="00012928"/>
    <w:rPr>
      <w:rFonts w:cs="Times New Roman"/>
      <w:sz w:val="24"/>
      <w:szCs w:val="24"/>
      <w:lang w:val="nl-NL"/>
    </w:rPr>
  </w:style>
  <w:style w:type="character" w:styleId="PageNumber">
    <w:name w:val="page number"/>
    <w:basedOn w:val="DefaultParagraphFont"/>
    <w:uiPriority w:val="99"/>
    <w:rsid w:val="00795BD7"/>
    <w:rPr>
      <w:rFonts w:cs="Times New Roman"/>
    </w:rPr>
  </w:style>
  <w:style w:type="paragraph" w:styleId="TOC1">
    <w:name w:val="toc 1"/>
    <w:basedOn w:val="Normal"/>
    <w:next w:val="Normal"/>
    <w:autoRedefine/>
    <w:uiPriority w:val="99"/>
    <w:rsid w:val="00CA10C0"/>
    <w:rPr>
      <w:noProof/>
      <w:lang w:val="en-US"/>
    </w:rPr>
  </w:style>
  <w:style w:type="paragraph" w:styleId="TOC2">
    <w:name w:val="toc 2"/>
    <w:basedOn w:val="Normal"/>
    <w:next w:val="Normal"/>
    <w:autoRedefine/>
    <w:uiPriority w:val="99"/>
    <w:rsid w:val="007E0C73"/>
    <w:pPr>
      <w:tabs>
        <w:tab w:val="left" w:pos="540"/>
        <w:tab w:val="left" w:pos="960"/>
        <w:tab w:val="right" w:leader="dot" w:pos="8630"/>
      </w:tabs>
      <w:ind w:left="240"/>
    </w:pPr>
  </w:style>
  <w:style w:type="paragraph" w:styleId="TOC3">
    <w:name w:val="toc 3"/>
    <w:basedOn w:val="Normal"/>
    <w:next w:val="Normal"/>
    <w:autoRedefine/>
    <w:uiPriority w:val="99"/>
    <w:rsid w:val="00E0457D"/>
    <w:pPr>
      <w:tabs>
        <w:tab w:val="left" w:pos="1440"/>
        <w:tab w:val="right" w:leader="dot" w:pos="8630"/>
      </w:tabs>
      <w:spacing w:line="360" w:lineRule="auto"/>
      <w:ind w:left="480"/>
    </w:pPr>
  </w:style>
  <w:style w:type="character" w:styleId="Hyperlink">
    <w:name w:val="Hyperlink"/>
    <w:basedOn w:val="DefaultParagraphFont"/>
    <w:uiPriority w:val="99"/>
    <w:rsid w:val="00AA2C48"/>
    <w:rPr>
      <w:rFonts w:cs="Times New Roman"/>
      <w:color w:val="0066CC"/>
      <w:u w:val="single"/>
    </w:rPr>
  </w:style>
  <w:style w:type="paragraph" w:styleId="BalloonText">
    <w:name w:val="Balloon Text"/>
    <w:basedOn w:val="Normal"/>
    <w:link w:val="BalloonTextChar"/>
    <w:uiPriority w:val="99"/>
    <w:semiHidden/>
    <w:rsid w:val="001358F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12928"/>
    <w:rPr>
      <w:rFonts w:cs="Times New Roman"/>
      <w:sz w:val="2"/>
      <w:lang w:val="nl-NL"/>
    </w:rPr>
  </w:style>
  <w:style w:type="paragraph" w:styleId="TOC4">
    <w:name w:val="toc 4"/>
    <w:basedOn w:val="Normal"/>
    <w:next w:val="Normal"/>
    <w:autoRedefine/>
    <w:uiPriority w:val="99"/>
    <w:semiHidden/>
    <w:rsid w:val="00CA10C0"/>
    <w:pPr>
      <w:ind w:left="720"/>
    </w:pPr>
  </w:style>
  <w:style w:type="paragraph" w:styleId="BodyText">
    <w:name w:val="Body Text"/>
    <w:basedOn w:val="Normal"/>
    <w:link w:val="BodyTextChar"/>
    <w:uiPriority w:val="99"/>
    <w:rsid w:val="00E95446"/>
    <w:rPr>
      <w:rFonts w:ascii="Arial" w:hAnsi="Arial"/>
      <w:sz w:val="22"/>
      <w:szCs w:val="20"/>
      <w:lang w:val="en-US" w:eastAsia="nl-NL"/>
    </w:rPr>
  </w:style>
  <w:style w:type="character" w:customStyle="1" w:styleId="BodyTextChar">
    <w:name w:val="Body Text Char"/>
    <w:basedOn w:val="DefaultParagraphFont"/>
    <w:link w:val="BodyText"/>
    <w:uiPriority w:val="99"/>
    <w:semiHidden/>
    <w:locked/>
    <w:rsid w:val="00012928"/>
    <w:rPr>
      <w:rFonts w:cs="Times New Roman"/>
      <w:sz w:val="24"/>
      <w:szCs w:val="24"/>
      <w:lang w:val="nl-NL"/>
    </w:rPr>
  </w:style>
  <w:style w:type="character" w:styleId="FollowedHyperlink">
    <w:name w:val="FollowedHyperlink"/>
    <w:basedOn w:val="DefaultParagraphFont"/>
    <w:uiPriority w:val="99"/>
    <w:rsid w:val="00AA2C48"/>
    <w:rPr>
      <w:rFonts w:cs="Times New Roman"/>
      <w:color w:val="999999"/>
      <w:u w:val="single"/>
    </w:rPr>
  </w:style>
  <w:style w:type="paragraph" w:styleId="ListNumber">
    <w:name w:val="List Number"/>
    <w:basedOn w:val="List"/>
    <w:uiPriority w:val="99"/>
    <w:rsid w:val="00BF3C2D"/>
    <w:pPr>
      <w:numPr>
        <w:numId w:val="27"/>
      </w:numPr>
      <w:spacing w:after="240" w:line="240" w:lineRule="atLeast"/>
      <w:jc w:val="both"/>
    </w:pPr>
    <w:rPr>
      <w:rFonts w:ascii="Arial" w:hAnsi="Arial"/>
      <w:spacing w:val="-5"/>
      <w:sz w:val="20"/>
      <w:szCs w:val="20"/>
      <w:lang w:eastAsia="nl-NL"/>
    </w:rPr>
  </w:style>
  <w:style w:type="paragraph" w:styleId="List">
    <w:name w:val="List"/>
    <w:basedOn w:val="Normal"/>
    <w:uiPriority w:val="99"/>
    <w:rsid w:val="00BF3C2D"/>
    <w:pPr>
      <w:ind w:left="283" w:hanging="283"/>
    </w:pPr>
  </w:style>
  <w:style w:type="paragraph" w:styleId="ListParagraph">
    <w:name w:val="List Paragraph"/>
    <w:basedOn w:val="Normal"/>
    <w:uiPriority w:val="99"/>
    <w:qFormat/>
    <w:rsid w:val="00BF3C2D"/>
    <w:pPr>
      <w:spacing w:after="200" w:line="276" w:lineRule="auto"/>
      <w:ind w:left="720"/>
      <w:contextualSpacing/>
    </w:pPr>
    <w:rPr>
      <w:rFonts w:ascii="Calibri" w:hAnsi="Calibri"/>
      <w:sz w:val="22"/>
      <w:szCs w:val="22"/>
    </w:rPr>
  </w:style>
  <w:style w:type="paragraph" w:customStyle="1" w:styleId="Grundtext">
    <w:name w:val="Grundtext"/>
    <w:basedOn w:val="Normal"/>
    <w:uiPriority w:val="99"/>
    <w:rsid w:val="00177146"/>
    <w:pPr>
      <w:widowControl w:val="0"/>
      <w:spacing w:before="120" w:line="360" w:lineRule="exact"/>
      <w:jc w:val="both"/>
    </w:pPr>
    <w:rPr>
      <w:rFonts w:ascii="Arial" w:hAnsi="Arial"/>
      <w:szCs w:val="20"/>
      <w:lang w:val="en-GB" w:eastAsia="de-DE"/>
    </w:rPr>
  </w:style>
  <w:style w:type="paragraph" w:styleId="BodyText2">
    <w:name w:val="Body Text 2"/>
    <w:basedOn w:val="Normal"/>
    <w:link w:val="BodyText2Char"/>
    <w:uiPriority w:val="99"/>
    <w:rsid w:val="009F19D8"/>
    <w:pPr>
      <w:spacing w:after="120" w:line="480" w:lineRule="auto"/>
    </w:pPr>
    <w:rPr>
      <w:noProof/>
      <w:szCs w:val="20"/>
      <w:lang w:eastAsia="nl-NL"/>
    </w:rPr>
  </w:style>
  <w:style w:type="character" w:customStyle="1" w:styleId="BodyText2Char">
    <w:name w:val="Body Text 2 Char"/>
    <w:basedOn w:val="DefaultParagraphFont"/>
    <w:link w:val="BodyText2"/>
    <w:uiPriority w:val="99"/>
    <w:semiHidden/>
    <w:locked/>
    <w:rsid w:val="00012928"/>
    <w:rPr>
      <w:rFonts w:cs="Times New Roman"/>
      <w:sz w:val="24"/>
      <w:szCs w:val="24"/>
      <w:lang w:val="nl-NL"/>
    </w:rPr>
  </w:style>
  <w:style w:type="character" w:styleId="FootnoteReference">
    <w:name w:val="footnote reference"/>
    <w:basedOn w:val="DefaultParagraphFont"/>
    <w:uiPriority w:val="99"/>
    <w:semiHidden/>
    <w:rsid w:val="007D0A62"/>
    <w:rPr>
      <w:rFonts w:cs="Times New Roman"/>
      <w:vertAlign w:val="superscript"/>
    </w:rPr>
  </w:style>
  <w:style w:type="paragraph" w:styleId="ListBullet">
    <w:name w:val="List Bullet"/>
    <w:basedOn w:val="List"/>
    <w:uiPriority w:val="99"/>
    <w:rsid w:val="007D0A62"/>
    <w:pPr>
      <w:numPr>
        <w:numId w:val="38"/>
      </w:numPr>
      <w:spacing w:after="240" w:line="240" w:lineRule="atLeast"/>
      <w:jc w:val="both"/>
    </w:pPr>
    <w:rPr>
      <w:rFonts w:ascii="Arial" w:hAnsi="Arial"/>
      <w:spacing w:val="-5"/>
      <w:sz w:val="20"/>
      <w:szCs w:val="20"/>
      <w:lang w:eastAsia="nl-NL"/>
    </w:rPr>
  </w:style>
  <w:style w:type="paragraph" w:styleId="FootnoteText">
    <w:name w:val="footnote text"/>
    <w:basedOn w:val="Normal"/>
    <w:link w:val="FootnoteTextChar"/>
    <w:uiPriority w:val="99"/>
    <w:semiHidden/>
    <w:rsid w:val="00F64F97"/>
    <w:rPr>
      <w:sz w:val="20"/>
      <w:szCs w:val="20"/>
    </w:rPr>
  </w:style>
  <w:style w:type="character" w:customStyle="1" w:styleId="FootnoteTextChar">
    <w:name w:val="Footnote Text Char"/>
    <w:basedOn w:val="DefaultParagraphFont"/>
    <w:link w:val="FootnoteText"/>
    <w:uiPriority w:val="99"/>
    <w:semiHidden/>
    <w:locked/>
    <w:rsid w:val="00F64F97"/>
    <w:rPr>
      <w:rFonts w:cs="Times New Roman"/>
      <w:lang w:eastAsia="en-US"/>
    </w:rPr>
  </w:style>
  <w:style w:type="character" w:customStyle="1" w:styleId="DDParagrapheCar1">
    <w:name w:val="DD_Paragraphe Car1"/>
    <w:basedOn w:val="DefaultParagraphFont"/>
    <w:link w:val="DDParagraphe"/>
    <w:uiPriority w:val="99"/>
    <w:locked/>
    <w:rsid w:val="001463F9"/>
    <w:rPr>
      <w:rFonts w:ascii="Arial" w:hAnsi="Arial" w:cs="Times New Roman"/>
    </w:rPr>
  </w:style>
  <w:style w:type="paragraph" w:customStyle="1" w:styleId="DDParagraphe">
    <w:name w:val="DD_Paragraphe"/>
    <w:basedOn w:val="Normal"/>
    <w:link w:val="DDParagrapheCar1"/>
    <w:uiPriority w:val="99"/>
    <w:rsid w:val="001463F9"/>
    <w:pPr>
      <w:spacing w:after="120"/>
      <w:jc w:val="both"/>
    </w:pPr>
    <w:rPr>
      <w:rFonts w:ascii="Arial" w:hAnsi="Arial"/>
      <w:sz w:val="20"/>
      <w:szCs w:val="20"/>
      <w:lang w:eastAsia="nl-NL"/>
    </w:rPr>
  </w:style>
  <w:style w:type="paragraph" w:customStyle="1" w:styleId="Heading0">
    <w:name w:val="Heading0"/>
    <w:uiPriority w:val="99"/>
    <w:rsid w:val="00480A00"/>
    <w:pPr>
      <w:widowControl w:val="0"/>
      <w:autoSpaceDE w:val="0"/>
      <w:autoSpaceDN w:val="0"/>
      <w:adjustRightInd w:val="0"/>
      <w:spacing w:after="25"/>
      <w:jc w:val="center"/>
    </w:pPr>
    <w:rPr>
      <w:rFonts w:ascii="Arial" w:hAnsi="Arial" w:cs="Arial"/>
      <w:b/>
      <w:bCs/>
      <w:spacing w:val="10"/>
      <w:sz w:val="33"/>
      <w:szCs w:val="33"/>
      <w:lang w:eastAsia="nl-NL"/>
    </w:rPr>
  </w:style>
  <w:style w:type="table" w:styleId="TableTheme">
    <w:name w:val="Table Theme"/>
    <w:basedOn w:val="TableNormal"/>
    <w:uiPriority w:val="99"/>
    <w:rsid w:val="00AA2C48"/>
    <w:rPr>
      <w:sz w:val="20"/>
      <w:szCs w:val="20"/>
    </w:rPr>
    <w:tblPr>
      <w:tblInd w:w="0"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CellMar>
        <w:top w:w="0" w:type="dxa"/>
        <w:left w:w="108" w:type="dxa"/>
        <w:bottom w:w="0" w:type="dxa"/>
        <w:right w:w="108" w:type="dxa"/>
      </w:tblCellMar>
    </w:tblPr>
  </w:style>
  <w:style w:type="paragraph" w:customStyle="1" w:styleId="standaard">
    <w:name w:val="standaard"/>
    <w:basedOn w:val="Normal"/>
    <w:uiPriority w:val="99"/>
    <w:rsid w:val="00217928"/>
    <w:rPr>
      <w:rFonts w:ascii="Times New Roman" w:hAnsi="Times New Roman"/>
      <w:color w:val="auto"/>
      <w:lang w:val="en-US"/>
    </w:rPr>
  </w:style>
  <w:style w:type="paragraph" w:customStyle="1" w:styleId="Normal1">
    <w:name w:val="Normal1"/>
    <w:basedOn w:val="Normal"/>
    <w:uiPriority w:val="99"/>
    <w:rsid w:val="009B79B7"/>
    <w:rPr>
      <w:rFonts w:ascii="Times New Roman" w:hAnsi="Times New Roman"/>
      <w:color w:val="auto"/>
      <w:lang w:val="en-US"/>
    </w:rPr>
  </w:style>
  <w:style w:type="paragraph" w:styleId="Header">
    <w:name w:val="header"/>
    <w:basedOn w:val="Normal"/>
    <w:link w:val="HeaderChar"/>
    <w:uiPriority w:val="99"/>
    <w:rsid w:val="00B210B6"/>
    <w:pPr>
      <w:tabs>
        <w:tab w:val="center" w:pos="4320"/>
        <w:tab w:val="right" w:pos="8640"/>
      </w:tabs>
    </w:pPr>
  </w:style>
  <w:style w:type="character" w:customStyle="1" w:styleId="HeaderChar">
    <w:name w:val="Header Char"/>
    <w:basedOn w:val="DefaultParagraphFont"/>
    <w:link w:val="Header"/>
    <w:uiPriority w:val="99"/>
    <w:semiHidden/>
    <w:locked/>
    <w:rsid w:val="00DA05BC"/>
    <w:rPr>
      <w:rFonts w:ascii="Trebuchet MS" w:hAnsi="Trebuchet MS" w:cs="Times New Roman"/>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410223">
      <w:marLeft w:val="0"/>
      <w:marRight w:val="0"/>
      <w:marTop w:val="0"/>
      <w:marBottom w:val="0"/>
      <w:divBdr>
        <w:top w:val="none" w:sz="0" w:space="0" w:color="auto"/>
        <w:left w:val="none" w:sz="0" w:space="0" w:color="auto"/>
        <w:bottom w:val="none" w:sz="0" w:space="0" w:color="auto"/>
        <w:right w:val="none" w:sz="0" w:space="0" w:color="auto"/>
      </w:divBdr>
    </w:div>
    <w:div w:id="1295410224">
      <w:marLeft w:val="0"/>
      <w:marRight w:val="0"/>
      <w:marTop w:val="0"/>
      <w:marBottom w:val="0"/>
      <w:divBdr>
        <w:top w:val="none" w:sz="0" w:space="0" w:color="auto"/>
        <w:left w:val="none" w:sz="0" w:space="0" w:color="auto"/>
        <w:bottom w:val="none" w:sz="0" w:space="0" w:color="auto"/>
        <w:right w:val="none" w:sz="0" w:space="0" w:color="auto"/>
      </w:divBdr>
    </w:div>
    <w:div w:id="1295410225">
      <w:marLeft w:val="0"/>
      <w:marRight w:val="0"/>
      <w:marTop w:val="0"/>
      <w:marBottom w:val="0"/>
      <w:divBdr>
        <w:top w:val="none" w:sz="0" w:space="0" w:color="auto"/>
        <w:left w:val="none" w:sz="0" w:space="0" w:color="auto"/>
        <w:bottom w:val="none" w:sz="0" w:space="0" w:color="auto"/>
        <w:right w:val="none" w:sz="0" w:space="0" w:color="auto"/>
      </w:divBdr>
    </w:div>
    <w:div w:id="1295410226">
      <w:marLeft w:val="0"/>
      <w:marRight w:val="0"/>
      <w:marTop w:val="0"/>
      <w:marBottom w:val="0"/>
      <w:divBdr>
        <w:top w:val="none" w:sz="0" w:space="0" w:color="auto"/>
        <w:left w:val="none" w:sz="0" w:space="0" w:color="auto"/>
        <w:bottom w:val="none" w:sz="0" w:space="0" w:color="auto"/>
        <w:right w:val="none" w:sz="0" w:space="0" w:color="auto"/>
      </w:divBdr>
    </w:div>
    <w:div w:id="1295410227">
      <w:marLeft w:val="0"/>
      <w:marRight w:val="0"/>
      <w:marTop w:val="0"/>
      <w:marBottom w:val="0"/>
      <w:divBdr>
        <w:top w:val="none" w:sz="0" w:space="0" w:color="auto"/>
        <w:left w:val="none" w:sz="0" w:space="0" w:color="auto"/>
        <w:bottom w:val="none" w:sz="0" w:space="0" w:color="auto"/>
        <w:right w:val="none" w:sz="0" w:space="0" w:color="auto"/>
      </w:divBdr>
    </w:div>
    <w:div w:id="1295410228">
      <w:marLeft w:val="0"/>
      <w:marRight w:val="0"/>
      <w:marTop w:val="0"/>
      <w:marBottom w:val="0"/>
      <w:divBdr>
        <w:top w:val="none" w:sz="0" w:space="0" w:color="auto"/>
        <w:left w:val="none" w:sz="0" w:space="0" w:color="auto"/>
        <w:bottom w:val="none" w:sz="0" w:space="0" w:color="auto"/>
        <w:right w:val="none" w:sz="0" w:space="0" w:color="auto"/>
      </w:divBdr>
    </w:div>
    <w:div w:id="1295410229">
      <w:marLeft w:val="0"/>
      <w:marRight w:val="0"/>
      <w:marTop w:val="0"/>
      <w:marBottom w:val="0"/>
      <w:divBdr>
        <w:top w:val="none" w:sz="0" w:space="0" w:color="auto"/>
        <w:left w:val="none" w:sz="0" w:space="0" w:color="auto"/>
        <w:bottom w:val="none" w:sz="0" w:space="0" w:color="auto"/>
        <w:right w:val="none" w:sz="0" w:space="0" w:color="auto"/>
      </w:divBdr>
    </w:div>
    <w:div w:id="1295410230">
      <w:marLeft w:val="0"/>
      <w:marRight w:val="0"/>
      <w:marTop w:val="0"/>
      <w:marBottom w:val="0"/>
      <w:divBdr>
        <w:top w:val="none" w:sz="0" w:space="0" w:color="auto"/>
        <w:left w:val="none" w:sz="0" w:space="0" w:color="auto"/>
        <w:bottom w:val="none" w:sz="0" w:space="0" w:color="auto"/>
        <w:right w:val="none" w:sz="0" w:space="0" w:color="auto"/>
      </w:divBdr>
    </w:div>
    <w:div w:id="1295410231">
      <w:marLeft w:val="0"/>
      <w:marRight w:val="0"/>
      <w:marTop w:val="0"/>
      <w:marBottom w:val="0"/>
      <w:divBdr>
        <w:top w:val="none" w:sz="0" w:space="0" w:color="auto"/>
        <w:left w:val="none" w:sz="0" w:space="0" w:color="auto"/>
        <w:bottom w:val="none" w:sz="0" w:space="0" w:color="auto"/>
        <w:right w:val="none" w:sz="0" w:space="0" w:color="auto"/>
      </w:divBdr>
    </w:div>
    <w:div w:id="1295410232">
      <w:marLeft w:val="0"/>
      <w:marRight w:val="0"/>
      <w:marTop w:val="0"/>
      <w:marBottom w:val="0"/>
      <w:divBdr>
        <w:top w:val="none" w:sz="0" w:space="0" w:color="auto"/>
        <w:left w:val="none" w:sz="0" w:space="0" w:color="auto"/>
        <w:bottom w:val="none" w:sz="0" w:space="0" w:color="auto"/>
        <w:right w:val="none" w:sz="0" w:space="0" w:color="auto"/>
      </w:divBdr>
    </w:div>
    <w:div w:id="1295410233">
      <w:marLeft w:val="0"/>
      <w:marRight w:val="0"/>
      <w:marTop w:val="0"/>
      <w:marBottom w:val="0"/>
      <w:divBdr>
        <w:top w:val="none" w:sz="0" w:space="0" w:color="auto"/>
        <w:left w:val="none" w:sz="0" w:space="0" w:color="auto"/>
        <w:bottom w:val="none" w:sz="0" w:space="0" w:color="auto"/>
        <w:right w:val="none" w:sz="0" w:space="0" w:color="auto"/>
      </w:divBdr>
    </w:div>
    <w:div w:id="1295410234">
      <w:marLeft w:val="0"/>
      <w:marRight w:val="0"/>
      <w:marTop w:val="0"/>
      <w:marBottom w:val="0"/>
      <w:divBdr>
        <w:top w:val="none" w:sz="0" w:space="0" w:color="auto"/>
        <w:left w:val="none" w:sz="0" w:space="0" w:color="auto"/>
        <w:bottom w:val="none" w:sz="0" w:space="0" w:color="auto"/>
        <w:right w:val="none" w:sz="0" w:space="0" w:color="auto"/>
      </w:divBdr>
    </w:div>
    <w:div w:id="1295410235">
      <w:marLeft w:val="0"/>
      <w:marRight w:val="0"/>
      <w:marTop w:val="0"/>
      <w:marBottom w:val="0"/>
      <w:divBdr>
        <w:top w:val="none" w:sz="0" w:space="0" w:color="auto"/>
        <w:left w:val="none" w:sz="0" w:space="0" w:color="auto"/>
        <w:bottom w:val="none" w:sz="0" w:space="0" w:color="auto"/>
        <w:right w:val="none" w:sz="0" w:space="0" w:color="auto"/>
      </w:divBdr>
    </w:div>
    <w:div w:id="1295410236">
      <w:marLeft w:val="0"/>
      <w:marRight w:val="0"/>
      <w:marTop w:val="0"/>
      <w:marBottom w:val="0"/>
      <w:divBdr>
        <w:top w:val="none" w:sz="0" w:space="0" w:color="auto"/>
        <w:left w:val="none" w:sz="0" w:space="0" w:color="auto"/>
        <w:bottom w:val="none" w:sz="0" w:space="0" w:color="auto"/>
        <w:right w:val="none" w:sz="0" w:space="0" w:color="auto"/>
      </w:divBdr>
    </w:div>
    <w:div w:id="1295410237">
      <w:marLeft w:val="0"/>
      <w:marRight w:val="0"/>
      <w:marTop w:val="0"/>
      <w:marBottom w:val="0"/>
      <w:divBdr>
        <w:top w:val="none" w:sz="0" w:space="0" w:color="auto"/>
        <w:left w:val="none" w:sz="0" w:space="0" w:color="auto"/>
        <w:bottom w:val="none" w:sz="0" w:space="0" w:color="auto"/>
        <w:right w:val="none" w:sz="0" w:space="0" w:color="auto"/>
      </w:divBdr>
    </w:div>
    <w:div w:id="1295410238">
      <w:marLeft w:val="0"/>
      <w:marRight w:val="0"/>
      <w:marTop w:val="0"/>
      <w:marBottom w:val="0"/>
      <w:divBdr>
        <w:top w:val="none" w:sz="0" w:space="0" w:color="auto"/>
        <w:left w:val="none" w:sz="0" w:space="0" w:color="auto"/>
        <w:bottom w:val="none" w:sz="0" w:space="0" w:color="auto"/>
        <w:right w:val="none" w:sz="0" w:space="0" w:color="auto"/>
      </w:divBdr>
    </w:div>
    <w:div w:id="1295410239">
      <w:marLeft w:val="0"/>
      <w:marRight w:val="0"/>
      <w:marTop w:val="0"/>
      <w:marBottom w:val="0"/>
      <w:divBdr>
        <w:top w:val="none" w:sz="0" w:space="0" w:color="auto"/>
        <w:left w:val="none" w:sz="0" w:space="0" w:color="auto"/>
        <w:bottom w:val="none" w:sz="0" w:space="0" w:color="auto"/>
        <w:right w:val="none" w:sz="0" w:space="0" w:color="auto"/>
      </w:divBdr>
    </w:div>
    <w:div w:id="1295410240">
      <w:marLeft w:val="0"/>
      <w:marRight w:val="0"/>
      <w:marTop w:val="0"/>
      <w:marBottom w:val="0"/>
      <w:divBdr>
        <w:top w:val="none" w:sz="0" w:space="0" w:color="auto"/>
        <w:left w:val="none" w:sz="0" w:space="0" w:color="auto"/>
        <w:bottom w:val="none" w:sz="0" w:space="0" w:color="auto"/>
        <w:right w:val="none" w:sz="0" w:space="0" w:color="auto"/>
      </w:divBdr>
    </w:div>
    <w:div w:id="1295410241">
      <w:marLeft w:val="0"/>
      <w:marRight w:val="0"/>
      <w:marTop w:val="0"/>
      <w:marBottom w:val="0"/>
      <w:divBdr>
        <w:top w:val="none" w:sz="0" w:space="0" w:color="auto"/>
        <w:left w:val="none" w:sz="0" w:space="0" w:color="auto"/>
        <w:bottom w:val="none" w:sz="0" w:space="0" w:color="auto"/>
        <w:right w:val="none" w:sz="0" w:space="0" w:color="auto"/>
      </w:divBdr>
    </w:div>
    <w:div w:id="1295410242">
      <w:marLeft w:val="0"/>
      <w:marRight w:val="0"/>
      <w:marTop w:val="0"/>
      <w:marBottom w:val="0"/>
      <w:divBdr>
        <w:top w:val="none" w:sz="0" w:space="0" w:color="auto"/>
        <w:left w:val="none" w:sz="0" w:space="0" w:color="auto"/>
        <w:bottom w:val="none" w:sz="0" w:space="0" w:color="auto"/>
        <w:right w:val="none" w:sz="0" w:space="0" w:color="auto"/>
      </w:divBdr>
    </w:div>
    <w:div w:id="1295410243">
      <w:marLeft w:val="0"/>
      <w:marRight w:val="0"/>
      <w:marTop w:val="0"/>
      <w:marBottom w:val="0"/>
      <w:divBdr>
        <w:top w:val="none" w:sz="0" w:space="0" w:color="auto"/>
        <w:left w:val="none" w:sz="0" w:space="0" w:color="auto"/>
        <w:bottom w:val="none" w:sz="0" w:space="0" w:color="auto"/>
        <w:right w:val="none" w:sz="0" w:space="0" w:color="auto"/>
      </w:divBdr>
    </w:div>
    <w:div w:id="1295410244">
      <w:marLeft w:val="0"/>
      <w:marRight w:val="0"/>
      <w:marTop w:val="0"/>
      <w:marBottom w:val="0"/>
      <w:divBdr>
        <w:top w:val="none" w:sz="0" w:space="0" w:color="auto"/>
        <w:left w:val="none" w:sz="0" w:space="0" w:color="auto"/>
        <w:bottom w:val="none" w:sz="0" w:space="0" w:color="auto"/>
        <w:right w:val="none" w:sz="0" w:space="0" w:color="auto"/>
      </w:divBdr>
    </w:div>
    <w:div w:id="1295410245">
      <w:marLeft w:val="0"/>
      <w:marRight w:val="0"/>
      <w:marTop w:val="0"/>
      <w:marBottom w:val="0"/>
      <w:divBdr>
        <w:top w:val="none" w:sz="0" w:space="0" w:color="auto"/>
        <w:left w:val="none" w:sz="0" w:space="0" w:color="auto"/>
        <w:bottom w:val="none" w:sz="0" w:space="0" w:color="auto"/>
        <w:right w:val="none" w:sz="0" w:space="0" w:color="auto"/>
      </w:divBdr>
    </w:div>
    <w:div w:id="1295410246">
      <w:marLeft w:val="0"/>
      <w:marRight w:val="0"/>
      <w:marTop w:val="0"/>
      <w:marBottom w:val="0"/>
      <w:divBdr>
        <w:top w:val="none" w:sz="0" w:space="0" w:color="auto"/>
        <w:left w:val="none" w:sz="0" w:space="0" w:color="auto"/>
        <w:bottom w:val="none" w:sz="0" w:space="0" w:color="auto"/>
        <w:right w:val="none" w:sz="0" w:space="0" w:color="auto"/>
      </w:divBdr>
    </w:div>
    <w:div w:id="1295410247">
      <w:marLeft w:val="0"/>
      <w:marRight w:val="0"/>
      <w:marTop w:val="0"/>
      <w:marBottom w:val="0"/>
      <w:divBdr>
        <w:top w:val="none" w:sz="0" w:space="0" w:color="auto"/>
        <w:left w:val="none" w:sz="0" w:space="0" w:color="auto"/>
        <w:bottom w:val="none" w:sz="0" w:space="0" w:color="auto"/>
        <w:right w:val="none" w:sz="0" w:space="0" w:color="auto"/>
      </w:divBdr>
    </w:div>
    <w:div w:id="1295410248">
      <w:marLeft w:val="0"/>
      <w:marRight w:val="0"/>
      <w:marTop w:val="0"/>
      <w:marBottom w:val="0"/>
      <w:divBdr>
        <w:top w:val="none" w:sz="0" w:space="0" w:color="auto"/>
        <w:left w:val="none" w:sz="0" w:space="0" w:color="auto"/>
        <w:bottom w:val="none" w:sz="0" w:space="0" w:color="auto"/>
        <w:right w:val="none" w:sz="0" w:space="0" w:color="auto"/>
      </w:divBdr>
    </w:div>
    <w:div w:id="1295410249">
      <w:marLeft w:val="0"/>
      <w:marRight w:val="0"/>
      <w:marTop w:val="0"/>
      <w:marBottom w:val="0"/>
      <w:divBdr>
        <w:top w:val="none" w:sz="0" w:space="0" w:color="auto"/>
        <w:left w:val="none" w:sz="0" w:space="0" w:color="auto"/>
        <w:bottom w:val="none" w:sz="0" w:space="0" w:color="auto"/>
        <w:right w:val="none" w:sz="0" w:space="0" w:color="auto"/>
      </w:divBdr>
    </w:div>
    <w:div w:id="1295410250">
      <w:marLeft w:val="0"/>
      <w:marRight w:val="0"/>
      <w:marTop w:val="0"/>
      <w:marBottom w:val="0"/>
      <w:divBdr>
        <w:top w:val="none" w:sz="0" w:space="0" w:color="auto"/>
        <w:left w:val="none" w:sz="0" w:space="0" w:color="auto"/>
        <w:bottom w:val="none" w:sz="0" w:space="0" w:color="auto"/>
        <w:right w:val="none" w:sz="0" w:space="0" w:color="auto"/>
      </w:divBdr>
    </w:div>
    <w:div w:id="1295410251">
      <w:marLeft w:val="0"/>
      <w:marRight w:val="0"/>
      <w:marTop w:val="0"/>
      <w:marBottom w:val="0"/>
      <w:divBdr>
        <w:top w:val="none" w:sz="0" w:space="0" w:color="auto"/>
        <w:left w:val="none" w:sz="0" w:space="0" w:color="auto"/>
        <w:bottom w:val="none" w:sz="0" w:space="0" w:color="auto"/>
        <w:right w:val="none" w:sz="0" w:space="0" w:color="auto"/>
      </w:divBdr>
    </w:div>
    <w:div w:id="1295410252">
      <w:marLeft w:val="0"/>
      <w:marRight w:val="0"/>
      <w:marTop w:val="0"/>
      <w:marBottom w:val="0"/>
      <w:divBdr>
        <w:top w:val="none" w:sz="0" w:space="0" w:color="auto"/>
        <w:left w:val="none" w:sz="0" w:space="0" w:color="auto"/>
        <w:bottom w:val="none" w:sz="0" w:space="0" w:color="auto"/>
        <w:right w:val="none" w:sz="0" w:space="0" w:color="auto"/>
      </w:divBdr>
    </w:div>
    <w:div w:id="1295410253">
      <w:marLeft w:val="0"/>
      <w:marRight w:val="0"/>
      <w:marTop w:val="0"/>
      <w:marBottom w:val="0"/>
      <w:divBdr>
        <w:top w:val="none" w:sz="0" w:space="0" w:color="auto"/>
        <w:left w:val="none" w:sz="0" w:space="0" w:color="auto"/>
        <w:bottom w:val="none" w:sz="0" w:space="0" w:color="auto"/>
        <w:right w:val="none" w:sz="0" w:space="0" w:color="auto"/>
      </w:divBdr>
    </w:div>
    <w:div w:id="1295410254">
      <w:marLeft w:val="0"/>
      <w:marRight w:val="0"/>
      <w:marTop w:val="0"/>
      <w:marBottom w:val="0"/>
      <w:divBdr>
        <w:top w:val="none" w:sz="0" w:space="0" w:color="auto"/>
        <w:left w:val="none" w:sz="0" w:space="0" w:color="auto"/>
        <w:bottom w:val="none" w:sz="0" w:space="0" w:color="auto"/>
        <w:right w:val="none" w:sz="0" w:space="0" w:color="auto"/>
      </w:divBdr>
    </w:div>
    <w:div w:id="1295410255">
      <w:marLeft w:val="0"/>
      <w:marRight w:val="0"/>
      <w:marTop w:val="0"/>
      <w:marBottom w:val="0"/>
      <w:divBdr>
        <w:top w:val="none" w:sz="0" w:space="0" w:color="auto"/>
        <w:left w:val="none" w:sz="0" w:space="0" w:color="auto"/>
        <w:bottom w:val="none" w:sz="0" w:space="0" w:color="auto"/>
        <w:right w:val="none" w:sz="0" w:space="0" w:color="auto"/>
      </w:divBdr>
    </w:div>
    <w:div w:id="1295410256">
      <w:marLeft w:val="0"/>
      <w:marRight w:val="0"/>
      <w:marTop w:val="0"/>
      <w:marBottom w:val="0"/>
      <w:divBdr>
        <w:top w:val="none" w:sz="0" w:space="0" w:color="auto"/>
        <w:left w:val="none" w:sz="0" w:space="0" w:color="auto"/>
        <w:bottom w:val="none" w:sz="0" w:space="0" w:color="auto"/>
        <w:right w:val="none" w:sz="0" w:space="0" w:color="auto"/>
      </w:divBdr>
    </w:div>
    <w:div w:id="1295410257">
      <w:marLeft w:val="0"/>
      <w:marRight w:val="0"/>
      <w:marTop w:val="0"/>
      <w:marBottom w:val="0"/>
      <w:divBdr>
        <w:top w:val="none" w:sz="0" w:space="0" w:color="auto"/>
        <w:left w:val="none" w:sz="0" w:space="0" w:color="auto"/>
        <w:bottom w:val="none" w:sz="0" w:space="0" w:color="auto"/>
        <w:right w:val="none" w:sz="0" w:space="0" w:color="auto"/>
      </w:divBdr>
    </w:div>
    <w:div w:id="1295410258">
      <w:marLeft w:val="0"/>
      <w:marRight w:val="0"/>
      <w:marTop w:val="0"/>
      <w:marBottom w:val="0"/>
      <w:divBdr>
        <w:top w:val="none" w:sz="0" w:space="0" w:color="auto"/>
        <w:left w:val="none" w:sz="0" w:space="0" w:color="auto"/>
        <w:bottom w:val="none" w:sz="0" w:space="0" w:color="auto"/>
        <w:right w:val="none" w:sz="0" w:space="0" w:color="auto"/>
      </w:divBdr>
    </w:div>
    <w:div w:id="1295410259">
      <w:marLeft w:val="0"/>
      <w:marRight w:val="0"/>
      <w:marTop w:val="0"/>
      <w:marBottom w:val="0"/>
      <w:divBdr>
        <w:top w:val="none" w:sz="0" w:space="0" w:color="auto"/>
        <w:left w:val="none" w:sz="0" w:space="0" w:color="auto"/>
        <w:bottom w:val="none" w:sz="0" w:space="0" w:color="auto"/>
        <w:right w:val="none" w:sz="0" w:space="0" w:color="auto"/>
      </w:divBdr>
    </w:div>
    <w:div w:id="1295410260">
      <w:marLeft w:val="0"/>
      <w:marRight w:val="0"/>
      <w:marTop w:val="0"/>
      <w:marBottom w:val="0"/>
      <w:divBdr>
        <w:top w:val="none" w:sz="0" w:space="0" w:color="auto"/>
        <w:left w:val="none" w:sz="0" w:space="0" w:color="auto"/>
        <w:bottom w:val="none" w:sz="0" w:space="0" w:color="auto"/>
        <w:right w:val="none" w:sz="0" w:space="0" w:color="auto"/>
      </w:divBdr>
    </w:div>
    <w:div w:id="1295410261">
      <w:marLeft w:val="0"/>
      <w:marRight w:val="0"/>
      <w:marTop w:val="0"/>
      <w:marBottom w:val="0"/>
      <w:divBdr>
        <w:top w:val="none" w:sz="0" w:space="0" w:color="auto"/>
        <w:left w:val="none" w:sz="0" w:space="0" w:color="auto"/>
        <w:bottom w:val="none" w:sz="0" w:space="0" w:color="auto"/>
        <w:right w:val="none" w:sz="0" w:space="0" w:color="auto"/>
      </w:divBdr>
    </w:div>
    <w:div w:id="1295410262">
      <w:marLeft w:val="0"/>
      <w:marRight w:val="0"/>
      <w:marTop w:val="0"/>
      <w:marBottom w:val="0"/>
      <w:divBdr>
        <w:top w:val="none" w:sz="0" w:space="0" w:color="auto"/>
        <w:left w:val="none" w:sz="0" w:space="0" w:color="auto"/>
        <w:bottom w:val="none" w:sz="0" w:space="0" w:color="auto"/>
        <w:right w:val="none" w:sz="0" w:space="0" w:color="auto"/>
      </w:divBdr>
    </w:div>
    <w:div w:id="1295410263">
      <w:marLeft w:val="0"/>
      <w:marRight w:val="0"/>
      <w:marTop w:val="0"/>
      <w:marBottom w:val="0"/>
      <w:divBdr>
        <w:top w:val="none" w:sz="0" w:space="0" w:color="auto"/>
        <w:left w:val="none" w:sz="0" w:space="0" w:color="auto"/>
        <w:bottom w:val="none" w:sz="0" w:space="0" w:color="auto"/>
        <w:right w:val="none" w:sz="0" w:space="0" w:color="auto"/>
      </w:divBdr>
    </w:div>
    <w:div w:id="1295410264">
      <w:marLeft w:val="0"/>
      <w:marRight w:val="0"/>
      <w:marTop w:val="0"/>
      <w:marBottom w:val="0"/>
      <w:divBdr>
        <w:top w:val="none" w:sz="0" w:space="0" w:color="auto"/>
        <w:left w:val="none" w:sz="0" w:space="0" w:color="auto"/>
        <w:bottom w:val="none" w:sz="0" w:space="0" w:color="auto"/>
        <w:right w:val="none" w:sz="0" w:space="0" w:color="auto"/>
      </w:divBdr>
    </w:div>
    <w:div w:id="1295410265">
      <w:marLeft w:val="0"/>
      <w:marRight w:val="0"/>
      <w:marTop w:val="0"/>
      <w:marBottom w:val="0"/>
      <w:divBdr>
        <w:top w:val="none" w:sz="0" w:space="0" w:color="auto"/>
        <w:left w:val="none" w:sz="0" w:space="0" w:color="auto"/>
        <w:bottom w:val="none" w:sz="0" w:space="0" w:color="auto"/>
        <w:right w:val="none" w:sz="0" w:space="0" w:color="auto"/>
      </w:divBdr>
    </w:div>
    <w:div w:id="1295410266">
      <w:marLeft w:val="0"/>
      <w:marRight w:val="0"/>
      <w:marTop w:val="0"/>
      <w:marBottom w:val="0"/>
      <w:divBdr>
        <w:top w:val="none" w:sz="0" w:space="0" w:color="auto"/>
        <w:left w:val="none" w:sz="0" w:space="0" w:color="auto"/>
        <w:bottom w:val="none" w:sz="0" w:space="0" w:color="auto"/>
        <w:right w:val="none" w:sz="0" w:space="0" w:color="auto"/>
      </w:divBdr>
    </w:div>
    <w:div w:id="1295410267">
      <w:marLeft w:val="0"/>
      <w:marRight w:val="0"/>
      <w:marTop w:val="0"/>
      <w:marBottom w:val="0"/>
      <w:divBdr>
        <w:top w:val="none" w:sz="0" w:space="0" w:color="auto"/>
        <w:left w:val="none" w:sz="0" w:space="0" w:color="auto"/>
        <w:bottom w:val="none" w:sz="0" w:space="0" w:color="auto"/>
        <w:right w:val="none" w:sz="0" w:space="0" w:color="auto"/>
      </w:divBdr>
    </w:div>
    <w:div w:id="1295410268">
      <w:marLeft w:val="0"/>
      <w:marRight w:val="0"/>
      <w:marTop w:val="0"/>
      <w:marBottom w:val="0"/>
      <w:divBdr>
        <w:top w:val="none" w:sz="0" w:space="0" w:color="auto"/>
        <w:left w:val="none" w:sz="0" w:space="0" w:color="auto"/>
        <w:bottom w:val="none" w:sz="0" w:space="0" w:color="auto"/>
        <w:right w:val="none" w:sz="0" w:space="0" w:color="auto"/>
      </w:divBdr>
    </w:div>
    <w:div w:id="1295410269">
      <w:marLeft w:val="0"/>
      <w:marRight w:val="0"/>
      <w:marTop w:val="0"/>
      <w:marBottom w:val="0"/>
      <w:divBdr>
        <w:top w:val="none" w:sz="0" w:space="0" w:color="auto"/>
        <w:left w:val="none" w:sz="0" w:space="0" w:color="auto"/>
        <w:bottom w:val="none" w:sz="0" w:space="0" w:color="auto"/>
        <w:right w:val="none" w:sz="0" w:space="0" w:color="auto"/>
      </w:divBdr>
    </w:div>
    <w:div w:id="1295410270">
      <w:marLeft w:val="0"/>
      <w:marRight w:val="0"/>
      <w:marTop w:val="0"/>
      <w:marBottom w:val="0"/>
      <w:divBdr>
        <w:top w:val="none" w:sz="0" w:space="0" w:color="auto"/>
        <w:left w:val="none" w:sz="0" w:space="0" w:color="auto"/>
        <w:bottom w:val="none" w:sz="0" w:space="0" w:color="auto"/>
        <w:right w:val="none" w:sz="0" w:space="0" w:color="auto"/>
      </w:divBdr>
    </w:div>
    <w:div w:id="1295410271">
      <w:marLeft w:val="0"/>
      <w:marRight w:val="0"/>
      <w:marTop w:val="0"/>
      <w:marBottom w:val="0"/>
      <w:divBdr>
        <w:top w:val="none" w:sz="0" w:space="0" w:color="auto"/>
        <w:left w:val="none" w:sz="0" w:space="0" w:color="auto"/>
        <w:bottom w:val="none" w:sz="0" w:space="0" w:color="auto"/>
        <w:right w:val="none" w:sz="0" w:space="0" w:color="auto"/>
      </w:divBdr>
    </w:div>
    <w:div w:id="1295410272">
      <w:marLeft w:val="0"/>
      <w:marRight w:val="0"/>
      <w:marTop w:val="0"/>
      <w:marBottom w:val="0"/>
      <w:divBdr>
        <w:top w:val="none" w:sz="0" w:space="0" w:color="auto"/>
        <w:left w:val="none" w:sz="0" w:space="0" w:color="auto"/>
        <w:bottom w:val="none" w:sz="0" w:space="0" w:color="auto"/>
        <w:right w:val="none" w:sz="0" w:space="0" w:color="auto"/>
      </w:divBdr>
    </w:div>
    <w:div w:id="1295410273">
      <w:marLeft w:val="0"/>
      <w:marRight w:val="0"/>
      <w:marTop w:val="0"/>
      <w:marBottom w:val="0"/>
      <w:divBdr>
        <w:top w:val="none" w:sz="0" w:space="0" w:color="auto"/>
        <w:left w:val="none" w:sz="0" w:space="0" w:color="auto"/>
        <w:bottom w:val="none" w:sz="0" w:space="0" w:color="auto"/>
        <w:right w:val="none" w:sz="0" w:space="0" w:color="auto"/>
      </w:divBdr>
    </w:div>
    <w:div w:id="1295410274">
      <w:marLeft w:val="0"/>
      <w:marRight w:val="0"/>
      <w:marTop w:val="0"/>
      <w:marBottom w:val="0"/>
      <w:divBdr>
        <w:top w:val="none" w:sz="0" w:space="0" w:color="auto"/>
        <w:left w:val="none" w:sz="0" w:space="0" w:color="auto"/>
        <w:bottom w:val="none" w:sz="0" w:space="0" w:color="auto"/>
        <w:right w:val="none" w:sz="0" w:space="0" w:color="auto"/>
      </w:divBdr>
    </w:div>
    <w:div w:id="1295410275">
      <w:marLeft w:val="0"/>
      <w:marRight w:val="0"/>
      <w:marTop w:val="0"/>
      <w:marBottom w:val="0"/>
      <w:divBdr>
        <w:top w:val="none" w:sz="0" w:space="0" w:color="auto"/>
        <w:left w:val="none" w:sz="0" w:space="0" w:color="auto"/>
        <w:bottom w:val="none" w:sz="0" w:space="0" w:color="auto"/>
        <w:right w:val="none" w:sz="0" w:space="0" w:color="auto"/>
      </w:divBdr>
    </w:div>
    <w:div w:id="1295410276">
      <w:marLeft w:val="0"/>
      <w:marRight w:val="0"/>
      <w:marTop w:val="0"/>
      <w:marBottom w:val="0"/>
      <w:divBdr>
        <w:top w:val="none" w:sz="0" w:space="0" w:color="auto"/>
        <w:left w:val="none" w:sz="0" w:space="0" w:color="auto"/>
        <w:bottom w:val="none" w:sz="0" w:space="0" w:color="auto"/>
        <w:right w:val="none" w:sz="0" w:space="0" w:color="auto"/>
      </w:divBdr>
    </w:div>
    <w:div w:id="1295410277">
      <w:marLeft w:val="0"/>
      <w:marRight w:val="0"/>
      <w:marTop w:val="0"/>
      <w:marBottom w:val="0"/>
      <w:divBdr>
        <w:top w:val="none" w:sz="0" w:space="0" w:color="auto"/>
        <w:left w:val="none" w:sz="0" w:space="0" w:color="auto"/>
        <w:bottom w:val="none" w:sz="0" w:space="0" w:color="auto"/>
        <w:right w:val="none" w:sz="0" w:space="0" w:color="auto"/>
      </w:divBdr>
    </w:div>
    <w:div w:id="1295410278">
      <w:marLeft w:val="0"/>
      <w:marRight w:val="0"/>
      <w:marTop w:val="0"/>
      <w:marBottom w:val="0"/>
      <w:divBdr>
        <w:top w:val="none" w:sz="0" w:space="0" w:color="auto"/>
        <w:left w:val="none" w:sz="0" w:space="0" w:color="auto"/>
        <w:bottom w:val="none" w:sz="0" w:space="0" w:color="auto"/>
        <w:right w:val="none" w:sz="0" w:space="0" w:color="auto"/>
      </w:divBdr>
    </w:div>
    <w:div w:id="1295410279">
      <w:marLeft w:val="0"/>
      <w:marRight w:val="0"/>
      <w:marTop w:val="0"/>
      <w:marBottom w:val="0"/>
      <w:divBdr>
        <w:top w:val="none" w:sz="0" w:space="0" w:color="auto"/>
        <w:left w:val="none" w:sz="0" w:space="0" w:color="auto"/>
        <w:bottom w:val="none" w:sz="0" w:space="0" w:color="auto"/>
        <w:right w:val="none" w:sz="0" w:space="0" w:color="auto"/>
      </w:divBdr>
    </w:div>
    <w:div w:id="1295410280">
      <w:marLeft w:val="0"/>
      <w:marRight w:val="0"/>
      <w:marTop w:val="0"/>
      <w:marBottom w:val="0"/>
      <w:divBdr>
        <w:top w:val="none" w:sz="0" w:space="0" w:color="auto"/>
        <w:left w:val="none" w:sz="0" w:space="0" w:color="auto"/>
        <w:bottom w:val="none" w:sz="0" w:space="0" w:color="auto"/>
        <w:right w:val="none" w:sz="0" w:space="0" w:color="auto"/>
      </w:divBdr>
    </w:div>
    <w:div w:id="1295410281">
      <w:marLeft w:val="0"/>
      <w:marRight w:val="0"/>
      <w:marTop w:val="0"/>
      <w:marBottom w:val="0"/>
      <w:divBdr>
        <w:top w:val="none" w:sz="0" w:space="0" w:color="auto"/>
        <w:left w:val="none" w:sz="0" w:space="0" w:color="auto"/>
        <w:bottom w:val="none" w:sz="0" w:space="0" w:color="auto"/>
        <w:right w:val="none" w:sz="0" w:space="0" w:color="auto"/>
      </w:divBdr>
    </w:div>
    <w:div w:id="1295410282">
      <w:marLeft w:val="0"/>
      <w:marRight w:val="0"/>
      <w:marTop w:val="0"/>
      <w:marBottom w:val="0"/>
      <w:divBdr>
        <w:top w:val="none" w:sz="0" w:space="0" w:color="auto"/>
        <w:left w:val="none" w:sz="0" w:space="0" w:color="auto"/>
        <w:bottom w:val="none" w:sz="0" w:space="0" w:color="auto"/>
        <w:right w:val="none" w:sz="0" w:space="0" w:color="auto"/>
      </w:divBdr>
    </w:div>
    <w:div w:id="1295410283">
      <w:marLeft w:val="0"/>
      <w:marRight w:val="0"/>
      <w:marTop w:val="0"/>
      <w:marBottom w:val="0"/>
      <w:divBdr>
        <w:top w:val="none" w:sz="0" w:space="0" w:color="auto"/>
        <w:left w:val="none" w:sz="0" w:space="0" w:color="auto"/>
        <w:bottom w:val="none" w:sz="0" w:space="0" w:color="auto"/>
        <w:right w:val="none" w:sz="0" w:space="0" w:color="auto"/>
      </w:divBdr>
    </w:div>
    <w:div w:id="1295410284">
      <w:marLeft w:val="0"/>
      <w:marRight w:val="0"/>
      <w:marTop w:val="0"/>
      <w:marBottom w:val="0"/>
      <w:divBdr>
        <w:top w:val="none" w:sz="0" w:space="0" w:color="auto"/>
        <w:left w:val="none" w:sz="0" w:space="0" w:color="auto"/>
        <w:bottom w:val="none" w:sz="0" w:space="0" w:color="auto"/>
        <w:right w:val="none" w:sz="0" w:space="0" w:color="auto"/>
      </w:divBdr>
    </w:div>
    <w:div w:id="1295410285">
      <w:marLeft w:val="0"/>
      <w:marRight w:val="0"/>
      <w:marTop w:val="0"/>
      <w:marBottom w:val="0"/>
      <w:divBdr>
        <w:top w:val="none" w:sz="0" w:space="0" w:color="auto"/>
        <w:left w:val="none" w:sz="0" w:space="0" w:color="auto"/>
        <w:bottom w:val="none" w:sz="0" w:space="0" w:color="auto"/>
        <w:right w:val="none" w:sz="0" w:space="0" w:color="auto"/>
      </w:divBdr>
    </w:div>
    <w:div w:id="1295410286">
      <w:marLeft w:val="0"/>
      <w:marRight w:val="0"/>
      <w:marTop w:val="0"/>
      <w:marBottom w:val="0"/>
      <w:divBdr>
        <w:top w:val="none" w:sz="0" w:space="0" w:color="auto"/>
        <w:left w:val="none" w:sz="0" w:space="0" w:color="auto"/>
        <w:bottom w:val="none" w:sz="0" w:space="0" w:color="auto"/>
        <w:right w:val="none" w:sz="0" w:space="0" w:color="auto"/>
      </w:divBdr>
    </w:div>
    <w:div w:id="1295410287">
      <w:marLeft w:val="0"/>
      <w:marRight w:val="0"/>
      <w:marTop w:val="0"/>
      <w:marBottom w:val="0"/>
      <w:divBdr>
        <w:top w:val="none" w:sz="0" w:space="0" w:color="auto"/>
        <w:left w:val="none" w:sz="0" w:space="0" w:color="auto"/>
        <w:bottom w:val="none" w:sz="0" w:space="0" w:color="auto"/>
        <w:right w:val="none" w:sz="0" w:space="0" w:color="auto"/>
      </w:divBdr>
    </w:div>
    <w:div w:id="1295410288">
      <w:marLeft w:val="0"/>
      <w:marRight w:val="0"/>
      <w:marTop w:val="0"/>
      <w:marBottom w:val="0"/>
      <w:divBdr>
        <w:top w:val="none" w:sz="0" w:space="0" w:color="auto"/>
        <w:left w:val="none" w:sz="0" w:space="0" w:color="auto"/>
        <w:bottom w:val="none" w:sz="0" w:space="0" w:color="auto"/>
        <w:right w:val="none" w:sz="0" w:space="0" w:color="auto"/>
      </w:divBdr>
    </w:div>
    <w:div w:id="1295410289">
      <w:marLeft w:val="0"/>
      <w:marRight w:val="0"/>
      <w:marTop w:val="0"/>
      <w:marBottom w:val="0"/>
      <w:divBdr>
        <w:top w:val="none" w:sz="0" w:space="0" w:color="auto"/>
        <w:left w:val="none" w:sz="0" w:space="0" w:color="auto"/>
        <w:bottom w:val="none" w:sz="0" w:space="0" w:color="auto"/>
        <w:right w:val="none" w:sz="0" w:space="0" w:color="auto"/>
      </w:divBdr>
    </w:div>
    <w:div w:id="1295410290">
      <w:marLeft w:val="0"/>
      <w:marRight w:val="0"/>
      <w:marTop w:val="0"/>
      <w:marBottom w:val="0"/>
      <w:divBdr>
        <w:top w:val="none" w:sz="0" w:space="0" w:color="auto"/>
        <w:left w:val="none" w:sz="0" w:space="0" w:color="auto"/>
        <w:bottom w:val="none" w:sz="0" w:space="0" w:color="auto"/>
        <w:right w:val="none" w:sz="0" w:space="0" w:color="auto"/>
      </w:divBdr>
    </w:div>
    <w:div w:id="1295410291">
      <w:marLeft w:val="0"/>
      <w:marRight w:val="0"/>
      <w:marTop w:val="0"/>
      <w:marBottom w:val="0"/>
      <w:divBdr>
        <w:top w:val="none" w:sz="0" w:space="0" w:color="auto"/>
        <w:left w:val="none" w:sz="0" w:space="0" w:color="auto"/>
        <w:bottom w:val="none" w:sz="0" w:space="0" w:color="auto"/>
        <w:right w:val="none" w:sz="0" w:space="0" w:color="auto"/>
      </w:divBdr>
    </w:div>
    <w:div w:id="1295410292">
      <w:marLeft w:val="0"/>
      <w:marRight w:val="0"/>
      <w:marTop w:val="0"/>
      <w:marBottom w:val="0"/>
      <w:divBdr>
        <w:top w:val="none" w:sz="0" w:space="0" w:color="auto"/>
        <w:left w:val="none" w:sz="0" w:space="0" w:color="auto"/>
        <w:bottom w:val="none" w:sz="0" w:space="0" w:color="auto"/>
        <w:right w:val="none" w:sz="0" w:space="0" w:color="auto"/>
      </w:divBdr>
    </w:div>
    <w:div w:id="1295410293">
      <w:marLeft w:val="0"/>
      <w:marRight w:val="0"/>
      <w:marTop w:val="0"/>
      <w:marBottom w:val="0"/>
      <w:divBdr>
        <w:top w:val="none" w:sz="0" w:space="0" w:color="auto"/>
        <w:left w:val="none" w:sz="0" w:space="0" w:color="auto"/>
        <w:bottom w:val="none" w:sz="0" w:space="0" w:color="auto"/>
        <w:right w:val="none" w:sz="0" w:space="0" w:color="auto"/>
      </w:divBdr>
    </w:div>
    <w:div w:id="1295410294">
      <w:marLeft w:val="0"/>
      <w:marRight w:val="0"/>
      <w:marTop w:val="0"/>
      <w:marBottom w:val="0"/>
      <w:divBdr>
        <w:top w:val="none" w:sz="0" w:space="0" w:color="auto"/>
        <w:left w:val="none" w:sz="0" w:space="0" w:color="auto"/>
        <w:bottom w:val="none" w:sz="0" w:space="0" w:color="auto"/>
        <w:right w:val="none" w:sz="0" w:space="0" w:color="auto"/>
      </w:divBdr>
    </w:div>
    <w:div w:id="1295410295">
      <w:marLeft w:val="0"/>
      <w:marRight w:val="0"/>
      <w:marTop w:val="0"/>
      <w:marBottom w:val="0"/>
      <w:divBdr>
        <w:top w:val="none" w:sz="0" w:space="0" w:color="auto"/>
        <w:left w:val="none" w:sz="0" w:space="0" w:color="auto"/>
        <w:bottom w:val="none" w:sz="0" w:space="0" w:color="auto"/>
        <w:right w:val="none" w:sz="0" w:space="0" w:color="auto"/>
      </w:divBdr>
    </w:div>
    <w:div w:id="1295410296">
      <w:marLeft w:val="0"/>
      <w:marRight w:val="0"/>
      <w:marTop w:val="0"/>
      <w:marBottom w:val="0"/>
      <w:divBdr>
        <w:top w:val="none" w:sz="0" w:space="0" w:color="auto"/>
        <w:left w:val="none" w:sz="0" w:space="0" w:color="auto"/>
        <w:bottom w:val="none" w:sz="0" w:space="0" w:color="auto"/>
        <w:right w:val="none" w:sz="0" w:space="0" w:color="auto"/>
      </w:divBdr>
    </w:div>
    <w:div w:id="1295410297">
      <w:marLeft w:val="0"/>
      <w:marRight w:val="0"/>
      <w:marTop w:val="0"/>
      <w:marBottom w:val="0"/>
      <w:divBdr>
        <w:top w:val="none" w:sz="0" w:space="0" w:color="auto"/>
        <w:left w:val="none" w:sz="0" w:space="0" w:color="auto"/>
        <w:bottom w:val="none" w:sz="0" w:space="0" w:color="auto"/>
        <w:right w:val="none" w:sz="0" w:space="0" w:color="auto"/>
      </w:divBdr>
    </w:div>
    <w:div w:id="1295410298">
      <w:marLeft w:val="0"/>
      <w:marRight w:val="0"/>
      <w:marTop w:val="0"/>
      <w:marBottom w:val="0"/>
      <w:divBdr>
        <w:top w:val="none" w:sz="0" w:space="0" w:color="auto"/>
        <w:left w:val="none" w:sz="0" w:space="0" w:color="auto"/>
        <w:bottom w:val="none" w:sz="0" w:space="0" w:color="auto"/>
        <w:right w:val="none" w:sz="0" w:space="0" w:color="auto"/>
      </w:divBdr>
    </w:div>
    <w:div w:id="1295410299">
      <w:marLeft w:val="0"/>
      <w:marRight w:val="0"/>
      <w:marTop w:val="0"/>
      <w:marBottom w:val="0"/>
      <w:divBdr>
        <w:top w:val="none" w:sz="0" w:space="0" w:color="auto"/>
        <w:left w:val="none" w:sz="0" w:space="0" w:color="auto"/>
        <w:bottom w:val="none" w:sz="0" w:space="0" w:color="auto"/>
        <w:right w:val="none" w:sz="0" w:space="0" w:color="auto"/>
      </w:divBdr>
    </w:div>
    <w:div w:id="1295410300">
      <w:marLeft w:val="0"/>
      <w:marRight w:val="0"/>
      <w:marTop w:val="0"/>
      <w:marBottom w:val="0"/>
      <w:divBdr>
        <w:top w:val="none" w:sz="0" w:space="0" w:color="auto"/>
        <w:left w:val="none" w:sz="0" w:space="0" w:color="auto"/>
        <w:bottom w:val="none" w:sz="0" w:space="0" w:color="auto"/>
        <w:right w:val="none" w:sz="0" w:space="0" w:color="auto"/>
      </w:divBdr>
    </w:div>
    <w:div w:id="1295410301">
      <w:marLeft w:val="0"/>
      <w:marRight w:val="0"/>
      <w:marTop w:val="0"/>
      <w:marBottom w:val="0"/>
      <w:divBdr>
        <w:top w:val="none" w:sz="0" w:space="0" w:color="auto"/>
        <w:left w:val="none" w:sz="0" w:space="0" w:color="auto"/>
        <w:bottom w:val="none" w:sz="0" w:space="0" w:color="auto"/>
        <w:right w:val="none" w:sz="0" w:space="0" w:color="auto"/>
      </w:divBdr>
    </w:div>
    <w:div w:id="1295410302">
      <w:marLeft w:val="0"/>
      <w:marRight w:val="0"/>
      <w:marTop w:val="0"/>
      <w:marBottom w:val="0"/>
      <w:divBdr>
        <w:top w:val="none" w:sz="0" w:space="0" w:color="auto"/>
        <w:left w:val="none" w:sz="0" w:space="0" w:color="auto"/>
        <w:bottom w:val="none" w:sz="0" w:space="0" w:color="auto"/>
        <w:right w:val="none" w:sz="0" w:space="0" w:color="auto"/>
      </w:divBdr>
    </w:div>
    <w:div w:id="1295410303">
      <w:marLeft w:val="0"/>
      <w:marRight w:val="0"/>
      <w:marTop w:val="0"/>
      <w:marBottom w:val="0"/>
      <w:divBdr>
        <w:top w:val="none" w:sz="0" w:space="0" w:color="auto"/>
        <w:left w:val="none" w:sz="0" w:space="0" w:color="auto"/>
        <w:bottom w:val="none" w:sz="0" w:space="0" w:color="auto"/>
        <w:right w:val="none" w:sz="0" w:space="0" w:color="auto"/>
      </w:divBdr>
    </w:div>
    <w:div w:id="1295410304">
      <w:marLeft w:val="0"/>
      <w:marRight w:val="0"/>
      <w:marTop w:val="0"/>
      <w:marBottom w:val="0"/>
      <w:divBdr>
        <w:top w:val="none" w:sz="0" w:space="0" w:color="auto"/>
        <w:left w:val="none" w:sz="0" w:space="0" w:color="auto"/>
        <w:bottom w:val="none" w:sz="0" w:space="0" w:color="auto"/>
        <w:right w:val="none" w:sz="0" w:space="0" w:color="auto"/>
      </w:divBdr>
    </w:div>
    <w:div w:id="1295410305">
      <w:marLeft w:val="0"/>
      <w:marRight w:val="0"/>
      <w:marTop w:val="0"/>
      <w:marBottom w:val="0"/>
      <w:divBdr>
        <w:top w:val="none" w:sz="0" w:space="0" w:color="auto"/>
        <w:left w:val="none" w:sz="0" w:space="0" w:color="auto"/>
        <w:bottom w:val="none" w:sz="0" w:space="0" w:color="auto"/>
        <w:right w:val="none" w:sz="0" w:space="0" w:color="auto"/>
      </w:divBdr>
    </w:div>
    <w:div w:id="1295410306">
      <w:marLeft w:val="0"/>
      <w:marRight w:val="0"/>
      <w:marTop w:val="0"/>
      <w:marBottom w:val="0"/>
      <w:divBdr>
        <w:top w:val="none" w:sz="0" w:space="0" w:color="auto"/>
        <w:left w:val="none" w:sz="0" w:space="0" w:color="auto"/>
        <w:bottom w:val="none" w:sz="0" w:space="0" w:color="auto"/>
        <w:right w:val="none" w:sz="0" w:space="0" w:color="auto"/>
      </w:divBdr>
    </w:div>
    <w:div w:id="1295410307">
      <w:marLeft w:val="0"/>
      <w:marRight w:val="0"/>
      <w:marTop w:val="0"/>
      <w:marBottom w:val="0"/>
      <w:divBdr>
        <w:top w:val="none" w:sz="0" w:space="0" w:color="auto"/>
        <w:left w:val="none" w:sz="0" w:space="0" w:color="auto"/>
        <w:bottom w:val="none" w:sz="0" w:space="0" w:color="auto"/>
        <w:right w:val="none" w:sz="0" w:space="0" w:color="auto"/>
      </w:divBdr>
    </w:div>
    <w:div w:id="1295410308">
      <w:marLeft w:val="0"/>
      <w:marRight w:val="0"/>
      <w:marTop w:val="0"/>
      <w:marBottom w:val="0"/>
      <w:divBdr>
        <w:top w:val="none" w:sz="0" w:space="0" w:color="auto"/>
        <w:left w:val="none" w:sz="0" w:space="0" w:color="auto"/>
        <w:bottom w:val="none" w:sz="0" w:space="0" w:color="auto"/>
        <w:right w:val="none" w:sz="0" w:space="0" w:color="auto"/>
      </w:divBdr>
    </w:div>
    <w:div w:id="1295410309">
      <w:marLeft w:val="0"/>
      <w:marRight w:val="0"/>
      <w:marTop w:val="0"/>
      <w:marBottom w:val="0"/>
      <w:divBdr>
        <w:top w:val="none" w:sz="0" w:space="0" w:color="auto"/>
        <w:left w:val="none" w:sz="0" w:space="0" w:color="auto"/>
        <w:bottom w:val="none" w:sz="0" w:space="0" w:color="auto"/>
        <w:right w:val="none" w:sz="0" w:space="0" w:color="auto"/>
      </w:divBdr>
    </w:div>
    <w:div w:id="1295410310">
      <w:marLeft w:val="0"/>
      <w:marRight w:val="0"/>
      <w:marTop w:val="0"/>
      <w:marBottom w:val="0"/>
      <w:divBdr>
        <w:top w:val="none" w:sz="0" w:space="0" w:color="auto"/>
        <w:left w:val="none" w:sz="0" w:space="0" w:color="auto"/>
        <w:bottom w:val="none" w:sz="0" w:space="0" w:color="auto"/>
        <w:right w:val="none" w:sz="0" w:space="0" w:color="auto"/>
      </w:divBdr>
      <w:divsChild>
        <w:div w:id="1295410313">
          <w:marLeft w:val="0"/>
          <w:marRight w:val="0"/>
          <w:marTop w:val="0"/>
          <w:marBottom w:val="0"/>
          <w:divBdr>
            <w:top w:val="none" w:sz="0" w:space="0" w:color="auto"/>
            <w:left w:val="none" w:sz="0" w:space="0" w:color="auto"/>
            <w:bottom w:val="none" w:sz="0" w:space="0" w:color="auto"/>
            <w:right w:val="none" w:sz="0" w:space="0" w:color="auto"/>
          </w:divBdr>
          <w:divsChild>
            <w:div w:id="1295410311">
              <w:marLeft w:val="720"/>
              <w:marRight w:val="0"/>
              <w:marTop w:val="100"/>
              <w:marBottom w:val="100"/>
              <w:divBdr>
                <w:top w:val="none" w:sz="0" w:space="0" w:color="auto"/>
                <w:left w:val="none" w:sz="0" w:space="0" w:color="auto"/>
                <w:bottom w:val="none" w:sz="0" w:space="0" w:color="auto"/>
                <w:right w:val="none" w:sz="0" w:space="0" w:color="auto"/>
              </w:divBdr>
              <w:divsChild>
                <w:div w:id="12954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10312">
      <w:marLeft w:val="0"/>
      <w:marRight w:val="0"/>
      <w:marTop w:val="0"/>
      <w:marBottom w:val="0"/>
      <w:divBdr>
        <w:top w:val="none" w:sz="0" w:space="0" w:color="auto"/>
        <w:left w:val="none" w:sz="0" w:space="0" w:color="auto"/>
        <w:bottom w:val="none" w:sz="0" w:space="0" w:color="auto"/>
        <w:right w:val="none" w:sz="0" w:space="0" w:color="auto"/>
      </w:divBdr>
    </w:div>
    <w:div w:id="1295410315">
      <w:marLeft w:val="0"/>
      <w:marRight w:val="0"/>
      <w:marTop w:val="0"/>
      <w:marBottom w:val="0"/>
      <w:divBdr>
        <w:top w:val="none" w:sz="0" w:space="0" w:color="auto"/>
        <w:left w:val="none" w:sz="0" w:space="0" w:color="auto"/>
        <w:bottom w:val="none" w:sz="0" w:space="0" w:color="auto"/>
        <w:right w:val="none" w:sz="0" w:space="0" w:color="auto"/>
      </w:divBdr>
    </w:div>
    <w:div w:id="1295410318">
      <w:marLeft w:val="0"/>
      <w:marRight w:val="0"/>
      <w:marTop w:val="0"/>
      <w:marBottom w:val="0"/>
      <w:divBdr>
        <w:top w:val="none" w:sz="0" w:space="0" w:color="auto"/>
        <w:left w:val="none" w:sz="0" w:space="0" w:color="auto"/>
        <w:bottom w:val="none" w:sz="0" w:space="0" w:color="auto"/>
        <w:right w:val="none" w:sz="0" w:space="0" w:color="auto"/>
      </w:divBdr>
    </w:div>
    <w:div w:id="1295410319">
      <w:marLeft w:val="0"/>
      <w:marRight w:val="0"/>
      <w:marTop w:val="0"/>
      <w:marBottom w:val="0"/>
      <w:divBdr>
        <w:top w:val="none" w:sz="0" w:space="0" w:color="auto"/>
        <w:left w:val="none" w:sz="0" w:space="0" w:color="auto"/>
        <w:bottom w:val="none" w:sz="0" w:space="0" w:color="auto"/>
        <w:right w:val="none" w:sz="0" w:space="0" w:color="auto"/>
      </w:divBdr>
    </w:div>
    <w:div w:id="1295410323">
      <w:marLeft w:val="0"/>
      <w:marRight w:val="0"/>
      <w:marTop w:val="0"/>
      <w:marBottom w:val="0"/>
      <w:divBdr>
        <w:top w:val="none" w:sz="0" w:space="0" w:color="auto"/>
        <w:left w:val="none" w:sz="0" w:space="0" w:color="auto"/>
        <w:bottom w:val="none" w:sz="0" w:space="0" w:color="auto"/>
        <w:right w:val="none" w:sz="0" w:space="0" w:color="auto"/>
      </w:divBdr>
      <w:divsChild>
        <w:div w:id="1295410317">
          <w:marLeft w:val="0"/>
          <w:marRight w:val="0"/>
          <w:marTop w:val="0"/>
          <w:marBottom w:val="0"/>
          <w:divBdr>
            <w:top w:val="none" w:sz="0" w:space="0" w:color="auto"/>
            <w:left w:val="none" w:sz="0" w:space="0" w:color="auto"/>
            <w:bottom w:val="none" w:sz="0" w:space="0" w:color="auto"/>
            <w:right w:val="none" w:sz="0" w:space="0" w:color="auto"/>
          </w:divBdr>
          <w:divsChild>
            <w:div w:id="1295410325">
              <w:marLeft w:val="720"/>
              <w:marRight w:val="0"/>
              <w:marTop w:val="100"/>
              <w:marBottom w:val="100"/>
              <w:divBdr>
                <w:top w:val="none" w:sz="0" w:space="0" w:color="auto"/>
                <w:left w:val="none" w:sz="0" w:space="0" w:color="auto"/>
                <w:bottom w:val="none" w:sz="0" w:space="0" w:color="auto"/>
                <w:right w:val="none" w:sz="0" w:space="0" w:color="auto"/>
              </w:divBdr>
              <w:divsChild>
                <w:div w:id="12954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10324">
      <w:marLeft w:val="0"/>
      <w:marRight w:val="0"/>
      <w:marTop w:val="0"/>
      <w:marBottom w:val="0"/>
      <w:divBdr>
        <w:top w:val="none" w:sz="0" w:space="0" w:color="auto"/>
        <w:left w:val="none" w:sz="0" w:space="0" w:color="auto"/>
        <w:bottom w:val="none" w:sz="0" w:space="0" w:color="auto"/>
        <w:right w:val="none" w:sz="0" w:space="0" w:color="auto"/>
      </w:divBdr>
      <w:divsChild>
        <w:div w:id="1295410320">
          <w:marLeft w:val="0"/>
          <w:marRight w:val="0"/>
          <w:marTop w:val="0"/>
          <w:marBottom w:val="0"/>
          <w:divBdr>
            <w:top w:val="none" w:sz="0" w:space="0" w:color="auto"/>
            <w:left w:val="none" w:sz="0" w:space="0" w:color="auto"/>
            <w:bottom w:val="none" w:sz="0" w:space="0" w:color="auto"/>
            <w:right w:val="none" w:sz="0" w:space="0" w:color="auto"/>
          </w:divBdr>
          <w:divsChild>
            <w:div w:id="1295410314">
              <w:marLeft w:val="720"/>
              <w:marRight w:val="0"/>
              <w:marTop w:val="100"/>
              <w:marBottom w:val="100"/>
              <w:divBdr>
                <w:top w:val="none" w:sz="0" w:space="0" w:color="auto"/>
                <w:left w:val="none" w:sz="0" w:space="0" w:color="auto"/>
                <w:bottom w:val="none" w:sz="0" w:space="0" w:color="auto"/>
                <w:right w:val="none" w:sz="0" w:space="0" w:color="auto"/>
              </w:divBdr>
              <w:divsChild>
                <w:div w:id="12954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3.emf"/><Relationship Id="rId18" Type="http://schemas.openxmlformats.org/officeDocument/2006/relationships/hyperlink" Target="http://www.epinion.dk/aspa" TargetMode="External"/><Relationship Id="rId26" Type="http://schemas.openxmlformats.org/officeDocument/2006/relationships/image" Target="media/image34.emf"/><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29.emf"/><Relationship Id="rId34" Type="http://schemas.openxmlformats.org/officeDocument/2006/relationships/image" Target="media/image38.emf"/><Relationship Id="rId7" Type="http://schemas.openxmlformats.org/officeDocument/2006/relationships/footnotes" Target="footnotes.xml"/><Relationship Id="rId12" Type="http://schemas.openxmlformats.org/officeDocument/2006/relationships/image" Target="media/image22.png"/><Relationship Id="rId17" Type="http://schemas.openxmlformats.org/officeDocument/2006/relationships/hyperlink" Target="https://www.kob.dk/default.aspx?lang=en" TargetMode="External"/><Relationship Id="rId25" Type="http://schemas.openxmlformats.org/officeDocument/2006/relationships/image" Target="media/image33.emf"/><Relationship Id="rId33" Type="http://schemas.openxmlformats.org/officeDocument/2006/relationships/image" Target="media/image37.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6.emf"/><Relationship Id="rId20" Type="http://schemas.openxmlformats.org/officeDocument/2006/relationships/image" Target="media/image28.emf"/><Relationship Id="rId29" Type="http://schemas.openxmlformats.org/officeDocument/2006/relationships/image" Target="media/image3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hyperlink" Target="http://www.aspa-eu.com/" TargetMode="External"/><Relationship Id="rId24" Type="http://schemas.openxmlformats.org/officeDocument/2006/relationships/image" Target="media/image32.emf"/><Relationship Id="rId32" Type="http://schemas.openxmlformats.org/officeDocument/2006/relationships/oleObject" Target="embeddings/Microsoft_Excel_Chart2.xls"/><Relationship Id="rId37" Type="http://schemas.openxmlformats.org/officeDocument/2006/relationships/image" Target="media/image41.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5.emf"/><Relationship Id="rId23" Type="http://schemas.openxmlformats.org/officeDocument/2006/relationships/image" Target="media/image31.emf"/><Relationship Id="rId28" Type="http://schemas.openxmlformats.org/officeDocument/2006/relationships/chart" Target="charts/chart2.xml"/><Relationship Id="rId36" Type="http://schemas.openxmlformats.org/officeDocument/2006/relationships/image" Target="media/image40.emf"/><Relationship Id="rId10" Type="http://schemas.openxmlformats.org/officeDocument/2006/relationships/image" Target="media/image21.png"/><Relationship Id="rId19" Type="http://schemas.openxmlformats.org/officeDocument/2006/relationships/image" Target="media/image27.emf"/><Relationship Id="rId31" Type="http://schemas.openxmlformats.org/officeDocument/2006/relationships/oleObject" Target="embeddings/Microsoft_Excel_Chart1.xls"/><Relationship Id="rId4" Type="http://schemas.openxmlformats.org/officeDocument/2006/relationships/image" Target="media/image19.png"/><Relationship Id="rId9" Type="http://schemas.openxmlformats.org/officeDocument/2006/relationships/image" Target="media/image20.jpeg"/><Relationship Id="rId14" Type="http://schemas.openxmlformats.org/officeDocument/2006/relationships/image" Target="media/image24.emf"/><Relationship Id="rId22" Type="http://schemas.openxmlformats.org/officeDocument/2006/relationships/image" Target="media/image30.emf"/><Relationship Id="rId27" Type="http://schemas.openxmlformats.org/officeDocument/2006/relationships/chart" Target="charts/chart1.xml"/><Relationship Id="rId30" Type="http://schemas.openxmlformats.org/officeDocument/2006/relationships/image" Target="media/image36.png"/><Relationship Id="rId35" Type="http://schemas.openxmlformats.org/officeDocument/2006/relationships/image" Target="media/image39.emf"/></Relationships>
</file>

<file path=word/_rels/footnotes.xml.rels><?xml version="1.0" encoding="UTF-8" standalone="yes"?>
<Relationships xmlns="http://schemas.openxmlformats.org/package/2006/relationships"><Relationship Id="rId1" Type="http://schemas.openxmlformats.org/officeDocument/2006/relationships/hyperlink" Target="http://circa.europa.eu/irc/dsis/nacecpacon/info/data/en/nace%20correspondance%20table.htm"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Labour costs</a:t>
            </a:r>
          </a:p>
        </c:rich>
      </c:tx>
      <c:layout>
        <c:manualLayout>
          <c:xMode val="edge"/>
          <c:yMode val="edge"/>
          <c:x val="0.4538829216268811"/>
          <c:y val="2.4316013423113195E-2"/>
        </c:manualLayout>
      </c:layout>
      <c:overlay val="0"/>
      <c:spPr>
        <a:noFill/>
        <a:ln w="17071">
          <a:noFill/>
        </a:ln>
      </c:spPr>
    </c:title>
    <c:autoTitleDeleted val="0"/>
    <c:plotArea>
      <c:layout>
        <c:manualLayout>
          <c:layoutTarget val="inner"/>
          <c:xMode val="edge"/>
          <c:yMode val="edge"/>
          <c:x val="0.35230352303523033"/>
          <c:y val="0.1347305389221557"/>
          <c:w val="0.62059620596205967"/>
          <c:h val="0.75449101796407181"/>
        </c:manualLayout>
      </c:layout>
      <c:barChart>
        <c:barDir val="bar"/>
        <c:grouping val="stacked"/>
        <c:varyColors val="0"/>
        <c:ser>
          <c:idx val="0"/>
          <c:order val="0"/>
          <c:tx>
            <c:strRef>
              <c:f>'4.1.3 consequences'!$O$26</c:f>
              <c:strCache>
                <c:ptCount val="1"/>
                <c:pt idx="0">
                  <c:v>(Strong) increase</c:v>
                </c:pt>
              </c:strCache>
            </c:strRef>
          </c:tx>
          <c:spPr>
            <a:solidFill>
              <a:srgbClr val="0066CC"/>
            </a:solidFill>
            <a:ln w="8535">
              <a:solidFill>
                <a:srgbClr val="000000"/>
              </a:solidFill>
              <a:prstDash val="solid"/>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a:ln w="17071">
                <a:noFill/>
              </a:ln>
            </c:spPr>
            <c:showLegendKey val="0"/>
            <c:showVal val="1"/>
            <c:showCatName val="0"/>
            <c:showSerName val="0"/>
            <c:showPercent val="0"/>
            <c:showBubbleSize val="0"/>
            <c:showLeaderLines val="0"/>
          </c:dLbls>
          <c:cat>
            <c:strRef>
              <c:f>'4.1.3 consequences'!$Y$25:$AF$25</c:f>
              <c:strCache>
                <c:ptCount val="8"/>
                <c:pt idx="0">
                  <c:v>Industry and Construction</c:v>
                </c:pt>
                <c:pt idx="1">
                  <c:v>Trade and services</c:v>
                </c:pt>
                <c:pt idx="2">
                  <c:v>Public sector</c:v>
                </c:pt>
                <c:pt idx="3">
                  <c:v>Small firms</c:v>
                </c:pt>
                <c:pt idx="4">
                  <c:v>Medium firms</c:v>
                </c:pt>
                <c:pt idx="5">
                  <c:v>Large firms</c:v>
                </c:pt>
                <c:pt idx="7">
                  <c:v>Total</c:v>
                </c:pt>
              </c:strCache>
            </c:strRef>
          </c:cat>
          <c:val>
            <c:numRef>
              <c:f>'4.1.3 consequences'!$Y$26:$AF$26</c:f>
              <c:numCache>
                <c:formatCode>0</c:formatCode>
                <c:ptCount val="8"/>
                <c:pt idx="0">
                  <c:v>39</c:v>
                </c:pt>
                <c:pt idx="1">
                  <c:v>43</c:v>
                </c:pt>
                <c:pt idx="2">
                  <c:v>49</c:v>
                </c:pt>
                <c:pt idx="3">
                  <c:v>42.548189938881102</c:v>
                </c:pt>
                <c:pt idx="4">
                  <c:v>45</c:v>
                </c:pt>
                <c:pt idx="5">
                  <c:v>53</c:v>
                </c:pt>
                <c:pt idx="7">
                  <c:v>44</c:v>
                </c:pt>
              </c:numCache>
            </c:numRef>
          </c:val>
        </c:ser>
        <c:ser>
          <c:idx val="1"/>
          <c:order val="1"/>
          <c:tx>
            <c:strRef>
              <c:f>'4.1.3 consequences'!$O$27</c:f>
              <c:strCache>
                <c:ptCount val="1"/>
                <c:pt idx="0">
                  <c:v>Same</c:v>
                </c:pt>
              </c:strCache>
            </c:strRef>
          </c:tx>
          <c:spPr>
            <a:noFill/>
            <a:ln w="8535">
              <a:solidFill>
                <a:srgbClr val="000000"/>
              </a:solidFill>
              <a:prstDash val="solid"/>
            </a:ln>
          </c:spPr>
          <c:invertIfNegative val="0"/>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Lbls>
            <c:spPr>
              <a:noFill/>
              <a:ln w="17071">
                <a:noFill/>
              </a:ln>
            </c:spPr>
            <c:showLegendKey val="0"/>
            <c:showVal val="1"/>
            <c:showCatName val="0"/>
            <c:showSerName val="0"/>
            <c:showPercent val="0"/>
            <c:showBubbleSize val="0"/>
            <c:showLeaderLines val="0"/>
          </c:dLbls>
          <c:cat>
            <c:strRef>
              <c:f>'4.1.3 consequences'!$Y$25:$AF$25</c:f>
              <c:strCache>
                <c:ptCount val="8"/>
                <c:pt idx="0">
                  <c:v>Industry and Construction</c:v>
                </c:pt>
                <c:pt idx="1">
                  <c:v>Trade and services</c:v>
                </c:pt>
                <c:pt idx="2">
                  <c:v>Public sector</c:v>
                </c:pt>
                <c:pt idx="3">
                  <c:v>Small firms</c:v>
                </c:pt>
                <c:pt idx="4">
                  <c:v>Medium firms</c:v>
                </c:pt>
                <c:pt idx="5">
                  <c:v>Large firms</c:v>
                </c:pt>
                <c:pt idx="7">
                  <c:v>Total</c:v>
                </c:pt>
              </c:strCache>
            </c:strRef>
          </c:cat>
          <c:val>
            <c:numRef>
              <c:f>'4.1.3 consequences'!$Y$27:$AF$27</c:f>
              <c:numCache>
                <c:formatCode>0</c:formatCode>
                <c:ptCount val="8"/>
                <c:pt idx="0">
                  <c:v>56</c:v>
                </c:pt>
                <c:pt idx="1">
                  <c:v>53</c:v>
                </c:pt>
                <c:pt idx="2">
                  <c:v>47</c:v>
                </c:pt>
                <c:pt idx="3">
                  <c:v>52.515279736718377</c:v>
                </c:pt>
                <c:pt idx="4">
                  <c:v>52</c:v>
                </c:pt>
                <c:pt idx="5">
                  <c:v>44</c:v>
                </c:pt>
                <c:pt idx="7">
                  <c:v>52</c:v>
                </c:pt>
              </c:numCache>
            </c:numRef>
          </c:val>
        </c:ser>
        <c:ser>
          <c:idx val="2"/>
          <c:order val="2"/>
          <c:tx>
            <c:strRef>
              <c:f>'4.1.3 consequences'!$O$28</c:f>
              <c:strCache>
                <c:ptCount val="1"/>
                <c:pt idx="0">
                  <c:v>(Strong) decline</c:v>
                </c:pt>
              </c:strCache>
            </c:strRef>
          </c:tx>
          <c:spPr>
            <a:solidFill>
              <a:srgbClr val="99CCFF"/>
            </a:solidFill>
            <a:ln w="8535">
              <a:solidFill>
                <a:srgbClr val="000000"/>
              </a:solidFill>
              <a:prstDash val="solid"/>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a:ln w="17071">
                <a:noFill/>
              </a:ln>
            </c:spPr>
            <c:showLegendKey val="0"/>
            <c:showVal val="1"/>
            <c:showCatName val="0"/>
            <c:showSerName val="0"/>
            <c:showPercent val="0"/>
            <c:showBubbleSize val="0"/>
            <c:showLeaderLines val="0"/>
          </c:dLbls>
          <c:cat>
            <c:strRef>
              <c:f>'4.1.3 consequences'!$Y$25:$AF$25</c:f>
              <c:strCache>
                <c:ptCount val="8"/>
                <c:pt idx="0">
                  <c:v>Industry and Construction</c:v>
                </c:pt>
                <c:pt idx="1">
                  <c:v>Trade and services</c:v>
                </c:pt>
                <c:pt idx="2">
                  <c:v>Public sector</c:v>
                </c:pt>
                <c:pt idx="3">
                  <c:v>Small firms</c:v>
                </c:pt>
                <c:pt idx="4">
                  <c:v>Medium firms</c:v>
                </c:pt>
                <c:pt idx="5">
                  <c:v>Large firms</c:v>
                </c:pt>
                <c:pt idx="7">
                  <c:v>Total</c:v>
                </c:pt>
              </c:strCache>
            </c:strRef>
          </c:cat>
          <c:val>
            <c:numRef>
              <c:f>'4.1.3 consequences'!$Y$28:$AF$28</c:f>
              <c:numCache>
                <c:formatCode>0</c:formatCode>
                <c:ptCount val="8"/>
                <c:pt idx="0">
                  <c:v>5.0133333333333336</c:v>
                </c:pt>
                <c:pt idx="1">
                  <c:v>4</c:v>
                </c:pt>
                <c:pt idx="2">
                  <c:v>4</c:v>
                </c:pt>
                <c:pt idx="3">
                  <c:v>4.9365303244005645</c:v>
                </c:pt>
                <c:pt idx="4">
                  <c:v>3</c:v>
                </c:pt>
                <c:pt idx="5">
                  <c:v>2.8469750889679712</c:v>
                </c:pt>
                <c:pt idx="7">
                  <c:v>4.2153299999999998</c:v>
                </c:pt>
              </c:numCache>
            </c:numRef>
          </c:val>
        </c:ser>
        <c:dLbls>
          <c:showLegendKey val="0"/>
          <c:showVal val="0"/>
          <c:showCatName val="0"/>
          <c:showSerName val="0"/>
          <c:showPercent val="0"/>
          <c:showBubbleSize val="0"/>
        </c:dLbls>
        <c:gapWidth val="50"/>
        <c:overlap val="100"/>
        <c:axId val="182442240"/>
        <c:axId val="182521856"/>
      </c:barChart>
      <c:catAx>
        <c:axId val="182442240"/>
        <c:scaling>
          <c:orientation val="minMax"/>
        </c:scaling>
        <c:delete val="0"/>
        <c:axPos val="l"/>
        <c:numFmt formatCode="General" sourceLinked="1"/>
        <c:majorTickMark val="out"/>
        <c:minorTickMark val="none"/>
        <c:tickLblPos val="nextTo"/>
        <c:spPr>
          <a:ln w="2134">
            <a:solidFill>
              <a:srgbClr val="000000"/>
            </a:solidFill>
            <a:prstDash val="solid"/>
          </a:ln>
        </c:spPr>
        <c:txPr>
          <a:bodyPr rot="0" vert="horz"/>
          <a:lstStyle/>
          <a:p>
            <a:pPr>
              <a:defRPr/>
            </a:pPr>
            <a:endParaRPr lang="da-DK"/>
          </a:p>
        </c:txPr>
        <c:crossAx val="182521856"/>
        <c:crosses val="autoZero"/>
        <c:auto val="1"/>
        <c:lblAlgn val="ctr"/>
        <c:lblOffset val="100"/>
        <c:tickLblSkip val="1"/>
        <c:tickMarkSkip val="1"/>
        <c:noMultiLvlLbl val="0"/>
      </c:catAx>
      <c:valAx>
        <c:axId val="182521856"/>
        <c:scaling>
          <c:orientation val="minMax"/>
          <c:max val="100"/>
          <c:min val="0"/>
        </c:scaling>
        <c:delete val="0"/>
        <c:axPos val="b"/>
        <c:majorGridlines>
          <c:spPr>
            <a:ln w="2134">
              <a:solidFill>
                <a:schemeClr val="bg1">
                  <a:lumMod val="75000"/>
                </a:schemeClr>
              </a:solidFill>
              <a:prstDash val="solid"/>
            </a:ln>
          </c:spPr>
        </c:majorGridlines>
        <c:numFmt formatCode="0" sourceLinked="1"/>
        <c:majorTickMark val="out"/>
        <c:minorTickMark val="none"/>
        <c:tickLblPos val="nextTo"/>
        <c:spPr>
          <a:ln w="2134">
            <a:solidFill>
              <a:srgbClr val="000000"/>
            </a:solidFill>
            <a:prstDash val="solid"/>
          </a:ln>
        </c:spPr>
        <c:txPr>
          <a:bodyPr rot="0" vert="horz"/>
          <a:lstStyle/>
          <a:p>
            <a:pPr>
              <a:defRPr/>
            </a:pPr>
            <a:endParaRPr lang="da-DK"/>
          </a:p>
        </c:txPr>
        <c:crossAx val="182442240"/>
        <c:crosses val="autoZero"/>
        <c:crossBetween val="between"/>
        <c:majorUnit val="25"/>
      </c:valAx>
      <c:spPr>
        <a:noFill/>
        <a:ln w="17071">
          <a:noFill/>
        </a:ln>
      </c:spPr>
    </c:plotArea>
    <c:plotVisOnly val="1"/>
    <c:dispBlanksAs val="gap"/>
    <c:showDLblsOverMax val="0"/>
  </c:chart>
  <c:spPr>
    <a:noFill/>
    <a:ln>
      <a:noFill/>
    </a:ln>
  </c:spPr>
  <c:txPr>
    <a:bodyPr/>
    <a:lstStyle/>
    <a:p>
      <a:pPr>
        <a:defRPr sz="538" b="1" i="0" u="none" strike="noStrike" baseline="0">
          <a:solidFill>
            <a:srgbClr val="000000"/>
          </a:solidFill>
          <a:latin typeface="+mn-lt"/>
          <a:ea typeface="Arial"/>
          <a:cs typeface="Arial"/>
        </a:defRPr>
      </a:pPr>
      <a:endParaRPr lang="da-D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Labour productivity</a:t>
            </a:r>
          </a:p>
        </c:rich>
      </c:tx>
      <c:layout>
        <c:manualLayout>
          <c:xMode val="edge"/>
          <c:yMode val="edge"/>
          <c:x val="0.25917356984652012"/>
          <c:y val="3.6815881440234337E-2"/>
        </c:manualLayout>
      </c:layout>
      <c:overlay val="0"/>
      <c:spPr>
        <a:noFill/>
        <a:ln w="17066">
          <a:noFill/>
        </a:ln>
      </c:spPr>
    </c:title>
    <c:autoTitleDeleted val="0"/>
    <c:plotArea>
      <c:layout>
        <c:manualLayout>
          <c:layoutTarget val="inner"/>
          <c:xMode val="edge"/>
          <c:yMode val="edge"/>
          <c:x val="4.633204633204633E-2"/>
          <c:y val="0.13649851632047477"/>
          <c:w val="0.91505791505791501"/>
          <c:h val="0.76557863501483681"/>
        </c:manualLayout>
      </c:layout>
      <c:barChart>
        <c:barDir val="bar"/>
        <c:grouping val="stacked"/>
        <c:varyColors val="0"/>
        <c:ser>
          <c:idx val="0"/>
          <c:order val="0"/>
          <c:tx>
            <c:strRef>
              <c:f>'4.1.3 consequences'!$O$34</c:f>
              <c:strCache>
                <c:ptCount val="1"/>
                <c:pt idx="0">
                  <c:v>(Strong) increase</c:v>
                </c:pt>
              </c:strCache>
            </c:strRef>
          </c:tx>
          <c:spPr>
            <a:solidFill>
              <a:srgbClr val="0066CC"/>
            </a:solidFill>
            <a:ln w="8533">
              <a:solidFill>
                <a:srgbClr val="000000"/>
              </a:solidFill>
              <a:prstDash val="solid"/>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a:ln w="17066">
                <a:noFill/>
              </a:ln>
            </c:spPr>
            <c:showLegendKey val="0"/>
            <c:showVal val="1"/>
            <c:showCatName val="0"/>
            <c:showSerName val="0"/>
            <c:showPercent val="0"/>
            <c:showBubbleSize val="0"/>
            <c:showLeaderLines val="0"/>
          </c:dLbls>
          <c:cat>
            <c:strRef>
              <c:f>'4.1.3 consequences'!$Y$25:$AF$25</c:f>
              <c:strCache>
                <c:ptCount val="8"/>
                <c:pt idx="0">
                  <c:v>Industry and Construction</c:v>
                </c:pt>
                <c:pt idx="1">
                  <c:v>Trade and services</c:v>
                </c:pt>
                <c:pt idx="2">
                  <c:v>Public sector</c:v>
                </c:pt>
                <c:pt idx="3">
                  <c:v>Small firms</c:v>
                </c:pt>
                <c:pt idx="4">
                  <c:v>Medium firms</c:v>
                </c:pt>
                <c:pt idx="5">
                  <c:v>Large firms</c:v>
                </c:pt>
                <c:pt idx="7">
                  <c:v>Total</c:v>
                </c:pt>
              </c:strCache>
            </c:strRef>
          </c:cat>
          <c:val>
            <c:numRef>
              <c:f>'4.1.3 consequences'!$Y$34:$AF$34</c:f>
              <c:numCache>
                <c:formatCode>0</c:formatCode>
                <c:ptCount val="8"/>
                <c:pt idx="0">
                  <c:v>9</c:v>
                </c:pt>
                <c:pt idx="1">
                  <c:v>10.122164048865621</c:v>
                </c:pt>
                <c:pt idx="2">
                  <c:v>11</c:v>
                </c:pt>
                <c:pt idx="3">
                  <c:v>11</c:v>
                </c:pt>
                <c:pt idx="4">
                  <c:v>7.8597981943706863</c:v>
                </c:pt>
                <c:pt idx="5">
                  <c:v>9</c:v>
                </c:pt>
                <c:pt idx="7">
                  <c:v>9.9159689999999987</c:v>
                </c:pt>
              </c:numCache>
            </c:numRef>
          </c:val>
        </c:ser>
        <c:ser>
          <c:idx val="1"/>
          <c:order val="1"/>
          <c:tx>
            <c:strRef>
              <c:f>'4.1.3 consequences'!$O$35</c:f>
              <c:strCache>
                <c:ptCount val="1"/>
                <c:pt idx="0">
                  <c:v>Same</c:v>
                </c:pt>
              </c:strCache>
            </c:strRef>
          </c:tx>
          <c:spPr>
            <a:noFill/>
            <a:ln w="8533">
              <a:solidFill>
                <a:srgbClr val="000000"/>
              </a:solidFill>
              <a:prstDash val="solid"/>
            </a:ln>
          </c:spPr>
          <c:invertIfNegative val="0"/>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Lbls>
            <c:spPr>
              <a:noFill/>
              <a:ln w="17066">
                <a:noFill/>
              </a:ln>
            </c:spPr>
            <c:showLegendKey val="0"/>
            <c:showVal val="1"/>
            <c:showCatName val="0"/>
            <c:showSerName val="0"/>
            <c:showPercent val="0"/>
            <c:showBubbleSize val="0"/>
            <c:showLeaderLines val="0"/>
          </c:dLbls>
          <c:cat>
            <c:strRef>
              <c:f>'4.1.3 consequences'!$Y$25:$AF$25</c:f>
              <c:strCache>
                <c:ptCount val="8"/>
                <c:pt idx="0">
                  <c:v>Industry and Construction</c:v>
                </c:pt>
                <c:pt idx="1">
                  <c:v>Trade and services</c:v>
                </c:pt>
                <c:pt idx="2">
                  <c:v>Public sector</c:v>
                </c:pt>
                <c:pt idx="3">
                  <c:v>Small firms</c:v>
                </c:pt>
                <c:pt idx="4">
                  <c:v>Medium firms</c:v>
                </c:pt>
                <c:pt idx="5">
                  <c:v>Large firms</c:v>
                </c:pt>
                <c:pt idx="7">
                  <c:v>Total</c:v>
                </c:pt>
              </c:strCache>
            </c:strRef>
          </c:cat>
          <c:val>
            <c:numRef>
              <c:f>'4.1.3 consequences'!$Y$35:$AF$35</c:f>
              <c:numCache>
                <c:formatCode>0</c:formatCode>
                <c:ptCount val="8"/>
                <c:pt idx="0">
                  <c:v>58</c:v>
                </c:pt>
                <c:pt idx="1">
                  <c:v>64.630599185573018</c:v>
                </c:pt>
                <c:pt idx="2">
                  <c:v>61</c:v>
                </c:pt>
                <c:pt idx="3">
                  <c:v>61.920374707259953</c:v>
                </c:pt>
                <c:pt idx="4">
                  <c:v>62</c:v>
                </c:pt>
                <c:pt idx="5">
                  <c:v>57</c:v>
                </c:pt>
                <c:pt idx="7">
                  <c:v>62</c:v>
                </c:pt>
              </c:numCache>
            </c:numRef>
          </c:val>
        </c:ser>
        <c:ser>
          <c:idx val="2"/>
          <c:order val="2"/>
          <c:tx>
            <c:strRef>
              <c:f>'4.1.3 consequences'!$O$36</c:f>
              <c:strCache>
                <c:ptCount val="1"/>
                <c:pt idx="0">
                  <c:v>(Strong) decline</c:v>
                </c:pt>
              </c:strCache>
            </c:strRef>
          </c:tx>
          <c:spPr>
            <a:solidFill>
              <a:srgbClr val="99CCFF"/>
            </a:solidFill>
            <a:ln w="8533">
              <a:solidFill>
                <a:srgbClr val="000000"/>
              </a:solidFill>
              <a:prstDash val="solid"/>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a:ln w="17066">
                <a:noFill/>
              </a:ln>
            </c:spPr>
            <c:showLegendKey val="0"/>
            <c:showVal val="1"/>
            <c:showCatName val="0"/>
            <c:showSerName val="0"/>
            <c:showPercent val="0"/>
            <c:showBubbleSize val="0"/>
            <c:showLeaderLines val="0"/>
          </c:dLbls>
          <c:cat>
            <c:strRef>
              <c:f>'4.1.3 consequences'!$Y$25:$AF$25</c:f>
              <c:strCache>
                <c:ptCount val="8"/>
                <c:pt idx="0">
                  <c:v>Industry and Construction</c:v>
                </c:pt>
                <c:pt idx="1">
                  <c:v>Trade and services</c:v>
                </c:pt>
                <c:pt idx="2">
                  <c:v>Public sector</c:v>
                </c:pt>
                <c:pt idx="3">
                  <c:v>Small firms</c:v>
                </c:pt>
                <c:pt idx="4">
                  <c:v>Medium firms</c:v>
                </c:pt>
                <c:pt idx="5">
                  <c:v>Large firms</c:v>
                </c:pt>
                <c:pt idx="7">
                  <c:v>Total</c:v>
                </c:pt>
              </c:strCache>
            </c:strRef>
          </c:cat>
          <c:val>
            <c:numRef>
              <c:f>'4.1.3 consequences'!$Y$36:$AF$36</c:f>
              <c:numCache>
                <c:formatCode>0</c:formatCode>
                <c:ptCount val="8"/>
                <c:pt idx="0">
                  <c:v>33</c:v>
                </c:pt>
                <c:pt idx="1">
                  <c:v>25.247236765561375</c:v>
                </c:pt>
                <c:pt idx="2">
                  <c:v>28</c:v>
                </c:pt>
                <c:pt idx="3">
                  <c:v>27</c:v>
                </c:pt>
                <c:pt idx="4">
                  <c:v>30</c:v>
                </c:pt>
                <c:pt idx="5">
                  <c:v>34</c:v>
                </c:pt>
                <c:pt idx="7">
                  <c:v>28</c:v>
                </c:pt>
              </c:numCache>
            </c:numRef>
          </c:val>
        </c:ser>
        <c:dLbls>
          <c:showLegendKey val="0"/>
          <c:showVal val="0"/>
          <c:showCatName val="0"/>
          <c:showSerName val="0"/>
          <c:showPercent val="0"/>
          <c:showBubbleSize val="0"/>
        </c:dLbls>
        <c:gapWidth val="50"/>
        <c:overlap val="100"/>
        <c:axId val="182544640"/>
        <c:axId val="182554624"/>
      </c:barChart>
      <c:catAx>
        <c:axId val="182544640"/>
        <c:scaling>
          <c:orientation val="minMax"/>
        </c:scaling>
        <c:delete val="1"/>
        <c:axPos val="l"/>
        <c:majorTickMark val="out"/>
        <c:minorTickMark val="none"/>
        <c:tickLblPos val="nextTo"/>
        <c:crossAx val="182554624"/>
        <c:crosses val="autoZero"/>
        <c:auto val="1"/>
        <c:lblAlgn val="ctr"/>
        <c:lblOffset val="100"/>
        <c:noMultiLvlLbl val="0"/>
      </c:catAx>
      <c:valAx>
        <c:axId val="182554624"/>
        <c:scaling>
          <c:orientation val="minMax"/>
          <c:max val="100"/>
          <c:min val="0"/>
        </c:scaling>
        <c:delete val="0"/>
        <c:axPos val="b"/>
        <c:majorGridlines>
          <c:spPr>
            <a:ln w="2133">
              <a:solidFill>
                <a:schemeClr val="bg1">
                  <a:lumMod val="75000"/>
                </a:schemeClr>
              </a:solidFill>
              <a:prstDash val="solid"/>
            </a:ln>
          </c:spPr>
        </c:majorGridlines>
        <c:numFmt formatCode="0" sourceLinked="1"/>
        <c:majorTickMark val="out"/>
        <c:minorTickMark val="none"/>
        <c:tickLblPos val="nextTo"/>
        <c:spPr>
          <a:ln w="2133">
            <a:solidFill>
              <a:srgbClr val="000000"/>
            </a:solidFill>
            <a:prstDash val="solid"/>
          </a:ln>
        </c:spPr>
        <c:txPr>
          <a:bodyPr rot="0" vert="horz"/>
          <a:lstStyle/>
          <a:p>
            <a:pPr>
              <a:defRPr/>
            </a:pPr>
            <a:endParaRPr lang="da-DK"/>
          </a:p>
        </c:txPr>
        <c:crossAx val="182544640"/>
        <c:crosses val="autoZero"/>
        <c:crossBetween val="between"/>
        <c:majorUnit val="25"/>
      </c:valAx>
      <c:spPr>
        <a:noFill/>
        <a:ln w="17066">
          <a:noFill/>
        </a:ln>
      </c:spPr>
    </c:plotArea>
    <c:plotVisOnly val="1"/>
    <c:dispBlanksAs val="gap"/>
    <c:showDLblsOverMax val="0"/>
  </c:chart>
  <c:spPr>
    <a:noFill/>
    <a:ln>
      <a:noFill/>
    </a:ln>
  </c:spPr>
  <c:txPr>
    <a:bodyPr/>
    <a:lstStyle/>
    <a:p>
      <a:pPr>
        <a:defRPr sz="538" b="1" i="0" u="none" strike="noStrike" baseline="0">
          <a:solidFill>
            <a:srgbClr val="000000"/>
          </a:solidFill>
          <a:latin typeface="+mn-lt"/>
          <a:ea typeface="Arial"/>
          <a:cs typeface="Arial"/>
        </a:defRPr>
      </a:pPr>
      <a:endParaRPr lang="da-DK"/>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16625</Words>
  <Characters>101413</Characters>
  <Application>Microsoft Office Word</Application>
  <DocSecurity>4</DocSecurity>
  <Lines>845</Lines>
  <Paragraphs>235</Paragraphs>
  <ScaleCrop>false</ScaleCrop>
  <HeadingPairs>
    <vt:vector size="2" baseType="variant">
      <vt:variant>
        <vt:lpstr>Title</vt:lpstr>
      </vt:variant>
      <vt:variant>
        <vt:i4>1</vt:i4>
      </vt:variant>
    </vt:vector>
  </HeadingPairs>
  <TitlesOfParts>
    <vt:vector size="1" baseType="lpstr">
      <vt:lpstr>Activating Senior Potential in Ageing Europe: an Employers’ Perspective</vt:lpstr>
    </vt:vector>
  </TitlesOfParts>
  <Company/>
  <LinksUpToDate>false</LinksUpToDate>
  <CharactersWithSpaces>117803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Activating Senior Potential in Ageing Europe: an Employers’ Perspective</dc:title>
  <dc:subject/>
  <dc:creator>Conen</dc:creator>
  <cp:keywords/>
  <dc:description/>
  <cp:lastModifiedBy>mb</cp:lastModifiedBy>
  <cp:revision>2</cp:revision>
  <cp:lastPrinted>2011-06-20T12:26:00Z</cp:lastPrinted>
  <dcterms:created xsi:type="dcterms:W3CDTF">2011-11-29T12:16:00Z</dcterms:created>
  <dcterms:modified xsi:type="dcterms:W3CDTF">2011-11-29T12:16:00Z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Network 011</vt:lpwstr>
  </property>
</Properties>
</file>